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5DA" w:rsidRDefault="00CE05DA"/>
    <w:p w:rsidR="00CE05DA" w:rsidRDefault="00CE05DA"/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CE05DA" w:rsidRPr="00CE05DA" w:rsidTr="00E303E6">
        <w:trPr>
          <w:trHeight w:val="1955"/>
        </w:trPr>
        <w:tc>
          <w:tcPr>
            <w:tcW w:w="4407" w:type="dxa"/>
            <w:gridSpan w:val="2"/>
            <w:hideMark/>
          </w:tcPr>
          <w:p w:rsidR="00CE05DA" w:rsidRPr="00CE05DA" w:rsidRDefault="00CE05DA" w:rsidP="00CE05DA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>ОВЕТ</w:t>
            </w:r>
          </w:p>
          <w:p w:rsidR="00CE05DA" w:rsidRPr="00CE05DA" w:rsidRDefault="00CE05DA" w:rsidP="00CE05DA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НОВОИЛЬМОВСКОГО </w:t>
            </w: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>СЕЛЬСКОГО ПОСЕЛЕНИЯ ДРОЖЖАНОВСКОГО</w:t>
            </w:r>
          </w:p>
          <w:p w:rsidR="00CE05DA" w:rsidRPr="00CE05DA" w:rsidRDefault="00CE05DA" w:rsidP="00CE05DA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>МУНИЦИПАЛЬНОГО РАЙОНА</w:t>
            </w:r>
          </w:p>
          <w:p w:rsidR="00CE05DA" w:rsidRPr="00CE05DA" w:rsidRDefault="00CE05DA" w:rsidP="00CE05DA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CE05DA" w:rsidRPr="00CE05DA" w:rsidRDefault="00CE05DA" w:rsidP="00CE05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E05DA" w:rsidRPr="00CE05DA" w:rsidRDefault="00CE05DA" w:rsidP="00CE05DA">
            <w:pPr>
              <w:spacing w:after="0" w:line="240" w:lineRule="auto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CE05DA" w:rsidRPr="00CE05DA" w:rsidRDefault="00CE05DA" w:rsidP="00CE05DA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>ТАТАРСТАН РЕСПУБЛИКАСЫ</w:t>
            </w:r>
          </w:p>
          <w:p w:rsidR="00CE05DA" w:rsidRPr="00CE05DA" w:rsidRDefault="00CE05DA" w:rsidP="00CE05DA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 xml:space="preserve"> ЧҮПРӘЛЕ</w:t>
            </w:r>
          </w:p>
          <w:p w:rsidR="00CE05DA" w:rsidRPr="00CE05DA" w:rsidRDefault="00CE05DA" w:rsidP="00CE05DA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>МУНИЦИПАЛЬ РАЙОНЫ</w:t>
            </w:r>
          </w:p>
          <w:p w:rsidR="00CE05DA" w:rsidRPr="00CE05DA" w:rsidRDefault="00CE05DA" w:rsidP="00CE05DA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E05DA">
              <w:rPr>
                <w:rFonts w:ascii="Times New Roman" w:eastAsia="Palatino Linotype" w:hAnsi="Times New Roman"/>
                <w:sz w:val="24"/>
                <w:szCs w:val="24"/>
                <w:lang w:val="tt-RU"/>
              </w:rPr>
              <w:t>ЯҢА ӘЛМӘЛЕ</w:t>
            </w:r>
            <w:r w:rsidRPr="00CE05DA"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  <w:t xml:space="preserve"> АВЫЛ ҖИРЛЕГЕ</w:t>
            </w:r>
            <w:r w:rsidRPr="00CE05DA">
              <w:rPr>
                <w:rFonts w:ascii="Times New Roman" w:eastAsia="Times New Roman" w:hAnsi="Times New Roman"/>
                <w:sz w:val="24"/>
                <w:szCs w:val="24"/>
              </w:rPr>
              <w:t xml:space="preserve"> СОВЕТЫ</w:t>
            </w:r>
          </w:p>
        </w:tc>
      </w:tr>
      <w:tr w:rsidR="00CE05DA" w:rsidRPr="00CE05DA" w:rsidTr="00E303E6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CE05DA" w:rsidRPr="00CE05DA" w:rsidRDefault="00E006E2" w:rsidP="00CE05D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5" style="width:489.05pt;height:1.5pt" o:hralign="center" o:hrstd="t" o:hrnoshade="t" o:hr="t" fillcolor="black" stroked="f"/>
              </w:pict>
            </w:r>
          </w:p>
          <w:p w:rsidR="00CE05DA" w:rsidRPr="00CE05DA" w:rsidRDefault="00CE05DA" w:rsidP="00CE05DA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"/>
                <w:szCs w:val="2"/>
              </w:rPr>
            </w:pPr>
          </w:p>
        </w:tc>
      </w:tr>
    </w:tbl>
    <w:p w:rsidR="00CE05DA" w:rsidRPr="00CE05DA" w:rsidRDefault="00CE05DA" w:rsidP="00CE05DA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05DA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  <w:r w:rsidRPr="00CE05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CE05DA">
        <w:rPr>
          <w:rFonts w:ascii="Times New Roman" w:eastAsia="Times New Roman" w:hAnsi="Times New Roman"/>
          <w:b/>
          <w:sz w:val="24"/>
          <w:szCs w:val="24"/>
          <w:lang w:eastAsia="ru-RU"/>
        </w:rPr>
        <w:t>КАРАР</w:t>
      </w:r>
    </w:p>
    <w:p w:rsidR="00CE05DA" w:rsidRPr="00CE05DA" w:rsidRDefault="00CE05DA" w:rsidP="00CE05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05DA">
        <w:rPr>
          <w:rFonts w:ascii="Times New Roman" w:eastAsia="Times New Roman" w:hAnsi="Times New Roman"/>
          <w:sz w:val="20"/>
          <w:szCs w:val="20"/>
          <w:lang w:eastAsia="ru-RU"/>
        </w:rPr>
        <w:t>с.Новое Ильмово</w:t>
      </w:r>
    </w:p>
    <w:p w:rsidR="00CE05DA" w:rsidRPr="00CE05DA" w:rsidRDefault="00CE05DA" w:rsidP="00CE05D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5DA" w:rsidRPr="00CE05DA" w:rsidRDefault="00CE05DA" w:rsidP="00CE05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05DA">
        <w:rPr>
          <w:rFonts w:ascii="Times New Roman" w:hAnsi="Times New Roman"/>
          <w:sz w:val="28"/>
          <w:szCs w:val="28"/>
          <w:lang w:val="tt-RU" w:eastAsia="ru-RU"/>
        </w:rPr>
        <w:t>16 декабря</w:t>
      </w:r>
      <w:r w:rsidRPr="00CE05DA">
        <w:rPr>
          <w:rFonts w:ascii="Times New Roman" w:hAnsi="Times New Roman"/>
          <w:sz w:val="28"/>
          <w:szCs w:val="28"/>
          <w:lang w:eastAsia="ru-RU"/>
        </w:rPr>
        <w:t xml:space="preserve"> 2020 года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№ 4/1</w:t>
      </w:r>
    </w:p>
    <w:p w:rsidR="00CE05DA" w:rsidRDefault="00CE05DA"/>
    <w:p w:rsidR="00CE05DA" w:rsidRPr="00BA0E19" w:rsidRDefault="00CE05DA" w:rsidP="00CE05D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103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BA0E19">
        <w:rPr>
          <w:rFonts w:ascii="Times New Roman" w:eastAsia="Times New Roman" w:hAnsi="Times New Roman"/>
          <w:sz w:val="28"/>
          <w:szCs w:val="24"/>
          <w:lang w:eastAsia="ru-RU"/>
        </w:rPr>
        <w:t xml:space="preserve">О бюджете Новоильмовского сельского поселения   Дрожжановского  муниципального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Республики Татарстан на 2021 год и на плановый период 2022 и 2023 годов</w:t>
      </w:r>
    </w:p>
    <w:p w:rsidR="005F4ABA" w:rsidRDefault="005F4ABA" w:rsidP="005F4A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E20E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</w:p>
    <w:p w:rsidR="00CE05DA" w:rsidRDefault="00CE05DA" w:rsidP="00CE05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A0E19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32 и </w:t>
      </w:r>
      <w:r w:rsidRPr="00BA0E19">
        <w:rPr>
          <w:rFonts w:ascii="Times New Roman" w:eastAsia="Times New Roman" w:hAnsi="Times New Roman"/>
          <w:sz w:val="28"/>
          <w:szCs w:val="28"/>
          <w:lang w:eastAsia="ru-RU"/>
        </w:rPr>
        <w:t>91 Устава Новоильмовского сельского поселения Дрожжановского муниципального района Республики Татарстан Совет Новоильмовского сельского поселения Дрожжановского муниципального района Республики Татарстан РЕШИЛ:</w:t>
      </w:r>
    </w:p>
    <w:p w:rsidR="005F4ABA" w:rsidRPr="000E20E0" w:rsidRDefault="005F4ABA" w:rsidP="005F4ABA">
      <w:pPr>
        <w:spacing w:after="0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</w:p>
    <w:p w:rsidR="00B93ED4" w:rsidRPr="000E20E0" w:rsidRDefault="00B93ED4" w:rsidP="006863E7">
      <w:pPr>
        <w:spacing w:after="0"/>
        <w:rPr>
          <w:rFonts w:ascii="Times New Roman" w:hAnsi="Times New Roman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1  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00"/>
      <w:r w:rsidRPr="000E20E0">
        <w:rPr>
          <w:rFonts w:ascii="Times New Roman" w:hAnsi="Times New Roman"/>
          <w:sz w:val="28"/>
          <w:szCs w:val="28"/>
        </w:rPr>
        <w:t>1. Утвердить 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="00A049C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Новоильмовского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 </w:t>
      </w:r>
      <w:r w:rsidR="00A049C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B93ED4" w:rsidRPr="00AD5C6D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бюдже</w:t>
      </w:r>
      <w:r w:rsidR="00D3749B" w:rsidRPr="000E20E0">
        <w:rPr>
          <w:rFonts w:ascii="Times New Roman" w:hAnsi="Times New Roman"/>
          <w:sz w:val="28"/>
          <w:szCs w:val="28"/>
        </w:rPr>
        <w:t xml:space="preserve">та </w:t>
      </w:r>
      <w:r w:rsidR="00A049C4">
        <w:rPr>
          <w:rFonts w:ascii="Times New Roman" w:hAnsi="Times New Roman"/>
          <w:sz w:val="28"/>
          <w:szCs w:val="28"/>
        </w:rPr>
        <w:t>Новоильмовского</w:t>
      </w:r>
      <w:r w:rsidR="00D3749B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A049C4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</w:t>
      </w:r>
      <w:r w:rsidR="00A45770" w:rsidRPr="000E20E0">
        <w:rPr>
          <w:rFonts w:ascii="Times New Roman" w:hAnsi="Times New Roman"/>
          <w:sz w:val="28"/>
          <w:szCs w:val="28"/>
        </w:rPr>
        <w:t>о  района Республики Татарстан</w:t>
      </w:r>
      <w:r w:rsidR="00B93ED4" w:rsidRPr="000E20E0">
        <w:rPr>
          <w:rFonts w:ascii="Times New Roman" w:hAnsi="Times New Roman"/>
          <w:sz w:val="28"/>
          <w:szCs w:val="28"/>
        </w:rPr>
        <w:t xml:space="preserve">  в сумме   </w:t>
      </w:r>
      <w:r w:rsidR="009D60BE">
        <w:rPr>
          <w:rFonts w:ascii="Times New Roman" w:hAnsi="Times New Roman"/>
          <w:sz w:val="28"/>
          <w:szCs w:val="28"/>
        </w:rPr>
        <w:t xml:space="preserve">3202,3 </w:t>
      </w:r>
      <w:r w:rsidR="00B93ED4"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D5C6D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1406A7">
        <w:rPr>
          <w:rFonts w:ascii="Times New Roman" w:hAnsi="Times New Roman"/>
          <w:sz w:val="28"/>
          <w:szCs w:val="28"/>
        </w:rPr>
        <w:t xml:space="preserve">Новоильмовского </w:t>
      </w:r>
      <w:r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1406A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Дрожжановского </w:t>
      </w:r>
      <w:r w:rsidRPr="00AD5C6D">
        <w:rPr>
          <w:rFonts w:ascii="Times New Roman" w:hAnsi="Times New Roman"/>
          <w:sz w:val="28"/>
          <w:szCs w:val="28"/>
        </w:rPr>
        <w:t>муниципальног</w:t>
      </w:r>
      <w:r w:rsidR="00A45770" w:rsidRPr="00AD5C6D">
        <w:rPr>
          <w:rFonts w:ascii="Times New Roman" w:hAnsi="Times New Roman"/>
          <w:sz w:val="28"/>
          <w:szCs w:val="28"/>
        </w:rPr>
        <w:t>о  района Республики Татарстан</w:t>
      </w:r>
      <w:r w:rsidRPr="00AD5C6D">
        <w:rPr>
          <w:rFonts w:ascii="Times New Roman" w:hAnsi="Times New Roman"/>
          <w:sz w:val="28"/>
          <w:szCs w:val="28"/>
        </w:rPr>
        <w:t xml:space="preserve"> в сумме  </w:t>
      </w:r>
      <w:r w:rsidR="009D60BE">
        <w:rPr>
          <w:rFonts w:ascii="Times New Roman" w:hAnsi="Times New Roman"/>
          <w:sz w:val="28"/>
          <w:szCs w:val="28"/>
        </w:rPr>
        <w:t>3202,3</w:t>
      </w:r>
      <w:r w:rsidRPr="00AD5C6D">
        <w:rPr>
          <w:rFonts w:ascii="Times New Roman" w:hAnsi="Times New Roman"/>
          <w:sz w:val="28"/>
          <w:szCs w:val="28"/>
        </w:rPr>
        <w:t xml:space="preserve">   тыс</w:t>
      </w:r>
      <w:r w:rsidRPr="000E20E0">
        <w:rPr>
          <w:rFonts w:ascii="Times New Roman" w:hAnsi="Times New Roman"/>
          <w:sz w:val="28"/>
          <w:szCs w:val="28"/>
        </w:rPr>
        <w:t>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</w:t>
      </w:r>
      <w:bookmarkStart w:id="1" w:name="sub_200"/>
      <w:bookmarkEnd w:id="0"/>
      <w:r w:rsidR="000E20E0">
        <w:rPr>
          <w:rFonts w:ascii="Times New Roman" w:hAnsi="Times New Roman"/>
          <w:sz w:val="28"/>
          <w:szCs w:val="28"/>
        </w:rPr>
        <w:t>;</w:t>
      </w:r>
    </w:p>
    <w:p w:rsidR="00B93ED4" w:rsidRPr="000E20E0" w:rsidRDefault="00353368" w:rsidP="0035336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 xml:space="preserve">3)  дефицит бюджета  </w:t>
      </w:r>
      <w:r w:rsidR="001406A7">
        <w:rPr>
          <w:rFonts w:ascii="Times New Roman" w:hAnsi="Times New Roman"/>
          <w:sz w:val="28"/>
          <w:szCs w:val="28"/>
        </w:rPr>
        <w:t xml:space="preserve">Новоильмовского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1406A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1406A7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A45770" w:rsidRPr="000E20E0">
        <w:rPr>
          <w:rFonts w:ascii="Times New Roman" w:hAnsi="Times New Roman"/>
          <w:sz w:val="28"/>
          <w:szCs w:val="28"/>
        </w:rPr>
        <w:t xml:space="preserve"> Республики Татарстан</w:t>
      </w:r>
      <w:r w:rsidR="00E73A0B">
        <w:rPr>
          <w:rFonts w:ascii="Times New Roman" w:hAnsi="Times New Roman"/>
          <w:sz w:val="28"/>
          <w:szCs w:val="28"/>
        </w:rPr>
        <w:t xml:space="preserve">  в сумме 0,0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рублей. 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2. Утвердить о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сновные характеристики </w:t>
      </w:r>
      <w:r w:rsidR="00B93ED4" w:rsidRPr="000E20E0">
        <w:rPr>
          <w:rFonts w:ascii="Times New Roman" w:hAnsi="Times New Roman"/>
          <w:sz w:val="28"/>
          <w:szCs w:val="28"/>
        </w:rPr>
        <w:t xml:space="preserve">бюджета  </w:t>
      </w:r>
      <w:r w:rsidR="001406A7">
        <w:rPr>
          <w:rFonts w:ascii="Times New Roman" w:hAnsi="Times New Roman"/>
          <w:sz w:val="28"/>
          <w:szCs w:val="28"/>
        </w:rPr>
        <w:t xml:space="preserve">Новоильмовского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-  </w:t>
      </w:r>
      <w:r w:rsidR="001406A7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Дрожжановского</w:t>
      </w:r>
      <w:r w:rsidR="001406A7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на  </w:t>
      </w:r>
      <w:r w:rsidR="003667FB" w:rsidRPr="000E20E0">
        <w:rPr>
          <w:rFonts w:ascii="Times New Roman" w:hAnsi="Times New Roman"/>
          <w:sz w:val="28"/>
          <w:szCs w:val="28"/>
        </w:rPr>
        <w:t>плановый период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22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годов: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>1) прогнозируемый общий объем доходов бюдж</w:t>
      </w:r>
      <w:r w:rsidR="00D3749B" w:rsidRPr="000E20E0">
        <w:rPr>
          <w:rFonts w:ascii="Times New Roman" w:hAnsi="Times New Roman"/>
          <w:sz w:val="28"/>
          <w:szCs w:val="28"/>
        </w:rPr>
        <w:t xml:space="preserve">ета </w:t>
      </w:r>
      <w:r w:rsidR="001406A7">
        <w:rPr>
          <w:rFonts w:ascii="Times New Roman" w:hAnsi="Times New Roman"/>
          <w:sz w:val="28"/>
          <w:szCs w:val="28"/>
        </w:rPr>
        <w:t xml:space="preserve">Новоильмовского </w:t>
      </w:r>
      <w:r w:rsidR="00B93ED4" w:rsidRPr="000E20E0">
        <w:rPr>
          <w:rFonts w:ascii="Times New Roman" w:hAnsi="Times New Roman"/>
          <w:sz w:val="28"/>
          <w:szCs w:val="28"/>
        </w:rPr>
        <w:t>сельского поселения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1406A7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</w:t>
      </w:r>
      <w:r w:rsidR="00A45770" w:rsidRPr="000E20E0">
        <w:rPr>
          <w:rFonts w:ascii="Times New Roman" w:hAnsi="Times New Roman"/>
          <w:sz w:val="28"/>
          <w:szCs w:val="28"/>
        </w:rPr>
        <w:t>го  района Республики Татарстан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54467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 в </w:t>
      </w:r>
      <w:r w:rsidRPr="00AD5C6D">
        <w:rPr>
          <w:rFonts w:ascii="Times New Roman" w:hAnsi="Times New Roman"/>
          <w:sz w:val="28"/>
          <w:szCs w:val="28"/>
        </w:rPr>
        <w:t xml:space="preserve">сумме </w:t>
      </w:r>
      <w:r w:rsidR="009D60BE">
        <w:rPr>
          <w:rFonts w:ascii="Times New Roman" w:hAnsi="Times New Roman"/>
          <w:sz w:val="28"/>
          <w:szCs w:val="28"/>
        </w:rPr>
        <w:t>3224,1</w:t>
      </w:r>
      <w:r w:rsidR="001406A7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</w:t>
      </w:r>
      <w:r w:rsidR="000E20E0" w:rsidRPr="00AD5C6D">
        <w:rPr>
          <w:rFonts w:ascii="Times New Roman" w:hAnsi="Times New Roman"/>
          <w:sz w:val="28"/>
          <w:szCs w:val="28"/>
        </w:rPr>
        <w:t>,</w:t>
      </w:r>
      <w:r w:rsidR="00F125D8" w:rsidRPr="00AD5C6D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 xml:space="preserve">на </w:t>
      </w:r>
      <w:r w:rsidR="00544677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0003D5" w:rsidRPr="00AD5C6D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AD5C6D">
        <w:rPr>
          <w:rFonts w:ascii="Times New Roman" w:hAnsi="Times New Roman"/>
          <w:sz w:val="28"/>
          <w:szCs w:val="28"/>
        </w:rPr>
        <w:t xml:space="preserve"> год в сумме </w:t>
      </w:r>
      <w:r w:rsidR="009D60BE">
        <w:rPr>
          <w:rFonts w:ascii="Times New Roman" w:hAnsi="Times New Roman"/>
          <w:sz w:val="28"/>
          <w:szCs w:val="28"/>
        </w:rPr>
        <w:t>3249,8</w:t>
      </w:r>
      <w:r w:rsidR="001406A7">
        <w:rPr>
          <w:rFonts w:ascii="Times New Roman" w:hAnsi="Times New Roman"/>
          <w:sz w:val="28"/>
          <w:szCs w:val="28"/>
        </w:rPr>
        <w:t xml:space="preserve"> </w:t>
      </w:r>
      <w:r w:rsidRPr="00AD5C6D">
        <w:rPr>
          <w:rFonts w:ascii="Times New Roman" w:hAnsi="Times New Roman"/>
          <w:sz w:val="28"/>
          <w:szCs w:val="28"/>
        </w:rPr>
        <w:t>тыс. 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</w:t>
      </w:r>
      <w:r w:rsidR="00B93ED4" w:rsidRPr="000E20E0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010E0D">
        <w:rPr>
          <w:rFonts w:ascii="Times New Roman" w:hAnsi="Times New Roman"/>
          <w:sz w:val="28"/>
          <w:szCs w:val="28"/>
        </w:rPr>
        <w:t xml:space="preserve">Новоильмовского </w:t>
      </w:r>
      <w:r w:rsidR="00B93ED4"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10E0D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BC6673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 в сумме </w:t>
      </w:r>
      <w:r w:rsidR="009D60BE">
        <w:rPr>
          <w:rFonts w:ascii="Times New Roman" w:hAnsi="Times New Roman"/>
          <w:sz w:val="28"/>
          <w:szCs w:val="28"/>
        </w:rPr>
        <w:t>3224,1</w:t>
      </w:r>
      <w:r w:rsidR="00B93ED4" w:rsidRPr="000E20E0">
        <w:rPr>
          <w:rFonts w:ascii="Times New Roman" w:hAnsi="Times New Roman"/>
          <w:sz w:val="28"/>
          <w:szCs w:val="28"/>
        </w:rPr>
        <w:t xml:space="preserve"> 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9B2692" w:rsidRPr="009B2692">
        <w:rPr>
          <w:rFonts w:ascii="Times New Roman" w:hAnsi="Times New Roman"/>
          <w:sz w:val="28"/>
          <w:szCs w:val="28"/>
        </w:rPr>
        <w:t>78,08</w:t>
      </w:r>
      <w:r w:rsidR="001406A7" w:rsidRPr="009B2692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,</w:t>
      </w:r>
      <w:r w:rsidR="00F125D8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F31A8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F125D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год в  сумме  </w:t>
      </w:r>
      <w:r w:rsidR="009D60BE">
        <w:rPr>
          <w:rFonts w:ascii="Times New Roman" w:hAnsi="Times New Roman"/>
          <w:sz w:val="28"/>
          <w:szCs w:val="28"/>
        </w:rPr>
        <w:t xml:space="preserve">3249,8 </w:t>
      </w:r>
      <w:r w:rsidR="00B93ED4" w:rsidRPr="000E20E0">
        <w:rPr>
          <w:rFonts w:ascii="Times New Roman" w:hAnsi="Times New Roman"/>
          <w:sz w:val="28"/>
          <w:szCs w:val="28"/>
        </w:rPr>
        <w:t>тыс. рублей</w:t>
      </w:r>
      <w:r w:rsidR="003667FB" w:rsidRPr="000E20E0">
        <w:rPr>
          <w:rFonts w:ascii="Times New Roman" w:hAnsi="Times New Roman"/>
          <w:sz w:val="28"/>
          <w:szCs w:val="28"/>
        </w:rPr>
        <w:t>,</w:t>
      </w:r>
      <w:r w:rsidR="00B93ED4" w:rsidRPr="000E20E0">
        <w:rPr>
          <w:rFonts w:ascii="Times New Roman" w:hAnsi="Times New Roman"/>
          <w:sz w:val="28"/>
          <w:szCs w:val="28"/>
        </w:rPr>
        <w:t xml:space="preserve"> в том числе условно утвержденные расходы </w:t>
      </w:r>
      <w:r w:rsidR="009B2692" w:rsidRPr="009B2692">
        <w:rPr>
          <w:rFonts w:ascii="Times New Roman" w:hAnsi="Times New Roman"/>
          <w:sz w:val="28"/>
          <w:szCs w:val="28"/>
        </w:rPr>
        <w:t>157,23</w:t>
      </w:r>
      <w:r w:rsidR="00493218" w:rsidRPr="009B2692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рублей;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</w:t>
      </w:r>
      <w:r w:rsidR="00B93ED4" w:rsidRPr="000E20E0">
        <w:rPr>
          <w:rFonts w:ascii="Times New Roman" w:hAnsi="Times New Roman"/>
          <w:sz w:val="28"/>
          <w:szCs w:val="28"/>
        </w:rPr>
        <w:t>3)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270C4D" w:rsidRPr="000E20E0">
        <w:rPr>
          <w:rFonts w:ascii="Times New Roman" w:hAnsi="Times New Roman"/>
          <w:sz w:val="28"/>
          <w:szCs w:val="28"/>
        </w:rPr>
        <w:t>д</w:t>
      </w:r>
      <w:r w:rsidR="00B93ED4" w:rsidRPr="000E20E0">
        <w:rPr>
          <w:rFonts w:ascii="Times New Roman" w:hAnsi="Times New Roman"/>
          <w:sz w:val="28"/>
          <w:szCs w:val="28"/>
        </w:rPr>
        <w:t>ефицит</w:t>
      </w:r>
      <w:r w:rsidR="00270C4D" w:rsidRP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 бюджета </w:t>
      </w:r>
      <w:r w:rsidR="00010E0D">
        <w:rPr>
          <w:rFonts w:ascii="Times New Roman" w:hAnsi="Times New Roman"/>
          <w:sz w:val="28"/>
          <w:szCs w:val="28"/>
        </w:rPr>
        <w:t xml:space="preserve">Новоильмовского </w:t>
      </w:r>
      <w:r w:rsidR="00B93ED4" w:rsidRPr="000E20E0"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010E0D">
        <w:rPr>
          <w:rFonts w:ascii="Times New Roman" w:hAnsi="Times New Roman"/>
          <w:sz w:val="28"/>
          <w:szCs w:val="28"/>
        </w:rPr>
        <w:t xml:space="preserve">Дрожжановского </w:t>
      </w:r>
      <w:r w:rsidR="003667FB" w:rsidRPr="000E20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42550E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4862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4103E4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</w:t>
      </w:r>
      <w:r w:rsidR="0080741A" w:rsidRPr="000E20E0">
        <w:rPr>
          <w:rFonts w:ascii="Times New Roman" w:hAnsi="Times New Roman"/>
          <w:sz w:val="28"/>
          <w:szCs w:val="28"/>
        </w:rPr>
        <w:t xml:space="preserve"> в сумме </w:t>
      </w:r>
      <w:r w:rsidR="00567F21" w:rsidRPr="000E20E0">
        <w:rPr>
          <w:rFonts w:ascii="Times New Roman" w:hAnsi="Times New Roman"/>
          <w:sz w:val="28"/>
          <w:szCs w:val="28"/>
        </w:rPr>
        <w:t>0 тыс. рублей</w:t>
      </w:r>
      <w:r w:rsidR="00024B55">
        <w:rPr>
          <w:rFonts w:ascii="Times New Roman" w:hAnsi="Times New Roman"/>
          <w:sz w:val="28"/>
          <w:szCs w:val="28"/>
        </w:rPr>
        <w:t>,</w:t>
      </w:r>
      <w:r w:rsidR="00567F21" w:rsidRPr="000E20E0">
        <w:rPr>
          <w:rFonts w:ascii="Times New Roman" w:hAnsi="Times New Roman"/>
          <w:sz w:val="28"/>
          <w:szCs w:val="28"/>
        </w:rPr>
        <w:t xml:space="preserve"> на </w:t>
      </w:r>
      <w:r w:rsidR="001E75D2" w:rsidRPr="000E20E0">
        <w:rPr>
          <w:rFonts w:ascii="Times New Roman" w:hAnsi="Times New Roman"/>
          <w:sz w:val="28"/>
          <w:szCs w:val="28"/>
        </w:rPr>
        <w:t>202</w:t>
      </w:r>
      <w:r w:rsidR="009D60BE">
        <w:rPr>
          <w:rFonts w:ascii="Times New Roman" w:hAnsi="Times New Roman"/>
          <w:sz w:val="28"/>
          <w:szCs w:val="28"/>
        </w:rPr>
        <w:t>3</w:t>
      </w:r>
      <w:r w:rsidR="001E75D2" w:rsidRPr="000E20E0">
        <w:rPr>
          <w:rFonts w:ascii="Times New Roman" w:hAnsi="Times New Roman"/>
          <w:sz w:val="28"/>
          <w:szCs w:val="28"/>
        </w:rPr>
        <w:t xml:space="preserve"> </w:t>
      </w:r>
      <w:r w:rsidR="00567F21" w:rsidRPr="000E20E0">
        <w:rPr>
          <w:rFonts w:ascii="Times New Roman" w:hAnsi="Times New Roman"/>
          <w:sz w:val="28"/>
          <w:szCs w:val="28"/>
        </w:rPr>
        <w:t xml:space="preserve">год в сумме  </w:t>
      </w:r>
      <w:r w:rsidR="00B93ED4" w:rsidRPr="000E20E0">
        <w:rPr>
          <w:rFonts w:ascii="Times New Roman" w:hAnsi="Times New Roman"/>
          <w:sz w:val="28"/>
          <w:szCs w:val="28"/>
        </w:rPr>
        <w:t>0 тыс.</w:t>
      </w:r>
      <w:r w:rsidR="000E20E0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рублей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0E20E0" w:rsidRDefault="00353368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         </w:t>
      </w:r>
      <w:r w:rsidR="00B93ED4" w:rsidRPr="000A1B71">
        <w:rPr>
          <w:rFonts w:ascii="Times New Roman" w:hAnsi="Times New Roman"/>
          <w:sz w:val="28"/>
          <w:szCs w:val="28"/>
        </w:rPr>
        <w:t>3.</w:t>
      </w:r>
      <w:r w:rsidR="00B93ED4" w:rsidRPr="000E20E0">
        <w:rPr>
          <w:rFonts w:ascii="Times New Roman" w:hAnsi="Times New Roman"/>
          <w:sz w:val="28"/>
          <w:szCs w:val="28"/>
        </w:rPr>
        <w:t>Утвердить источники финансирования дефицита бюдж</w:t>
      </w:r>
      <w:r w:rsidR="00574126" w:rsidRPr="000E20E0">
        <w:rPr>
          <w:rFonts w:ascii="Times New Roman" w:hAnsi="Times New Roman"/>
          <w:sz w:val="28"/>
          <w:szCs w:val="28"/>
        </w:rPr>
        <w:t xml:space="preserve">ета </w:t>
      </w:r>
      <w:r w:rsidR="00010E0D">
        <w:rPr>
          <w:rFonts w:ascii="Times New Roman" w:hAnsi="Times New Roman"/>
          <w:sz w:val="28"/>
          <w:szCs w:val="28"/>
        </w:rPr>
        <w:t>Новоильмовского</w:t>
      </w:r>
      <w:r w:rsidR="00B93ED4" w:rsidRPr="000E20E0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010E0D">
        <w:rPr>
          <w:rFonts w:ascii="Times New Roman" w:hAnsi="Times New Roman"/>
          <w:sz w:val="28"/>
          <w:szCs w:val="28"/>
        </w:rPr>
        <w:t xml:space="preserve">Дрожжановского </w:t>
      </w:r>
      <w:r w:rsidR="00B93ED4" w:rsidRPr="000E20E0">
        <w:rPr>
          <w:rFonts w:ascii="Times New Roman" w:hAnsi="Times New Roman"/>
          <w:sz w:val="28"/>
          <w:szCs w:val="28"/>
        </w:rPr>
        <w:t>муниципального  района Республики Татарстан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>год согласно приложению №1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0A1B71">
        <w:rPr>
          <w:rFonts w:ascii="Times New Roman" w:hAnsi="Times New Roman"/>
          <w:sz w:val="28"/>
          <w:szCs w:val="28"/>
        </w:rPr>
        <w:t xml:space="preserve"> </w:t>
      </w:r>
      <w:r w:rsidR="00B93ED4" w:rsidRPr="000E20E0">
        <w:rPr>
          <w:rFonts w:ascii="Times New Roman" w:hAnsi="Times New Roman"/>
          <w:sz w:val="28"/>
          <w:szCs w:val="28"/>
        </w:rPr>
        <w:t xml:space="preserve">на плановый период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1E75D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B93ED4" w:rsidRPr="000E20E0">
        <w:rPr>
          <w:rFonts w:ascii="Times New Roman" w:hAnsi="Times New Roman"/>
          <w:sz w:val="28"/>
          <w:szCs w:val="28"/>
        </w:rPr>
        <w:t xml:space="preserve"> и </w:t>
      </w:r>
      <w:r w:rsidR="00D71D75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годов согласно приложению №2 к настоящему Решению. </w:t>
      </w:r>
    </w:p>
    <w:bookmarkEnd w:id="2"/>
    <w:p w:rsidR="00B93ED4" w:rsidRPr="000E20E0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2</w:t>
      </w:r>
    </w:p>
    <w:p w:rsidR="00630518" w:rsidRPr="00630518" w:rsidRDefault="00B93ED4" w:rsidP="00630518">
      <w:pPr>
        <w:pStyle w:val="ad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Утвердить по состоянию на 1 января </w:t>
      </w:r>
      <w:r w:rsidR="00025326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A429C9" w:rsidRPr="00630518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630518">
        <w:rPr>
          <w:rFonts w:ascii="Times New Roman" w:hAnsi="Times New Roman"/>
          <w:sz w:val="28"/>
          <w:szCs w:val="28"/>
        </w:rPr>
        <w:t xml:space="preserve"> года</w:t>
      </w:r>
      <w:r w:rsidR="00630518" w:rsidRPr="00630518">
        <w:rPr>
          <w:rFonts w:ascii="Times New Roman" w:hAnsi="Times New Roman"/>
          <w:sz w:val="28"/>
          <w:szCs w:val="28"/>
        </w:rPr>
        <w:t>:</w:t>
      </w:r>
    </w:p>
    <w:p w:rsidR="00630518" w:rsidRDefault="00B93ED4" w:rsidP="00292E0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 верхний предел </w:t>
      </w:r>
      <w:r w:rsidR="00E75ED0" w:rsidRPr="00630518">
        <w:rPr>
          <w:rFonts w:ascii="Times New Roman" w:hAnsi="Times New Roman"/>
          <w:sz w:val="28"/>
          <w:szCs w:val="28"/>
        </w:rPr>
        <w:t xml:space="preserve">муниципального </w:t>
      </w:r>
      <w:r w:rsidRPr="00630518">
        <w:rPr>
          <w:rFonts w:ascii="Times New Roman" w:hAnsi="Times New Roman"/>
          <w:sz w:val="28"/>
          <w:szCs w:val="28"/>
        </w:rPr>
        <w:t xml:space="preserve">внутреннего долга </w:t>
      </w:r>
      <w:r w:rsidR="00010E0D">
        <w:rPr>
          <w:rFonts w:ascii="Times New Roman" w:hAnsi="Times New Roman"/>
          <w:sz w:val="28"/>
          <w:szCs w:val="28"/>
        </w:rPr>
        <w:t xml:space="preserve">Новоильмовского </w:t>
      </w:r>
      <w:r w:rsidR="00574126" w:rsidRPr="00630518">
        <w:rPr>
          <w:rFonts w:ascii="Times New Roman" w:hAnsi="Times New Roman"/>
          <w:sz w:val="28"/>
          <w:szCs w:val="28"/>
        </w:rPr>
        <w:t>сельс</w:t>
      </w:r>
      <w:r w:rsidRPr="00630518">
        <w:rPr>
          <w:rFonts w:ascii="Times New Roman" w:hAnsi="Times New Roman"/>
          <w:sz w:val="28"/>
          <w:szCs w:val="28"/>
        </w:rPr>
        <w:t xml:space="preserve">кого поселения  </w:t>
      </w:r>
      <w:r w:rsidR="00010E0D">
        <w:rPr>
          <w:rFonts w:ascii="Times New Roman" w:hAnsi="Times New Roman"/>
          <w:sz w:val="28"/>
          <w:szCs w:val="28"/>
        </w:rPr>
        <w:t xml:space="preserve">Дрожжановского </w:t>
      </w:r>
      <w:r w:rsidRPr="00630518">
        <w:rPr>
          <w:rFonts w:ascii="Times New Roman" w:hAnsi="Times New Roman"/>
          <w:sz w:val="28"/>
          <w:szCs w:val="28"/>
        </w:rPr>
        <w:t xml:space="preserve">муниципального  района Республики Татарстан  в сумме  0  тыс. рублей, в том числе по муниципальным гарантиям в </w:t>
      </w:r>
      <w:r w:rsidR="00630518" w:rsidRPr="00630518">
        <w:rPr>
          <w:rFonts w:ascii="Times New Roman" w:hAnsi="Times New Roman"/>
          <w:sz w:val="28"/>
          <w:szCs w:val="28"/>
        </w:rPr>
        <w:t xml:space="preserve">валюте Российской Федерации в </w:t>
      </w:r>
      <w:r w:rsidRPr="00630518">
        <w:rPr>
          <w:rFonts w:ascii="Times New Roman" w:hAnsi="Times New Roman"/>
          <w:sz w:val="28"/>
          <w:szCs w:val="28"/>
        </w:rPr>
        <w:t>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B93ED4" w:rsidP="0063051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292E0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 верхний предел му</w:t>
      </w:r>
      <w:r w:rsidR="00010E0D">
        <w:rPr>
          <w:rFonts w:ascii="Times New Roman" w:hAnsi="Times New Roman"/>
          <w:sz w:val="28"/>
          <w:szCs w:val="28"/>
        </w:rPr>
        <w:t>ниципального внутреннего долга Новоильмовского</w:t>
      </w:r>
      <w:r w:rsidRPr="00630518">
        <w:rPr>
          <w:rFonts w:ascii="Times New Roman" w:hAnsi="Times New Roman"/>
          <w:sz w:val="28"/>
          <w:szCs w:val="28"/>
        </w:rPr>
        <w:t xml:space="preserve">  сельского поселения  </w:t>
      </w:r>
      <w:r w:rsidR="00010E0D">
        <w:rPr>
          <w:rFonts w:ascii="Times New Roman" w:hAnsi="Times New Roman"/>
          <w:sz w:val="28"/>
          <w:szCs w:val="28"/>
        </w:rPr>
        <w:t xml:space="preserve">Дрожжановского </w:t>
      </w:r>
      <w:r w:rsidRPr="00630518">
        <w:rPr>
          <w:rFonts w:ascii="Times New Roman" w:hAnsi="Times New Roman"/>
          <w:sz w:val="28"/>
          <w:szCs w:val="28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630518" w:rsidRDefault="00292E02" w:rsidP="00292E0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93ED4" w:rsidRPr="000E20E0">
        <w:rPr>
          <w:rFonts w:ascii="Times New Roman" w:hAnsi="Times New Roman"/>
          <w:sz w:val="28"/>
          <w:szCs w:val="28"/>
        </w:rPr>
        <w:t xml:space="preserve">3. Утвердить по состоянию на 1 января </w:t>
      </w:r>
      <w:r w:rsidR="0002532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D90DF0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4</w:t>
      </w:r>
      <w:r w:rsidR="00B93ED4" w:rsidRPr="000E20E0">
        <w:rPr>
          <w:rFonts w:ascii="Times New Roman" w:hAnsi="Times New Roman"/>
          <w:sz w:val="28"/>
          <w:szCs w:val="28"/>
        </w:rPr>
        <w:t xml:space="preserve"> года</w:t>
      </w:r>
      <w:r w:rsidR="00630518">
        <w:rPr>
          <w:rFonts w:ascii="Times New Roman" w:hAnsi="Times New Roman"/>
          <w:sz w:val="28"/>
          <w:szCs w:val="28"/>
        </w:rPr>
        <w:t>:</w:t>
      </w:r>
    </w:p>
    <w:p w:rsidR="00630518" w:rsidRDefault="00630518" w:rsidP="00292E0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630518">
        <w:rPr>
          <w:rFonts w:ascii="Times New Roman" w:hAnsi="Times New Roman"/>
          <w:sz w:val="28"/>
          <w:szCs w:val="28"/>
        </w:rPr>
        <w:t xml:space="preserve"> верхний предел муниципального внутреннего долга</w:t>
      </w:r>
      <w:r w:rsidR="00010E0D">
        <w:rPr>
          <w:rFonts w:ascii="Times New Roman" w:hAnsi="Times New Roman"/>
          <w:sz w:val="28"/>
          <w:szCs w:val="28"/>
        </w:rPr>
        <w:t xml:space="preserve"> Новоильмовского</w:t>
      </w:r>
      <w:r w:rsidRPr="00630518">
        <w:rPr>
          <w:rFonts w:ascii="Times New Roman" w:hAnsi="Times New Roman"/>
          <w:sz w:val="28"/>
          <w:szCs w:val="28"/>
        </w:rPr>
        <w:t xml:space="preserve">  сельского поселения 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="00010E0D" w:rsidRPr="00630518">
        <w:rPr>
          <w:rFonts w:ascii="Times New Roman" w:hAnsi="Times New Roman"/>
          <w:sz w:val="28"/>
          <w:szCs w:val="28"/>
        </w:rPr>
        <w:t xml:space="preserve"> </w:t>
      </w:r>
      <w:r w:rsidRPr="00630518">
        <w:rPr>
          <w:rFonts w:ascii="Times New Roman" w:hAnsi="Times New Roman"/>
          <w:sz w:val="28"/>
          <w:szCs w:val="28"/>
        </w:rPr>
        <w:t>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>
        <w:rPr>
          <w:rFonts w:ascii="Times New Roman" w:hAnsi="Times New Roman"/>
          <w:sz w:val="28"/>
          <w:szCs w:val="28"/>
        </w:rPr>
        <w:t>;</w:t>
      </w:r>
    </w:p>
    <w:p w:rsidR="00963F7F" w:rsidRPr="0051779F" w:rsidRDefault="00963F7F" w:rsidP="00963F7F">
      <w:pPr>
        <w:ind w:firstLine="540"/>
        <w:jc w:val="both"/>
        <w:rPr>
          <w:rFonts w:ascii="Times New Roman" w:hAnsi="Times New Roman"/>
          <w:sz w:val="28"/>
          <w:szCs w:val="28"/>
          <w:lang w:val="tt-RU"/>
        </w:rPr>
      </w:pPr>
      <w:r w:rsidRPr="0053421B">
        <w:rPr>
          <w:rFonts w:ascii="Times New Roman" w:hAnsi="Times New Roman"/>
          <w:sz w:val="28"/>
          <w:szCs w:val="28"/>
        </w:rPr>
        <w:t xml:space="preserve">4.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Утвердить общий объем бюджетных ассигнований бюджета </w:t>
      </w:r>
      <w:r w:rsidR="00010E0D">
        <w:rPr>
          <w:rFonts w:ascii="Times New Roman" w:hAnsi="Times New Roman"/>
          <w:sz w:val="28"/>
          <w:szCs w:val="28"/>
          <w:lang w:val="tt-RU"/>
        </w:rPr>
        <w:t xml:space="preserve">Новоильмовского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сельского поселения 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="00010E0D" w:rsidRP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010E0D">
        <w:rPr>
          <w:rFonts w:ascii="Times New Roman" w:hAnsi="Times New Roman"/>
          <w:sz w:val="28"/>
          <w:szCs w:val="28"/>
          <w:lang w:val="tt-RU"/>
        </w:rPr>
        <w:t xml:space="preserve">Новоильмовского 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сельского поселения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="00010E0D" w:rsidRP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51779F">
        <w:rPr>
          <w:rFonts w:ascii="Times New Roman" w:hAnsi="Times New Roman"/>
          <w:sz w:val="28"/>
          <w:szCs w:val="28"/>
          <w:lang w:val="tt-RU"/>
        </w:rPr>
        <w:t>муниципального района Республики Татарстан</w:t>
      </w:r>
      <w:r w:rsidR="0051779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D60BE">
        <w:rPr>
          <w:rFonts w:ascii="Times New Roman" w:hAnsi="Times New Roman"/>
          <w:sz w:val="28"/>
          <w:szCs w:val="28"/>
          <w:lang w:val="tt-RU"/>
        </w:rPr>
        <w:t xml:space="preserve"> на 2021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</w:t>
      </w:r>
      <w:r w:rsidR="009D60BE">
        <w:rPr>
          <w:rFonts w:ascii="Times New Roman" w:hAnsi="Times New Roman"/>
          <w:sz w:val="28"/>
          <w:szCs w:val="28"/>
          <w:lang w:val="tt-RU"/>
        </w:rPr>
        <w:t>умме 0 тыс. рублей, на 2022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</w:t>
      </w:r>
      <w:r w:rsidR="009D60BE">
        <w:rPr>
          <w:rFonts w:ascii="Times New Roman" w:hAnsi="Times New Roman"/>
          <w:sz w:val="28"/>
          <w:szCs w:val="28"/>
          <w:lang w:val="tt-RU"/>
        </w:rPr>
        <w:t xml:space="preserve"> в сумме 0 тыс. рублей и на 2023</w:t>
      </w:r>
      <w:r w:rsidRPr="0051779F">
        <w:rPr>
          <w:rFonts w:ascii="Times New Roman" w:hAnsi="Times New Roman"/>
          <w:sz w:val="28"/>
          <w:szCs w:val="28"/>
          <w:lang w:val="tt-RU"/>
        </w:rPr>
        <w:t xml:space="preserve"> год в сумме 0 тыс. рублей.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>Статья 3</w:t>
      </w:r>
    </w:p>
    <w:p w:rsidR="00B93ED4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Учесть в бюджете </w:t>
      </w:r>
      <w:r w:rsidR="00010E0D">
        <w:rPr>
          <w:rFonts w:ascii="Times New Roman" w:hAnsi="Times New Roman"/>
          <w:sz w:val="28"/>
          <w:szCs w:val="28"/>
        </w:rPr>
        <w:t>Новоильмовского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Pr="000E20E0">
        <w:rPr>
          <w:rFonts w:ascii="Times New Roman" w:hAnsi="Times New Roman"/>
          <w:sz w:val="28"/>
          <w:szCs w:val="28"/>
        </w:rPr>
        <w:t xml:space="preserve"> муниципально</w:t>
      </w:r>
      <w:r w:rsidR="005F560A" w:rsidRPr="000E20E0">
        <w:rPr>
          <w:rFonts w:ascii="Times New Roman" w:hAnsi="Times New Roman"/>
          <w:sz w:val="28"/>
          <w:szCs w:val="28"/>
        </w:rPr>
        <w:t xml:space="preserve">го  района Республики Татарстан </w:t>
      </w:r>
      <w:r w:rsidRPr="000E20E0">
        <w:rPr>
          <w:rFonts w:ascii="Times New Roman" w:hAnsi="Times New Roman"/>
          <w:sz w:val="28"/>
          <w:szCs w:val="28"/>
        </w:rPr>
        <w:t xml:space="preserve"> прогнозируемые объемы доходов на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приложению  №3 к настоящему Решению,  на плановый период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и </w:t>
      </w:r>
      <w:r w:rsidR="005F560A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годов согласно приложению   №4   к настоящему Решению.</w:t>
      </w:r>
    </w:p>
    <w:p w:rsidR="00292E02" w:rsidRDefault="00292E02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2E02" w:rsidRPr="000E20E0" w:rsidRDefault="00292E02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7BFF" w:rsidRPr="000E20E0" w:rsidRDefault="00547BFF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4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1.Утвердить перечень главных администраторов доходов бюджета  </w:t>
      </w:r>
      <w:r w:rsidR="00010E0D">
        <w:rPr>
          <w:rFonts w:ascii="Times New Roman" w:hAnsi="Times New Roman"/>
          <w:sz w:val="28"/>
          <w:szCs w:val="28"/>
        </w:rPr>
        <w:t xml:space="preserve">Новоильмовского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="00010E0D" w:rsidRPr="000E20E0">
        <w:rPr>
          <w:rFonts w:ascii="Times New Roman" w:hAnsi="Times New Roman"/>
          <w:sz w:val="28"/>
          <w:szCs w:val="28"/>
        </w:rPr>
        <w:t xml:space="preserve"> </w:t>
      </w:r>
      <w:r w:rsidR="00535DFE" w:rsidRPr="000E20E0">
        <w:rPr>
          <w:rFonts w:ascii="Times New Roman" w:hAnsi="Times New Roman"/>
          <w:sz w:val="28"/>
          <w:szCs w:val="28"/>
        </w:rPr>
        <w:t>муниципального  района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2471A2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A53842" w:rsidRPr="000E20E0">
        <w:rPr>
          <w:rFonts w:ascii="Times New Roman" w:hAnsi="Times New Roman"/>
          <w:sz w:val="28"/>
          <w:szCs w:val="28"/>
        </w:rPr>
        <w:t>5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B93ED4" w:rsidRPr="000E20E0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2.Утвердить перечень главных администраторов источников финансирования дефицита бюджета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010E0D">
        <w:rPr>
          <w:rFonts w:ascii="Times New Roman" w:hAnsi="Times New Roman"/>
          <w:sz w:val="28"/>
          <w:szCs w:val="28"/>
        </w:rPr>
        <w:t xml:space="preserve">Новоильмовского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="00010E0D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муниципальног</w:t>
      </w:r>
      <w:r w:rsidR="00535DFE" w:rsidRPr="000E20E0">
        <w:rPr>
          <w:rFonts w:ascii="Times New Roman" w:hAnsi="Times New Roman"/>
          <w:sz w:val="28"/>
          <w:szCs w:val="28"/>
        </w:rPr>
        <w:t xml:space="preserve">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B861D8">
        <w:rPr>
          <w:rFonts w:ascii="Times New Roman" w:hAnsi="Times New Roman"/>
          <w:sz w:val="28"/>
          <w:szCs w:val="28"/>
        </w:rPr>
        <w:t>,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согласно приложению №</w:t>
      </w:r>
      <w:r w:rsidR="009D60BE">
        <w:rPr>
          <w:rFonts w:ascii="Times New Roman" w:hAnsi="Times New Roman"/>
          <w:sz w:val="28"/>
          <w:szCs w:val="28"/>
        </w:rPr>
        <w:t xml:space="preserve"> </w:t>
      </w:r>
      <w:r w:rsidR="00A53842" w:rsidRPr="000E20E0">
        <w:rPr>
          <w:rFonts w:ascii="Times New Roman" w:hAnsi="Times New Roman"/>
          <w:sz w:val="28"/>
          <w:szCs w:val="28"/>
        </w:rPr>
        <w:t>6</w:t>
      </w:r>
      <w:r w:rsidRPr="000E20E0">
        <w:rPr>
          <w:rFonts w:ascii="Times New Roman" w:hAnsi="Times New Roman"/>
          <w:sz w:val="28"/>
          <w:szCs w:val="28"/>
        </w:rPr>
        <w:t xml:space="preserve"> к  настоящему Решению.</w:t>
      </w:r>
    </w:p>
    <w:p w:rsidR="002471A2" w:rsidRPr="000E20E0" w:rsidRDefault="002471A2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bookmarkStart w:id="3" w:name="sub_9"/>
    </w:p>
    <w:p w:rsidR="00B93ED4" w:rsidRPr="000E20E0" w:rsidRDefault="00B93ED4" w:rsidP="006863E7">
      <w:pPr>
        <w:spacing w:after="0" w:line="240" w:lineRule="atLeast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A53842"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>5</w:t>
      </w:r>
    </w:p>
    <w:p w:rsidR="00B93ED4" w:rsidRPr="000E20E0" w:rsidRDefault="00B93ED4" w:rsidP="004F5514">
      <w:pPr>
        <w:spacing w:after="0" w:line="240" w:lineRule="atLeast"/>
        <w:ind w:firstLine="708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1.Утвердить распределение бюджетных ассигнований по разделам и подразделам, целевым статьям и </w:t>
      </w:r>
      <w:r w:rsidR="00D44A3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группам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видов расходов классификации расходов бюджета на 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год согласно приложению №</w:t>
      </w:r>
      <w:r w:rsidR="00A5384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7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</w:t>
      </w:r>
      <w:r w:rsid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,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на плановый период 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годов согласно приложению №</w:t>
      </w:r>
      <w:r w:rsidR="00A5384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8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к настоящему Решению.</w:t>
      </w:r>
    </w:p>
    <w:p w:rsidR="000B2D4E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2.Утвердить ведомственную структуру расходов бюджета  </w:t>
      </w:r>
      <w:r w:rsidR="00010E0D">
        <w:rPr>
          <w:rFonts w:ascii="Times New Roman" w:hAnsi="Times New Roman"/>
          <w:sz w:val="28"/>
          <w:szCs w:val="28"/>
        </w:rPr>
        <w:t xml:space="preserve">Новоильмовского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010E0D">
        <w:rPr>
          <w:rFonts w:ascii="Times New Roman" w:hAnsi="Times New Roman"/>
          <w:sz w:val="28"/>
          <w:szCs w:val="28"/>
        </w:rPr>
        <w:t>Дрожжановского</w:t>
      </w:r>
      <w:r w:rsidR="00010E0D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 района </w:t>
      </w:r>
      <w:r w:rsidR="003667FB" w:rsidRPr="000E20E0">
        <w:rPr>
          <w:rFonts w:ascii="Times New Roman" w:hAnsi="Times New Roman"/>
          <w:sz w:val="28"/>
          <w:szCs w:val="28"/>
        </w:rPr>
        <w:t>Республики Татарстан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на </w:t>
      </w:r>
      <w:r w:rsidR="003B7D2D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 согласно </w:t>
      </w:r>
      <w:hyperlink w:anchor="sub_1007" w:history="1">
        <w:r w:rsidRPr="000E20E0">
          <w:rPr>
            <w:rStyle w:val="a9"/>
            <w:rFonts w:ascii="Times New Roman" w:hAnsi="Times New Roman"/>
            <w:b w:val="0"/>
            <w:bCs w:val="0"/>
            <w:color w:val="auto"/>
            <w:sz w:val="28"/>
            <w:szCs w:val="28"/>
            <w:u w:val="none"/>
          </w:rPr>
          <w:t>приложению</w:t>
        </w:r>
      </w:hyperlink>
      <w:r w:rsidR="00143583" w:rsidRPr="000E20E0">
        <w:rPr>
          <w:sz w:val="28"/>
          <w:szCs w:val="28"/>
        </w:rPr>
        <w:t xml:space="preserve"> </w:t>
      </w:r>
      <w:r w:rsidRPr="000E20E0">
        <w:rPr>
          <w:rFonts w:ascii="Times New Roman" w:hAnsi="Times New Roman"/>
          <w:bCs/>
          <w:sz w:val="28"/>
          <w:szCs w:val="28"/>
        </w:rPr>
        <w:t xml:space="preserve">№ </w:t>
      </w:r>
      <w:r w:rsidR="00A53842" w:rsidRPr="000E20E0">
        <w:rPr>
          <w:rFonts w:ascii="Times New Roman" w:hAnsi="Times New Roman"/>
          <w:bCs/>
          <w:sz w:val="28"/>
          <w:szCs w:val="28"/>
        </w:rPr>
        <w:t>9</w:t>
      </w:r>
      <w:r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,</w:t>
      </w:r>
      <w:r w:rsidR="004F5514">
        <w:rPr>
          <w:rFonts w:ascii="Times New Roman" w:hAnsi="Times New Roman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 xml:space="preserve">на плановый период  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0B2D4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и 20</w:t>
      </w:r>
      <w:r w:rsidR="00F664BF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4F5514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0B2D4E" w:rsidRPr="000E20E0">
        <w:rPr>
          <w:rFonts w:ascii="Times New Roman" w:hAnsi="Times New Roman"/>
          <w:sz w:val="28"/>
          <w:szCs w:val="28"/>
        </w:rPr>
        <w:t>годов согласно приложению №1</w:t>
      </w:r>
      <w:r w:rsidR="00A53842" w:rsidRPr="000E20E0">
        <w:rPr>
          <w:rFonts w:ascii="Times New Roman" w:hAnsi="Times New Roman"/>
          <w:sz w:val="28"/>
          <w:szCs w:val="28"/>
        </w:rPr>
        <w:t>0</w:t>
      </w:r>
      <w:r w:rsidR="000B2D4E" w:rsidRPr="000E20E0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E20E0">
        <w:rPr>
          <w:rFonts w:ascii="Times New Roman" w:hAnsi="Times New Roman"/>
          <w:sz w:val="28"/>
          <w:szCs w:val="28"/>
        </w:rPr>
        <w:t>.</w:t>
      </w:r>
    </w:p>
    <w:p w:rsidR="00B93ED4" w:rsidRPr="00B52C88" w:rsidRDefault="00B52C88" w:rsidP="00B52C88">
      <w:pPr>
        <w:spacing w:line="288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Pr="00B52C88">
        <w:rPr>
          <w:rFonts w:ascii="Arial" w:hAnsi="Arial" w:cs="Arial"/>
          <w:sz w:val="24"/>
          <w:szCs w:val="24"/>
        </w:rPr>
        <w:t xml:space="preserve"> </w:t>
      </w:r>
      <w:r w:rsidRPr="00B52C88">
        <w:rPr>
          <w:rFonts w:ascii="Times New Roman" w:hAnsi="Times New Roman"/>
          <w:sz w:val="28"/>
          <w:szCs w:val="28"/>
        </w:rPr>
        <w:t>3.Утвердить в соответствии с пунктом 2 статьи 60(1). Бюджетного кодекса Республики Татарстан нормативы распределения доходов между бюджетами бюджетной системы Дрожжановского муниципального района Республики Татарстан на 2021 год и на плановый период 2022 и 2023 годов согласно приложению 11  к настоящему Решению.</w:t>
      </w:r>
    </w:p>
    <w:p w:rsidR="00B93ED4" w:rsidRPr="00FC6610" w:rsidRDefault="0084590D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13"/>
      <w:bookmarkEnd w:id="3"/>
      <w:r w:rsidRPr="00FC6610">
        <w:rPr>
          <w:rFonts w:ascii="Times New Roman" w:hAnsi="Times New Roman"/>
          <w:sz w:val="28"/>
          <w:szCs w:val="28"/>
        </w:rPr>
        <w:t>4</w:t>
      </w:r>
      <w:r w:rsidR="00B93ED4" w:rsidRPr="00FC6610">
        <w:rPr>
          <w:rFonts w:ascii="Times New Roman" w:hAnsi="Times New Roman"/>
          <w:sz w:val="28"/>
          <w:szCs w:val="28"/>
        </w:rPr>
        <w:t xml:space="preserve">.Утвердить общий объем бюджетных ассигнований на исполнение публичных нормативных обязательств на </w:t>
      </w:r>
      <w:r w:rsidR="00900599" w:rsidRPr="00FC66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="00B93ED4" w:rsidRPr="00FC6610">
        <w:rPr>
          <w:rFonts w:ascii="Times New Roman" w:hAnsi="Times New Roman"/>
          <w:sz w:val="28"/>
          <w:szCs w:val="28"/>
        </w:rPr>
        <w:t xml:space="preserve"> год  в сумме </w:t>
      </w:r>
      <w:r w:rsidR="009D60BE">
        <w:rPr>
          <w:rFonts w:ascii="Times New Roman" w:hAnsi="Times New Roman"/>
          <w:sz w:val="28"/>
          <w:szCs w:val="28"/>
        </w:rPr>
        <w:t>3202,3</w:t>
      </w:r>
      <w:r w:rsidR="00B93ED4" w:rsidRPr="00FC6610">
        <w:rPr>
          <w:rFonts w:ascii="Times New Roman" w:hAnsi="Times New Roman"/>
          <w:sz w:val="28"/>
          <w:szCs w:val="28"/>
        </w:rPr>
        <w:t xml:space="preserve"> тыс.</w:t>
      </w:r>
      <w:r w:rsidR="00096AEA" w:rsidRPr="00FC6610">
        <w:rPr>
          <w:rFonts w:ascii="Times New Roman" w:hAnsi="Times New Roman"/>
          <w:sz w:val="28"/>
          <w:szCs w:val="28"/>
        </w:rPr>
        <w:t xml:space="preserve"> </w:t>
      </w:r>
      <w:r w:rsidR="00B93ED4" w:rsidRPr="00FC6610">
        <w:rPr>
          <w:rFonts w:ascii="Times New Roman" w:hAnsi="Times New Roman"/>
          <w:sz w:val="28"/>
          <w:szCs w:val="28"/>
        </w:rPr>
        <w:t xml:space="preserve">рублей, на </w:t>
      </w:r>
      <w:r w:rsidR="00900599" w:rsidRPr="00FC66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FC66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340F6" w:rsidRPr="00FC66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9D60BE">
        <w:rPr>
          <w:rFonts w:ascii="Times New Roman" w:hAnsi="Times New Roman"/>
          <w:sz w:val="28"/>
          <w:szCs w:val="28"/>
        </w:rPr>
        <w:t>год 3224,1</w:t>
      </w:r>
      <w:r w:rsidR="00B93ED4" w:rsidRPr="00FC6610">
        <w:rPr>
          <w:rFonts w:ascii="Times New Roman" w:hAnsi="Times New Roman"/>
          <w:sz w:val="28"/>
          <w:szCs w:val="28"/>
        </w:rPr>
        <w:t xml:space="preserve"> тыс. рублей  и на </w:t>
      </w:r>
      <w:r w:rsidR="00900599" w:rsidRPr="00FC66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FC661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="009D60BE">
        <w:rPr>
          <w:rFonts w:ascii="Times New Roman" w:hAnsi="Times New Roman"/>
          <w:sz w:val="28"/>
          <w:szCs w:val="28"/>
        </w:rPr>
        <w:t xml:space="preserve"> год 3249,8</w:t>
      </w:r>
      <w:r w:rsidR="00B93ED4" w:rsidRPr="00FC6610">
        <w:rPr>
          <w:rFonts w:ascii="Times New Roman" w:hAnsi="Times New Roman"/>
          <w:sz w:val="28"/>
          <w:szCs w:val="28"/>
        </w:rPr>
        <w:t xml:space="preserve"> тыс. рублей.</w:t>
      </w:r>
    </w:p>
    <w:p w:rsidR="00B33200" w:rsidRPr="00FC6610" w:rsidRDefault="00B33200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5" w:name="sub_10000000"/>
      <w:bookmarkEnd w:id="4"/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0E20E0">
        <w:rPr>
          <w:rFonts w:ascii="Times New Roman" w:hAnsi="Times New Roman"/>
          <w:b/>
          <w:sz w:val="28"/>
          <w:szCs w:val="28"/>
        </w:rPr>
        <w:t>6</w:t>
      </w:r>
    </w:p>
    <w:p w:rsidR="0084590D" w:rsidRPr="000E20E0" w:rsidRDefault="00B93ED4" w:rsidP="001176D6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>Учесть в  бюджете</w:t>
      </w:r>
      <w:r w:rsidR="00143583" w:rsidRPr="000E20E0">
        <w:rPr>
          <w:rFonts w:ascii="Times New Roman" w:hAnsi="Times New Roman"/>
          <w:sz w:val="28"/>
          <w:szCs w:val="28"/>
        </w:rPr>
        <w:t xml:space="preserve">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Pr="000E20E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 xml:space="preserve">муниципального района Республики Татарстан   </w:t>
      </w:r>
      <w:r w:rsidR="00173272" w:rsidRPr="000E20E0">
        <w:rPr>
          <w:rFonts w:ascii="Times New Roman" w:hAnsi="Times New Roman"/>
          <w:sz w:val="28"/>
          <w:szCs w:val="28"/>
        </w:rPr>
        <w:t>объем дотаций на выравнивание бюджетной обеспеченности</w:t>
      </w:r>
      <w:r w:rsidR="001176D6">
        <w:rPr>
          <w:rFonts w:ascii="Times New Roman" w:hAnsi="Times New Roman"/>
          <w:sz w:val="28"/>
          <w:szCs w:val="28"/>
        </w:rPr>
        <w:t xml:space="preserve"> </w:t>
      </w:r>
      <w:r w:rsidR="00DD491A">
        <w:rPr>
          <w:rFonts w:ascii="Times New Roman" w:hAnsi="Times New Roman"/>
          <w:sz w:val="28"/>
          <w:szCs w:val="28"/>
        </w:rPr>
        <w:t xml:space="preserve">поселения </w:t>
      </w: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D60BE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в сумме  </w:t>
      </w:r>
      <w:r w:rsidR="00420787">
        <w:rPr>
          <w:rFonts w:ascii="Times New Roman" w:hAnsi="Times New Roman"/>
          <w:sz w:val="28"/>
          <w:szCs w:val="28"/>
        </w:rPr>
        <w:t>2064</w:t>
      </w:r>
      <w:r w:rsidR="00EA4ECC">
        <w:rPr>
          <w:rFonts w:ascii="Times New Roman" w:hAnsi="Times New Roman"/>
          <w:sz w:val="28"/>
          <w:szCs w:val="28"/>
        </w:rPr>
        <w:t>,4</w:t>
      </w:r>
      <w:r w:rsidR="00D16CC2">
        <w:rPr>
          <w:rFonts w:ascii="Times New Roman" w:hAnsi="Times New Roman"/>
          <w:sz w:val="28"/>
          <w:szCs w:val="28"/>
        </w:rPr>
        <w:t xml:space="preserve"> </w:t>
      </w:r>
      <w:r w:rsidR="00173272" w:rsidRPr="000E20E0">
        <w:rPr>
          <w:rFonts w:ascii="Times New Roman" w:hAnsi="Times New Roman"/>
          <w:sz w:val="28"/>
          <w:szCs w:val="28"/>
        </w:rPr>
        <w:t xml:space="preserve">тыс. рублей, </w:t>
      </w:r>
    </w:p>
    <w:p w:rsidR="00B93ED4" w:rsidRPr="000E20E0" w:rsidRDefault="00B93ED4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в </w:t>
      </w:r>
      <w:r w:rsidR="00F1451C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9340F6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A4EC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Pr="000E20E0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0E20E0">
        <w:rPr>
          <w:rFonts w:ascii="Times New Roman" w:hAnsi="Times New Roman"/>
          <w:sz w:val="28"/>
          <w:szCs w:val="28"/>
        </w:rPr>
        <w:t xml:space="preserve"> в сумме  </w:t>
      </w:r>
      <w:r w:rsidR="00EA4ECC">
        <w:rPr>
          <w:rFonts w:ascii="Times New Roman" w:hAnsi="Times New Roman"/>
          <w:sz w:val="28"/>
          <w:szCs w:val="28"/>
        </w:rPr>
        <w:t>2092,0</w:t>
      </w:r>
      <w:r w:rsidR="00DE042E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тыс. рублей</w:t>
      </w:r>
      <w:r w:rsidR="00DD0A80" w:rsidRPr="00C87A11">
        <w:rPr>
          <w:rFonts w:ascii="Times New Roman" w:hAnsi="Times New Roman"/>
          <w:sz w:val="28"/>
          <w:szCs w:val="28"/>
        </w:rPr>
        <w:t>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 xml:space="preserve"> в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="0084590D" w:rsidRPr="00C87A11">
        <w:rPr>
          <w:rFonts w:ascii="Times New Roman" w:hAnsi="Times New Roman"/>
          <w:sz w:val="28"/>
          <w:szCs w:val="28"/>
        </w:rPr>
        <w:t xml:space="preserve"> </w:t>
      </w:r>
      <w:r w:rsidR="00F1451C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20</w:t>
      </w:r>
      <w:r w:rsidR="00F664BF" w:rsidRPr="00C87A11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2</w:t>
      </w:r>
      <w:r w:rsidR="00EA4ECC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3</w:t>
      </w:r>
      <w:r w:rsidRPr="00C87A11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="0084590D" w:rsidRPr="00C87A11">
        <w:rPr>
          <w:rFonts w:ascii="Times New Roman" w:hAnsi="Times New Roman"/>
          <w:sz w:val="28"/>
          <w:szCs w:val="28"/>
        </w:rPr>
        <w:t xml:space="preserve"> в сумме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="00EA4ECC">
        <w:rPr>
          <w:rFonts w:ascii="Times New Roman" w:hAnsi="Times New Roman"/>
          <w:sz w:val="28"/>
          <w:szCs w:val="28"/>
        </w:rPr>
        <w:t>2093,2</w:t>
      </w:r>
      <w:r w:rsidR="00143583" w:rsidRPr="00C87A11">
        <w:rPr>
          <w:rFonts w:ascii="Times New Roman" w:hAnsi="Times New Roman"/>
          <w:sz w:val="28"/>
          <w:szCs w:val="28"/>
        </w:rPr>
        <w:t xml:space="preserve"> </w:t>
      </w:r>
      <w:r w:rsidRPr="00C87A11">
        <w:rPr>
          <w:rFonts w:ascii="Times New Roman" w:hAnsi="Times New Roman"/>
          <w:sz w:val="28"/>
          <w:szCs w:val="28"/>
        </w:rPr>
        <w:t>т</w:t>
      </w:r>
      <w:r w:rsidRPr="000E20E0">
        <w:rPr>
          <w:rFonts w:ascii="Times New Roman" w:hAnsi="Times New Roman"/>
          <w:sz w:val="28"/>
          <w:szCs w:val="28"/>
        </w:rPr>
        <w:t xml:space="preserve">ыс. рублей. </w:t>
      </w:r>
    </w:p>
    <w:p w:rsidR="007C37F2" w:rsidRPr="000E20E0" w:rsidRDefault="007C37F2" w:rsidP="006863E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37F2" w:rsidRPr="00E17424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17424">
        <w:rPr>
          <w:rFonts w:ascii="Times New Roman" w:hAnsi="Times New Roman"/>
          <w:b/>
          <w:sz w:val="28"/>
          <w:szCs w:val="28"/>
        </w:rPr>
        <w:t xml:space="preserve">Статья </w:t>
      </w:r>
      <w:r w:rsidR="00A53842" w:rsidRPr="00E17424">
        <w:rPr>
          <w:rFonts w:ascii="Times New Roman" w:hAnsi="Times New Roman"/>
          <w:b/>
          <w:sz w:val="28"/>
          <w:szCs w:val="28"/>
        </w:rPr>
        <w:t>7</w:t>
      </w:r>
    </w:p>
    <w:p w:rsidR="00117D87" w:rsidRPr="000E20E0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DB179F">
        <w:rPr>
          <w:rFonts w:ascii="Times New Roman" w:hAnsi="Times New Roman"/>
          <w:color w:val="FF0000"/>
          <w:sz w:val="28"/>
          <w:szCs w:val="28"/>
        </w:rPr>
        <w:t xml:space="preserve">        </w:t>
      </w:r>
    </w:p>
    <w:p w:rsidR="006F271E" w:rsidRPr="000E20E0" w:rsidRDefault="006F271E" w:rsidP="00690A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1.Учесть  в бюджете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объем субвенций из бюджета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в  20</w:t>
      </w:r>
      <w:r w:rsidR="00EA4ECC">
        <w:rPr>
          <w:rFonts w:ascii="Times New Roman" w:hAnsi="Times New Roman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в сумме </w:t>
      </w:r>
      <w:r w:rsidR="00EA4ECC">
        <w:rPr>
          <w:rFonts w:ascii="Times New Roman" w:hAnsi="Times New Roman"/>
          <w:sz w:val="28"/>
          <w:szCs w:val="28"/>
        </w:rPr>
        <w:t>99,9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 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</w:t>
      </w:r>
      <w:r w:rsidR="0011617B" w:rsidRPr="00D8617C">
        <w:rPr>
          <w:rFonts w:ascii="Times New Roman" w:hAnsi="Times New Roman"/>
          <w:sz w:val="28"/>
          <w:szCs w:val="28"/>
        </w:rPr>
        <w:t>2</w:t>
      </w:r>
      <w:r w:rsidR="00EA4ECC">
        <w:rPr>
          <w:rFonts w:ascii="Times New Roman" w:hAnsi="Times New Roman"/>
          <w:sz w:val="28"/>
          <w:szCs w:val="28"/>
        </w:rPr>
        <w:t>2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EA4ECC">
        <w:rPr>
          <w:rFonts w:ascii="Times New Roman" w:hAnsi="Times New Roman"/>
          <w:sz w:val="28"/>
          <w:szCs w:val="28"/>
        </w:rPr>
        <w:t>101,0</w:t>
      </w:r>
      <w:r w:rsidR="00DE042E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тыс.</w:t>
      </w:r>
      <w:r w:rsidR="000E20E0" w:rsidRPr="00D8617C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рублей,</w:t>
      </w:r>
      <w:r w:rsidR="00690AC9">
        <w:rPr>
          <w:rFonts w:ascii="Times New Roman" w:hAnsi="Times New Roman"/>
          <w:sz w:val="28"/>
          <w:szCs w:val="28"/>
        </w:rPr>
        <w:t xml:space="preserve"> </w:t>
      </w:r>
      <w:r w:rsidRPr="00D8617C">
        <w:rPr>
          <w:rFonts w:ascii="Times New Roman" w:hAnsi="Times New Roman"/>
          <w:sz w:val="28"/>
          <w:szCs w:val="28"/>
        </w:rPr>
        <w:t>в 202</w:t>
      </w:r>
      <w:r w:rsidR="00EA4ECC">
        <w:rPr>
          <w:rFonts w:ascii="Times New Roman" w:hAnsi="Times New Roman"/>
          <w:sz w:val="28"/>
          <w:szCs w:val="28"/>
        </w:rPr>
        <w:t>3</w:t>
      </w:r>
      <w:r w:rsidRPr="00D8617C">
        <w:rPr>
          <w:rFonts w:ascii="Times New Roman" w:hAnsi="Times New Roman"/>
          <w:sz w:val="28"/>
          <w:szCs w:val="28"/>
        </w:rPr>
        <w:t xml:space="preserve"> год</w:t>
      </w:r>
      <w:r w:rsidR="00690AC9">
        <w:rPr>
          <w:rFonts w:ascii="Times New Roman" w:hAnsi="Times New Roman"/>
          <w:sz w:val="28"/>
          <w:szCs w:val="28"/>
        </w:rPr>
        <w:t>у</w:t>
      </w:r>
      <w:r w:rsidRPr="00D8617C">
        <w:rPr>
          <w:rFonts w:ascii="Times New Roman" w:hAnsi="Times New Roman"/>
          <w:sz w:val="28"/>
          <w:szCs w:val="28"/>
        </w:rPr>
        <w:t xml:space="preserve"> в сумме </w:t>
      </w:r>
      <w:r w:rsidR="00EA4ECC">
        <w:rPr>
          <w:rFonts w:ascii="Times New Roman" w:hAnsi="Times New Roman"/>
          <w:sz w:val="28"/>
          <w:szCs w:val="28"/>
        </w:rPr>
        <w:t>105,1</w:t>
      </w:r>
      <w:r w:rsidR="00DE042E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тыс.</w:t>
      </w:r>
      <w:r w:rsidR="000E20E0" w:rsidRPr="000E20E0">
        <w:rPr>
          <w:rFonts w:ascii="Times New Roman" w:hAnsi="Times New Roman"/>
          <w:sz w:val="28"/>
          <w:szCs w:val="28"/>
        </w:rPr>
        <w:t xml:space="preserve"> </w:t>
      </w:r>
      <w:r w:rsidRPr="000E20E0">
        <w:rPr>
          <w:rFonts w:ascii="Times New Roman" w:hAnsi="Times New Roman"/>
          <w:sz w:val="28"/>
          <w:szCs w:val="28"/>
        </w:rPr>
        <w:t>рублей.</w:t>
      </w:r>
    </w:p>
    <w:p w:rsidR="00163923" w:rsidRPr="000E20E0" w:rsidRDefault="00163923" w:rsidP="007C45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C59E7" w:rsidRPr="000E20E0" w:rsidRDefault="003C59E7" w:rsidP="00393E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01"/>
    </w:p>
    <w:p w:rsidR="003C59E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E20E0">
        <w:rPr>
          <w:rFonts w:ascii="Times New Roman" w:hAnsi="Times New Roman"/>
          <w:b/>
          <w:sz w:val="28"/>
          <w:szCs w:val="28"/>
        </w:rPr>
        <w:t xml:space="preserve">Статья </w:t>
      </w:r>
      <w:r w:rsidR="00EA3333">
        <w:rPr>
          <w:rFonts w:ascii="Times New Roman" w:hAnsi="Times New Roman"/>
          <w:b/>
          <w:sz w:val="28"/>
          <w:szCs w:val="28"/>
        </w:rPr>
        <w:t>8</w:t>
      </w:r>
    </w:p>
    <w:bookmarkEnd w:id="6"/>
    <w:p w:rsidR="00605978" w:rsidRPr="00FC6FDB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E20E0">
        <w:rPr>
          <w:rFonts w:ascii="Times New Roman" w:hAnsi="Times New Roman"/>
          <w:sz w:val="28"/>
          <w:szCs w:val="28"/>
        </w:rPr>
        <w:t xml:space="preserve">          </w:t>
      </w:r>
      <w:r w:rsidR="00BB13E6" w:rsidRPr="000E20E0">
        <w:rPr>
          <w:rFonts w:ascii="Times New Roman" w:hAnsi="Times New Roman"/>
          <w:sz w:val="28"/>
          <w:szCs w:val="28"/>
        </w:rPr>
        <w:t>Органы местного самоуправления</w:t>
      </w:r>
      <w:r w:rsidRPr="000E20E0">
        <w:rPr>
          <w:rFonts w:ascii="Times New Roman" w:hAnsi="Times New Roman"/>
          <w:sz w:val="28"/>
          <w:szCs w:val="28"/>
        </w:rPr>
        <w:t xml:space="preserve">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0E20E0">
        <w:rPr>
          <w:rFonts w:ascii="Times New Roman" w:hAnsi="Times New Roman"/>
          <w:sz w:val="28"/>
          <w:szCs w:val="28"/>
        </w:rPr>
        <w:t xml:space="preserve"> не вправе принимать в 20</w:t>
      </w:r>
      <w:r w:rsidR="00EA4ECC">
        <w:rPr>
          <w:rFonts w:ascii="Times New Roman" w:hAnsi="Times New Roman"/>
          <w:sz w:val="28"/>
          <w:szCs w:val="28"/>
        </w:rPr>
        <w:t>21</w:t>
      </w:r>
      <w:r w:rsidRPr="000E20E0">
        <w:rPr>
          <w:rFonts w:ascii="Times New Roman" w:hAnsi="Times New Roman"/>
          <w:sz w:val="28"/>
          <w:szCs w:val="28"/>
        </w:rPr>
        <w:t xml:space="preserve"> году решения, приводящие к увеличению численности муниципальных служащих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405932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40593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405932" w:rsidRPr="00FC6FDB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а также </w:t>
      </w:r>
      <w:r w:rsidRPr="00FC6FDB">
        <w:rPr>
          <w:rFonts w:ascii="Times New Roman" w:hAnsi="Times New Roman"/>
          <w:sz w:val="28"/>
          <w:szCs w:val="28"/>
        </w:rPr>
        <w:t>работников</w:t>
      </w:r>
      <w:r w:rsidR="00405932" w:rsidRPr="00FC6FDB">
        <w:rPr>
          <w:rFonts w:ascii="Times New Roman" w:hAnsi="Times New Roman"/>
          <w:sz w:val="28"/>
          <w:szCs w:val="28"/>
        </w:rPr>
        <w:t xml:space="preserve"> муниципальных казенных </w:t>
      </w:r>
      <w:r w:rsidR="00605978">
        <w:rPr>
          <w:rFonts w:ascii="Times New Roman" w:hAnsi="Times New Roman"/>
          <w:sz w:val="28"/>
          <w:szCs w:val="28"/>
        </w:rPr>
        <w:t>учреждений</w:t>
      </w:r>
    </w:p>
    <w:p w:rsidR="00117D87" w:rsidRPr="000E20E0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0E20E0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 </w:t>
      </w:r>
      <w:r w:rsidR="00EA3333">
        <w:rPr>
          <w:rStyle w:val="a8"/>
          <w:rFonts w:ascii="Times New Roman" w:hAnsi="Times New Roman"/>
          <w:bCs w:val="0"/>
          <w:color w:val="auto"/>
          <w:sz w:val="28"/>
          <w:szCs w:val="28"/>
        </w:rPr>
        <w:t>9</w:t>
      </w:r>
    </w:p>
    <w:p w:rsidR="00117D87" w:rsidRDefault="00A87CED" w:rsidP="00452A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Установить, что о</w:t>
      </w:r>
      <w:r w:rsidR="00117D87" w:rsidRPr="000E20E0">
        <w:rPr>
          <w:rFonts w:ascii="Times New Roman" w:hAnsi="Times New Roman"/>
          <w:sz w:val="28"/>
          <w:szCs w:val="28"/>
        </w:rPr>
        <w:t xml:space="preserve">статки средств бюджета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</w:t>
      </w:r>
      <w:r w:rsidR="007B1C56">
        <w:rPr>
          <w:rFonts w:ascii="Times New Roman" w:hAnsi="Times New Roman"/>
          <w:sz w:val="28"/>
          <w:szCs w:val="28"/>
        </w:rPr>
        <w:t xml:space="preserve">на 01 января 2020 года </w:t>
      </w:r>
      <w:r w:rsidR="00117D87" w:rsidRPr="000E20E0">
        <w:rPr>
          <w:rFonts w:ascii="Times New Roman" w:hAnsi="Times New Roman"/>
          <w:sz w:val="28"/>
          <w:szCs w:val="28"/>
        </w:rPr>
        <w:t xml:space="preserve">в объеме, не превышающем сумму остатка неиспользованных бюджетных ассигнований на оплату заключенных от имени 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сельского поселения муниципального  района Республики Татарстан</w:t>
      </w:r>
      <w:r w:rsidR="00117D87" w:rsidRPr="000E20E0">
        <w:rPr>
          <w:rFonts w:ascii="Times New Roman" w:hAnsi="Times New Roman"/>
          <w:sz w:val="28"/>
          <w:szCs w:val="28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муниципальных </w:t>
      </w:r>
      <w:r w:rsidR="00E91899" w:rsidRPr="00E91899">
        <w:rPr>
          <w:rFonts w:ascii="Times New Roman" w:hAnsi="Times New Roman"/>
          <w:sz w:val="28"/>
          <w:szCs w:val="28"/>
        </w:rPr>
        <w:t>контрактов оплате в 2020</w:t>
      </w:r>
      <w:r w:rsidR="00117D87" w:rsidRPr="00E91899">
        <w:rPr>
          <w:rFonts w:ascii="Times New Roman" w:hAnsi="Times New Roman"/>
          <w:sz w:val="28"/>
          <w:szCs w:val="28"/>
        </w:rPr>
        <w:t xml:space="preserve"> году</w:t>
      </w:r>
      <w:r w:rsidR="00117D87" w:rsidRPr="000E20E0">
        <w:rPr>
          <w:rFonts w:ascii="Times New Roman" w:hAnsi="Times New Roman"/>
          <w:sz w:val="28"/>
          <w:szCs w:val="28"/>
        </w:rPr>
        <w:t>, направляются в 20</w:t>
      </w:r>
      <w:r w:rsidR="00EA4ECC">
        <w:rPr>
          <w:rFonts w:ascii="Times New Roman" w:hAnsi="Times New Roman"/>
          <w:sz w:val="28"/>
          <w:szCs w:val="28"/>
        </w:rPr>
        <w:t>21</w:t>
      </w:r>
      <w:r w:rsidR="00117D87" w:rsidRPr="000E20E0">
        <w:rPr>
          <w:rFonts w:ascii="Times New Roman" w:hAnsi="Times New Roman"/>
          <w:sz w:val="28"/>
          <w:szCs w:val="28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0E20E0">
        <w:rPr>
          <w:rFonts w:ascii="Times New Roman" w:hAnsi="Times New Roman"/>
          <w:color w:val="000000" w:themeColor="text1"/>
          <w:sz w:val="28"/>
          <w:szCs w:val="28"/>
        </w:rPr>
        <w:t>Исполнительным комитетом</w:t>
      </w:r>
      <w:r w:rsidR="00490E6B" w:rsidRPr="000E20E0">
        <w:rPr>
          <w:rFonts w:ascii="Times New Roman" w:hAnsi="Times New Roman"/>
          <w:sz w:val="28"/>
          <w:szCs w:val="28"/>
        </w:rPr>
        <w:t xml:space="preserve">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="00117D87" w:rsidRPr="000E20E0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 района Республики Татарстан </w:t>
      </w:r>
      <w:r w:rsidR="00117D87" w:rsidRPr="000E20E0">
        <w:rPr>
          <w:rFonts w:ascii="Times New Roman" w:hAnsi="Times New Roman"/>
          <w:sz w:val="28"/>
          <w:szCs w:val="28"/>
        </w:rPr>
        <w:t xml:space="preserve"> соответствующего решения.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Статья 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0</w:t>
      </w:r>
    </w:p>
    <w:p w:rsidR="00117D87" w:rsidRPr="00452A52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 </w:t>
      </w:r>
      <w:r w:rsidR="005A053E">
        <w:rPr>
          <w:rFonts w:ascii="Times New Roman" w:hAnsi="Times New Roman"/>
          <w:sz w:val="28"/>
          <w:szCs w:val="28"/>
        </w:rPr>
        <w:t xml:space="preserve">Новоильмовского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сельского поселения </w:t>
      </w:r>
      <w:r w:rsidR="005A053E">
        <w:rPr>
          <w:rFonts w:ascii="Times New Roman" w:hAnsi="Times New Roman"/>
          <w:sz w:val="28"/>
          <w:szCs w:val="28"/>
        </w:rPr>
        <w:t>Дрожжановского</w:t>
      </w:r>
      <w:r w:rsidR="005A053E"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452A52"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  <w:t>муниципального  района Республики Татарстан</w:t>
      </w:r>
      <w:r w:rsidRPr="00452A52">
        <w:rPr>
          <w:rFonts w:ascii="Times New Roman" w:hAnsi="Times New Roman"/>
          <w:sz w:val="28"/>
          <w:szCs w:val="28"/>
        </w:rPr>
        <w:t xml:space="preserve">  в соответствии с заключенными соглашениями. </w:t>
      </w: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117D87" w:rsidRPr="00452A52" w:rsidRDefault="00117D87" w:rsidP="00117D87">
      <w:pPr>
        <w:spacing w:after="0" w:line="240" w:lineRule="auto"/>
        <w:jc w:val="both"/>
        <w:rPr>
          <w:rStyle w:val="a8"/>
          <w:rFonts w:ascii="Times New Roman" w:hAnsi="Times New Roman"/>
          <w:bCs w:val="0"/>
          <w:color w:val="auto"/>
          <w:sz w:val="28"/>
          <w:szCs w:val="28"/>
        </w:rPr>
      </w:pPr>
      <w:r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 xml:space="preserve">Статья </w:t>
      </w:r>
      <w:r w:rsidR="00D85572" w:rsidRPr="00452A52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  <w:r w:rsidR="002219E5">
        <w:rPr>
          <w:rStyle w:val="a8"/>
          <w:rFonts w:ascii="Times New Roman" w:hAnsi="Times New Roman"/>
          <w:bCs w:val="0"/>
          <w:color w:val="auto"/>
          <w:sz w:val="28"/>
          <w:szCs w:val="28"/>
        </w:rPr>
        <w:t>1</w:t>
      </w:r>
    </w:p>
    <w:p w:rsidR="00117D87" w:rsidRDefault="00117D87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2A52">
        <w:rPr>
          <w:rFonts w:ascii="Times New Roman" w:hAnsi="Times New Roman"/>
          <w:sz w:val="28"/>
          <w:szCs w:val="28"/>
        </w:rPr>
        <w:t xml:space="preserve"> Настоящее Решение вступает в силу с 1 января 20</w:t>
      </w:r>
      <w:r w:rsidR="00B622CC">
        <w:rPr>
          <w:rFonts w:ascii="Times New Roman" w:hAnsi="Times New Roman"/>
          <w:sz w:val="28"/>
          <w:szCs w:val="28"/>
        </w:rPr>
        <w:t>21</w:t>
      </w:r>
      <w:r w:rsidRPr="00452A52">
        <w:rPr>
          <w:rFonts w:ascii="Times New Roman" w:hAnsi="Times New Roman"/>
          <w:sz w:val="28"/>
          <w:szCs w:val="28"/>
        </w:rPr>
        <w:t xml:space="preserve"> года</w:t>
      </w:r>
      <w:r w:rsidR="002028C3">
        <w:rPr>
          <w:rFonts w:ascii="Times New Roman" w:hAnsi="Times New Roman"/>
          <w:sz w:val="28"/>
          <w:szCs w:val="28"/>
        </w:rPr>
        <w:t>.</w:t>
      </w:r>
      <w:r w:rsidR="00D06196">
        <w:rPr>
          <w:rFonts w:ascii="Times New Roman" w:hAnsi="Times New Roman"/>
          <w:sz w:val="28"/>
          <w:szCs w:val="28"/>
        </w:rPr>
        <w:t xml:space="preserve"> </w:t>
      </w:r>
    </w:p>
    <w:p w:rsidR="006612A0" w:rsidRPr="00452A52" w:rsidRDefault="006612A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BCB" w:rsidRDefault="00CA3BCB" w:rsidP="00CA3BCB">
      <w:pPr>
        <w:spacing w:after="0" w:line="288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tt-RU" w:eastAsia="ru-RU"/>
        </w:rPr>
        <w:t>Статья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12</w:t>
      </w:r>
    </w:p>
    <w:p w:rsidR="00CA3BCB" w:rsidRDefault="00CA3BCB" w:rsidP="00CA3B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Обнародовать настоящее решение на официальном портале правовой информации Республики Татарстан и специальных информационных стендах в соответствии с порядком, определенным Уставом Новоильмовского сельского поселения Дрожжановского  муниципального района Республики Татарстан.</w:t>
      </w:r>
    </w:p>
    <w:p w:rsidR="00CA3BCB" w:rsidRDefault="00CA3BCB" w:rsidP="00CA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BCB" w:rsidRDefault="00CA3BCB" w:rsidP="00CA3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200" w:rsidRPr="00452A52" w:rsidRDefault="00B33200" w:rsidP="00117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2A0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6612A0">
        <w:rPr>
          <w:rFonts w:ascii="Times New Roman" w:eastAsia="Times New Roman" w:hAnsi="Times New Roman"/>
          <w:sz w:val="28"/>
          <w:szCs w:val="28"/>
          <w:lang w:eastAsia="ru-RU"/>
        </w:rPr>
        <w:t>Новоильмовского</w:t>
      </w:r>
    </w:p>
    <w:p w:rsidR="00A87CED" w:rsidRDefault="00117D87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A52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87CED" w:rsidRDefault="00A87CED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</w:t>
      </w:r>
    </w:p>
    <w:p w:rsidR="00117D87" w:rsidRPr="00452A52" w:rsidRDefault="00A87CED" w:rsidP="00117D8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Республики Татарстан</w:t>
      </w:r>
      <w:r w:rsidR="006612A0">
        <w:rPr>
          <w:rFonts w:ascii="Times New Roman" w:eastAsia="Times New Roman" w:hAnsi="Times New Roman"/>
          <w:sz w:val="28"/>
          <w:szCs w:val="28"/>
          <w:lang w:eastAsia="ru-RU"/>
        </w:rPr>
        <w:t xml:space="preserve">:                                  </w:t>
      </w:r>
      <w:r w:rsidR="00CE05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612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Р. Н. Дружков</w:t>
      </w:r>
    </w:p>
    <w:bookmarkEnd w:id="5"/>
    <w:p w:rsidR="00F11D74" w:rsidRPr="00452A52" w:rsidRDefault="00CA0347" w:rsidP="00CA0347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6612A0" w:rsidRDefault="006612A0" w:rsidP="00EE6EA8">
      <w:pPr>
        <w:pStyle w:val="12"/>
        <w:rPr>
          <w:sz w:val="24"/>
          <w:szCs w:val="24"/>
        </w:rPr>
      </w:pPr>
    </w:p>
    <w:p w:rsidR="0013276E" w:rsidRDefault="0013276E" w:rsidP="00EE6EA8">
      <w:pPr>
        <w:pStyle w:val="12"/>
        <w:rPr>
          <w:sz w:val="24"/>
          <w:szCs w:val="24"/>
        </w:rPr>
      </w:pPr>
    </w:p>
    <w:p w:rsidR="00CE05DA" w:rsidRDefault="00CE05DA" w:rsidP="00CA3BCB">
      <w:pPr>
        <w:pStyle w:val="12"/>
        <w:rPr>
          <w:szCs w:val="28"/>
        </w:rPr>
      </w:pPr>
    </w:p>
    <w:p w:rsidR="00CA0347" w:rsidRPr="00452A52" w:rsidRDefault="00CE05DA" w:rsidP="00CE05DA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CA0347" w:rsidRPr="00452A52">
        <w:rPr>
          <w:szCs w:val="28"/>
        </w:rPr>
        <w:t>Приложение № 1</w:t>
      </w:r>
    </w:p>
    <w:p w:rsidR="00CE05DA" w:rsidRDefault="00CE05DA" w:rsidP="00CE05DA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="00CA0347" w:rsidRPr="00452A52">
        <w:rPr>
          <w:szCs w:val="28"/>
        </w:rPr>
        <w:t>решению</w:t>
      </w:r>
      <w:r w:rsidR="000D24EF" w:rsidRPr="00452A52">
        <w:rPr>
          <w:szCs w:val="28"/>
        </w:rPr>
        <w:t xml:space="preserve"> Совета</w:t>
      </w:r>
      <w:r w:rsidR="00CA0347" w:rsidRPr="00452A52">
        <w:rPr>
          <w:szCs w:val="28"/>
        </w:rPr>
        <w:t xml:space="preserve"> </w:t>
      </w:r>
    </w:p>
    <w:p w:rsidR="00CA0347" w:rsidRDefault="00CE05DA" w:rsidP="00CE05DA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CE05DA" w:rsidRDefault="00CE05DA" w:rsidP="00CE05DA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CE05DA" w:rsidRDefault="00CE05DA" w:rsidP="00CE05DA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CE05DA" w:rsidRPr="00452A52" w:rsidRDefault="00CE05DA" w:rsidP="00CE05DA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CA0347" w:rsidRPr="00452A52" w:rsidRDefault="00CD01A3" w:rsidP="00CD01A3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</w:t>
      </w:r>
      <w:r w:rsidR="00CE05DA">
        <w:rPr>
          <w:szCs w:val="28"/>
        </w:rPr>
        <w:t>от 16.12.</w:t>
      </w:r>
      <w:r w:rsidR="00B622CC">
        <w:rPr>
          <w:szCs w:val="28"/>
        </w:rPr>
        <w:t>2020</w:t>
      </w:r>
      <w:r w:rsidR="00CA0347" w:rsidRPr="00452A52">
        <w:rPr>
          <w:szCs w:val="28"/>
        </w:rPr>
        <w:t xml:space="preserve"> г</w:t>
      </w:r>
      <w:r w:rsidR="008F2377" w:rsidRPr="00452A52">
        <w:rPr>
          <w:szCs w:val="28"/>
        </w:rPr>
        <w:t>ода</w:t>
      </w:r>
      <w:r>
        <w:rPr>
          <w:szCs w:val="28"/>
        </w:rPr>
        <w:t xml:space="preserve"> № 4/1</w:t>
      </w:r>
    </w:p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 </w:t>
      </w:r>
      <w:r w:rsidR="00A41D5F">
        <w:rPr>
          <w:b/>
          <w:szCs w:val="28"/>
        </w:rPr>
        <w:t xml:space="preserve">Новоильмовского </w:t>
      </w:r>
      <w:r w:rsidR="00143583" w:rsidRP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 xml:space="preserve">поселения </w:t>
      </w:r>
    </w:p>
    <w:p w:rsidR="00452A52" w:rsidRDefault="00A41D5F" w:rsidP="00CA0347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Дрожжановского </w:t>
      </w:r>
      <w:r w:rsidR="00CA0347" w:rsidRPr="00452A52">
        <w:rPr>
          <w:b/>
          <w:szCs w:val="28"/>
        </w:rPr>
        <w:t xml:space="preserve">муниципального  района  </w:t>
      </w:r>
      <w:r w:rsidR="008F2377" w:rsidRPr="00452A52">
        <w:rPr>
          <w:b/>
          <w:szCs w:val="28"/>
        </w:rPr>
        <w:t>Республики Татарстан</w:t>
      </w:r>
      <w:r w:rsidR="00CA0347" w:rsidRPr="00452A52">
        <w:rPr>
          <w:b/>
          <w:szCs w:val="28"/>
        </w:rPr>
        <w:t xml:space="preserve">  </w:t>
      </w:r>
    </w:p>
    <w:p w:rsidR="00CA0347" w:rsidRPr="00452A52" w:rsidRDefault="00CA0347" w:rsidP="00CA0347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на 20</w:t>
      </w:r>
      <w:r w:rsidR="00B622CC">
        <w:rPr>
          <w:b/>
          <w:szCs w:val="28"/>
        </w:rPr>
        <w:t>21</w:t>
      </w:r>
      <w:r w:rsidRPr="00452A52">
        <w:rPr>
          <w:b/>
          <w:szCs w:val="28"/>
        </w:rPr>
        <w:t xml:space="preserve"> год.</w:t>
      </w:r>
    </w:p>
    <w:p w:rsidR="004E6745" w:rsidRPr="00452A52" w:rsidRDefault="004E6745" w:rsidP="00CA0347">
      <w:pPr>
        <w:pStyle w:val="12"/>
        <w:jc w:val="center"/>
        <w:rPr>
          <w:b/>
          <w:szCs w:val="28"/>
        </w:rPr>
      </w:pP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452A52" w:rsidTr="00CC2001">
        <w:trPr>
          <w:trHeight w:val="260"/>
        </w:trPr>
        <w:tc>
          <w:tcPr>
            <w:tcW w:w="5219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452A52" w:rsidRDefault="00CA0347" w:rsidP="00D747D3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Сумма  тыс.руб.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CC2001" w:rsidRDefault="00CA0347" w:rsidP="00D747D3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CA0347" w:rsidRPr="00CC2001" w:rsidRDefault="00CA0347" w:rsidP="00D747D3">
            <w:pPr>
              <w:pStyle w:val="12"/>
              <w:jc w:val="center"/>
              <w:rPr>
                <w:bCs/>
                <w:szCs w:val="28"/>
              </w:rPr>
            </w:pPr>
            <w:r w:rsidRPr="00CC2001">
              <w:rPr>
                <w:bCs/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467" w:type="dxa"/>
          </w:tcPr>
          <w:p w:rsidR="00CA0347" w:rsidRPr="00CC2001" w:rsidRDefault="00CA0347" w:rsidP="00D747D3">
            <w:pPr>
              <w:pStyle w:val="12"/>
              <w:jc w:val="center"/>
              <w:rPr>
                <w:szCs w:val="28"/>
              </w:rPr>
            </w:pPr>
            <w:r w:rsidRPr="00CC2001">
              <w:rPr>
                <w:szCs w:val="28"/>
              </w:rPr>
              <w:t>0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CC2001" w:rsidRDefault="009D0FE2" w:rsidP="00B622CC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622CC">
              <w:rPr>
                <w:szCs w:val="28"/>
              </w:rPr>
              <w:t>3202,3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467" w:type="dxa"/>
          </w:tcPr>
          <w:p w:rsidR="00CA0347" w:rsidRPr="00CC2001" w:rsidRDefault="009D0FE2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622CC">
              <w:rPr>
                <w:szCs w:val="28"/>
              </w:rPr>
              <w:t>3202,3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452A52" w:rsidRDefault="00CA0347" w:rsidP="009715F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9715FB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CC2001" w:rsidRDefault="00B622CC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3202,3</w:t>
            </w:r>
          </w:p>
        </w:tc>
      </w:tr>
      <w:tr w:rsidR="00152ADB" w:rsidRPr="00452A52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452A52" w:rsidRDefault="00CA0347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</w:p>
          <w:p w:rsidR="00CA0347" w:rsidRPr="00452A52" w:rsidRDefault="00CA0347" w:rsidP="00644A3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467" w:type="dxa"/>
          </w:tcPr>
          <w:p w:rsidR="00CA0347" w:rsidRPr="00CC2001" w:rsidRDefault="00B622CC" w:rsidP="00CC2001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3202,3</w:t>
            </w:r>
          </w:p>
        </w:tc>
      </w:tr>
    </w:tbl>
    <w:p w:rsidR="00CA0347" w:rsidRPr="00452A52" w:rsidRDefault="00CA0347" w:rsidP="00CA0347">
      <w:pPr>
        <w:pStyle w:val="12"/>
        <w:jc w:val="both"/>
        <w:rPr>
          <w:szCs w:val="28"/>
        </w:rPr>
      </w:pPr>
    </w:p>
    <w:p w:rsidR="0047295A" w:rsidRPr="00152ADB" w:rsidRDefault="0047295A" w:rsidP="003F7BFB">
      <w:pPr>
        <w:pStyle w:val="12"/>
        <w:jc w:val="right"/>
        <w:rPr>
          <w:sz w:val="24"/>
          <w:szCs w:val="24"/>
        </w:rPr>
      </w:pPr>
    </w:p>
    <w:p w:rsidR="004A4CE7" w:rsidRPr="00152ADB" w:rsidRDefault="00E30C61" w:rsidP="00E30C61">
      <w:pPr>
        <w:pStyle w:val="12"/>
        <w:jc w:val="right"/>
        <w:rPr>
          <w:sz w:val="24"/>
          <w:szCs w:val="24"/>
          <w:lang w:val="en-US"/>
        </w:rPr>
      </w:pPr>
      <w:r w:rsidRPr="00152ADB">
        <w:rPr>
          <w:sz w:val="24"/>
          <w:szCs w:val="24"/>
        </w:rPr>
        <w:tab/>
      </w:r>
    </w:p>
    <w:p w:rsidR="004A4CE7" w:rsidRPr="00152ADB" w:rsidRDefault="004A4CE7" w:rsidP="00E30C61">
      <w:pPr>
        <w:pStyle w:val="12"/>
        <w:jc w:val="right"/>
        <w:rPr>
          <w:sz w:val="24"/>
          <w:szCs w:val="24"/>
          <w:lang w:val="en-US"/>
        </w:rPr>
      </w:pPr>
    </w:p>
    <w:p w:rsidR="00761DA2" w:rsidRPr="00452A52" w:rsidRDefault="00761DA2" w:rsidP="00761DA2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4A4CE7" w:rsidRDefault="004A4CE7" w:rsidP="0066666D">
      <w:pPr>
        <w:pStyle w:val="12"/>
        <w:rPr>
          <w:sz w:val="24"/>
          <w:szCs w:val="24"/>
        </w:rPr>
      </w:pPr>
    </w:p>
    <w:p w:rsidR="00CB7E7A" w:rsidRDefault="00CB7E7A" w:rsidP="0066666D">
      <w:pPr>
        <w:pStyle w:val="12"/>
        <w:rPr>
          <w:sz w:val="24"/>
          <w:szCs w:val="24"/>
        </w:rPr>
      </w:pPr>
    </w:p>
    <w:p w:rsidR="00CB7E7A" w:rsidRDefault="00CB7E7A" w:rsidP="0066666D">
      <w:pPr>
        <w:pStyle w:val="12"/>
        <w:rPr>
          <w:sz w:val="24"/>
          <w:szCs w:val="24"/>
        </w:rPr>
      </w:pPr>
    </w:p>
    <w:p w:rsidR="00CB7E7A" w:rsidRDefault="00CB7E7A" w:rsidP="0066666D">
      <w:pPr>
        <w:pStyle w:val="12"/>
        <w:rPr>
          <w:sz w:val="24"/>
          <w:szCs w:val="24"/>
        </w:rPr>
      </w:pPr>
    </w:p>
    <w:p w:rsidR="00CB7E7A" w:rsidRDefault="00CB7E7A" w:rsidP="0066666D">
      <w:pPr>
        <w:pStyle w:val="12"/>
        <w:rPr>
          <w:sz w:val="24"/>
          <w:szCs w:val="24"/>
        </w:rPr>
      </w:pPr>
    </w:p>
    <w:p w:rsidR="0013276E" w:rsidRDefault="0013276E" w:rsidP="0066666D">
      <w:pPr>
        <w:pStyle w:val="12"/>
        <w:rPr>
          <w:sz w:val="24"/>
          <w:szCs w:val="24"/>
        </w:rPr>
      </w:pPr>
    </w:p>
    <w:p w:rsidR="0013276E" w:rsidRPr="0066666D" w:rsidRDefault="0013276E" w:rsidP="0066666D">
      <w:pPr>
        <w:pStyle w:val="12"/>
        <w:rPr>
          <w:sz w:val="24"/>
          <w:szCs w:val="24"/>
        </w:rPr>
      </w:pPr>
    </w:p>
    <w:p w:rsidR="00EE6EA8" w:rsidRPr="00EE6EA8" w:rsidRDefault="00EE6EA8" w:rsidP="00E30C61">
      <w:pPr>
        <w:pStyle w:val="12"/>
        <w:jc w:val="right"/>
        <w:rPr>
          <w:sz w:val="24"/>
          <w:szCs w:val="24"/>
        </w:rPr>
      </w:pPr>
    </w:p>
    <w:p w:rsidR="00CE05DA" w:rsidRDefault="00CE05DA" w:rsidP="00E30C61">
      <w:pPr>
        <w:pStyle w:val="12"/>
        <w:jc w:val="right"/>
        <w:rPr>
          <w:szCs w:val="28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№ 2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CE05DA" w:rsidRDefault="00CE05DA" w:rsidP="00E30C61">
      <w:pPr>
        <w:pStyle w:val="12"/>
        <w:jc w:val="right"/>
        <w:rPr>
          <w:szCs w:val="28"/>
        </w:rPr>
      </w:pPr>
    </w:p>
    <w:p w:rsidR="008700A9" w:rsidRPr="00452A52" w:rsidRDefault="008700A9" w:rsidP="00E303E6">
      <w:pPr>
        <w:pStyle w:val="12"/>
        <w:rPr>
          <w:szCs w:val="28"/>
        </w:rPr>
      </w:pP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>Источники   финансирования дефицита бюджета</w:t>
      </w:r>
    </w:p>
    <w:p w:rsid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  </w:t>
      </w:r>
      <w:r w:rsidR="00A41D5F">
        <w:rPr>
          <w:b/>
          <w:szCs w:val="28"/>
        </w:rPr>
        <w:t xml:space="preserve">Новоильмовского </w:t>
      </w:r>
      <w:r w:rsidR="00452A52">
        <w:rPr>
          <w:b/>
          <w:szCs w:val="28"/>
        </w:rPr>
        <w:t xml:space="preserve">сельского </w:t>
      </w:r>
      <w:r w:rsidRPr="00452A52">
        <w:rPr>
          <w:b/>
          <w:szCs w:val="28"/>
        </w:rPr>
        <w:t>поселения</w:t>
      </w:r>
    </w:p>
    <w:p w:rsidR="008F2377" w:rsidRPr="00452A52" w:rsidRDefault="00A41D5F" w:rsidP="00452A52">
      <w:pPr>
        <w:pStyle w:val="12"/>
        <w:jc w:val="center"/>
        <w:rPr>
          <w:b/>
          <w:szCs w:val="28"/>
        </w:rPr>
      </w:pPr>
      <w:r>
        <w:rPr>
          <w:b/>
          <w:szCs w:val="28"/>
        </w:rPr>
        <w:t xml:space="preserve">Дрожжановского </w:t>
      </w:r>
      <w:r w:rsidR="00E30C61" w:rsidRPr="00452A52">
        <w:rPr>
          <w:b/>
          <w:szCs w:val="28"/>
        </w:rPr>
        <w:t>муниципального  района</w:t>
      </w:r>
      <w:r w:rsidR="00452A52">
        <w:rPr>
          <w:b/>
          <w:szCs w:val="28"/>
        </w:rPr>
        <w:t xml:space="preserve"> </w:t>
      </w:r>
      <w:r w:rsidR="008F2377" w:rsidRPr="00452A52">
        <w:rPr>
          <w:b/>
          <w:szCs w:val="28"/>
        </w:rPr>
        <w:t>Республики Татарстан</w:t>
      </w:r>
    </w:p>
    <w:p w:rsidR="00E30C61" w:rsidRPr="00452A52" w:rsidRDefault="00E30C61" w:rsidP="00452A52">
      <w:pPr>
        <w:pStyle w:val="12"/>
        <w:jc w:val="center"/>
        <w:rPr>
          <w:b/>
          <w:szCs w:val="28"/>
        </w:rPr>
      </w:pPr>
      <w:r w:rsidRPr="00452A52">
        <w:rPr>
          <w:b/>
          <w:szCs w:val="28"/>
        </w:rPr>
        <w:t xml:space="preserve">на </w:t>
      </w:r>
      <w:r w:rsidR="008F2377" w:rsidRPr="00452A52">
        <w:rPr>
          <w:b/>
          <w:szCs w:val="28"/>
        </w:rPr>
        <w:t xml:space="preserve">плановый период </w:t>
      </w:r>
      <w:r w:rsidRPr="00452A52">
        <w:rPr>
          <w:b/>
          <w:szCs w:val="28"/>
        </w:rPr>
        <w:t>20</w:t>
      </w:r>
      <w:r w:rsidR="008700A9" w:rsidRPr="00452A52">
        <w:rPr>
          <w:b/>
          <w:szCs w:val="28"/>
        </w:rPr>
        <w:t>2</w:t>
      </w:r>
      <w:r w:rsidR="00B622CC">
        <w:rPr>
          <w:b/>
          <w:szCs w:val="28"/>
        </w:rPr>
        <w:t>2</w:t>
      </w:r>
      <w:r w:rsidR="00736A09" w:rsidRPr="00452A52">
        <w:rPr>
          <w:b/>
          <w:szCs w:val="28"/>
        </w:rPr>
        <w:t>-20</w:t>
      </w:r>
      <w:r w:rsidR="006F271E" w:rsidRPr="00452A52">
        <w:rPr>
          <w:b/>
          <w:szCs w:val="28"/>
        </w:rPr>
        <w:t>2</w:t>
      </w:r>
      <w:r w:rsidR="00B622CC">
        <w:rPr>
          <w:b/>
          <w:szCs w:val="28"/>
        </w:rPr>
        <w:t>3</w:t>
      </w:r>
      <w:r w:rsidRPr="00452A52">
        <w:rPr>
          <w:b/>
          <w:szCs w:val="28"/>
        </w:rPr>
        <w:t xml:space="preserve"> год</w:t>
      </w:r>
      <w:r w:rsidR="008F2377" w:rsidRPr="00452A52">
        <w:rPr>
          <w:b/>
          <w:szCs w:val="28"/>
        </w:rPr>
        <w:t>ов</w:t>
      </w:r>
      <w:r w:rsidRPr="00452A52">
        <w:rPr>
          <w:b/>
          <w:szCs w:val="28"/>
        </w:rPr>
        <w:t>.</w:t>
      </w:r>
    </w:p>
    <w:p w:rsidR="00736A09" w:rsidRPr="00452A52" w:rsidRDefault="00EE7F63" w:rsidP="00736A09">
      <w:pPr>
        <w:pStyle w:val="12"/>
        <w:tabs>
          <w:tab w:val="left" w:pos="9165"/>
        </w:tabs>
        <w:rPr>
          <w:szCs w:val="28"/>
        </w:rPr>
      </w:pPr>
      <w:r w:rsidRPr="00452A52">
        <w:rPr>
          <w:szCs w:val="28"/>
        </w:rPr>
        <w:t xml:space="preserve">                                                                                                                     в </w:t>
      </w:r>
      <w:r w:rsidR="00736A09" w:rsidRPr="00452A52">
        <w:rPr>
          <w:szCs w:val="28"/>
        </w:rPr>
        <w:t>тыс.</w:t>
      </w:r>
      <w:r w:rsidR="00553B95">
        <w:rPr>
          <w:szCs w:val="28"/>
        </w:rPr>
        <w:t xml:space="preserve"> </w:t>
      </w:r>
      <w:r w:rsidR="00736A09" w:rsidRPr="00452A52">
        <w:rPr>
          <w:szCs w:val="28"/>
        </w:rPr>
        <w:t>руб</w:t>
      </w:r>
      <w:r w:rsidRPr="00452A52">
        <w:rPr>
          <w:szCs w:val="28"/>
        </w:rPr>
        <w:t>лей</w:t>
      </w:r>
    </w:p>
    <w:tbl>
      <w:tblPr>
        <w:tblW w:w="10180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260"/>
        <w:gridCol w:w="1279"/>
        <w:gridCol w:w="1273"/>
      </w:tblGrid>
      <w:tr w:rsidR="00CA227A" w:rsidRPr="00452A52" w:rsidTr="00CA227A">
        <w:trPr>
          <w:trHeight w:val="260"/>
        </w:trPr>
        <w:tc>
          <w:tcPr>
            <w:tcW w:w="4368" w:type="dxa"/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Наименование показателя 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 xml:space="preserve">Код  показателя </w:t>
            </w:r>
          </w:p>
        </w:tc>
        <w:tc>
          <w:tcPr>
            <w:tcW w:w="1279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8700A9" w:rsidRPr="00452A52">
              <w:rPr>
                <w:szCs w:val="28"/>
              </w:rPr>
              <w:t>2</w:t>
            </w:r>
            <w:r w:rsidR="00B622CC">
              <w:rPr>
                <w:szCs w:val="28"/>
              </w:rPr>
              <w:t>2</w:t>
            </w:r>
            <w:r w:rsidR="008700A9" w:rsidRPr="00452A52">
              <w:rPr>
                <w:szCs w:val="28"/>
              </w:rPr>
              <w:t xml:space="preserve"> </w:t>
            </w:r>
            <w:r w:rsidR="00552FBD" w:rsidRPr="00452A52">
              <w:rPr>
                <w:szCs w:val="28"/>
              </w:rPr>
              <w:t>год</w:t>
            </w:r>
          </w:p>
        </w:tc>
        <w:tc>
          <w:tcPr>
            <w:tcW w:w="1273" w:type="dxa"/>
            <w:tcBorders>
              <w:right w:val="single" w:sz="4" w:space="0" w:color="auto"/>
            </w:tcBorders>
          </w:tcPr>
          <w:p w:rsidR="00736A09" w:rsidRPr="00452A52" w:rsidRDefault="00736A09" w:rsidP="00EF5B5F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20</w:t>
            </w:r>
            <w:r w:rsidR="006F271E" w:rsidRPr="00452A52">
              <w:rPr>
                <w:szCs w:val="28"/>
              </w:rPr>
              <w:t>2</w:t>
            </w:r>
            <w:r w:rsidR="00B622CC">
              <w:rPr>
                <w:szCs w:val="28"/>
              </w:rPr>
              <w:t>3</w:t>
            </w:r>
            <w:r w:rsidR="008700A9" w:rsidRPr="00452A52">
              <w:rPr>
                <w:szCs w:val="28"/>
              </w:rPr>
              <w:t xml:space="preserve"> г</w:t>
            </w:r>
            <w:r w:rsidR="00552FBD" w:rsidRPr="00452A52">
              <w:rPr>
                <w:szCs w:val="28"/>
              </w:rPr>
              <w:t>од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260" w:type="dxa"/>
            <w:tcBorders>
              <w:top w:val="nil"/>
            </w:tcBorders>
          </w:tcPr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452A52">
              <w:rPr>
                <w:bCs/>
                <w:szCs w:val="28"/>
              </w:rPr>
              <w:t>01 00 00 00 00 0000 000</w:t>
            </w:r>
          </w:p>
        </w:tc>
        <w:tc>
          <w:tcPr>
            <w:tcW w:w="1279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  <w:tc>
          <w:tcPr>
            <w:tcW w:w="1273" w:type="dxa"/>
            <w:tcBorders>
              <w:top w:val="nil"/>
            </w:tcBorders>
          </w:tcPr>
          <w:p w:rsidR="00736A09" w:rsidRPr="00CA227A" w:rsidRDefault="00736A09" w:rsidP="00E30C61">
            <w:pPr>
              <w:pStyle w:val="12"/>
              <w:jc w:val="center"/>
              <w:rPr>
                <w:b/>
                <w:bCs/>
                <w:szCs w:val="28"/>
              </w:rPr>
            </w:pPr>
          </w:p>
          <w:p w:rsidR="00736A09" w:rsidRPr="00CA227A" w:rsidRDefault="00736A09" w:rsidP="00E30C61">
            <w:pPr>
              <w:pStyle w:val="12"/>
              <w:jc w:val="center"/>
              <w:rPr>
                <w:bCs/>
                <w:szCs w:val="28"/>
              </w:rPr>
            </w:pPr>
            <w:r w:rsidRPr="00CA227A">
              <w:rPr>
                <w:bCs/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01 05 00 00 00 0000 000</w:t>
            </w:r>
          </w:p>
        </w:tc>
        <w:tc>
          <w:tcPr>
            <w:tcW w:w="1279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  <w:tc>
          <w:tcPr>
            <w:tcW w:w="1273" w:type="dxa"/>
          </w:tcPr>
          <w:p w:rsidR="00736A09" w:rsidRPr="00CA227A" w:rsidRDefault="00736A09" w:rsidP="00E30C61">
            <w:pPr>
              <w:pStyle w:val="12"/>
              <w:jc w:val="center"/>
              <w:rPr>
                <w:szCs w:val="28"/>
              </w:rPr>
            </w:pPr>
            <w:r w:rsidRPr="00CA227A">
              <w:rPr>
                <w:szCs w:val="28"/>
              </w:rPr>
              <w:t>0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00 00 0000 500</w:t>
            </w:r>
          </w:p>
        </w:tc>
        <w:tc>
          <w:tcPr>
            <w:tcW w:w="1279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-3224,1</w:t>
            </w:r>
          </w:p>
        </w:tc>
        <w:tc>
          <w:tcPr>
            <w:tcW w:w="1273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-3249,8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E30C61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01 05 02 01 10 0000 510</w:t>
            </w:r>
          </w:p>
        </w:tc>
        <w:tc>
          <w:tcPr>
            <w:tcW w:w="1279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-3224,1</w:t>
            </w:r>
          </w:p>
        </w:tc>
        <w:tc>
          <w:tcPr>
            <w:tcW w:w="1273" w:type="dxa"/>
          </w:tcPr>
          <w:p w:rsidR="004659BA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-3249,8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остатков средств бюджета</w:t>
            </w:r>
          </w:p>
        </w:tc>
        <w:tc>
          <w:tcPr>
            <w:tcW w:w="3260" w:type="dxa"/>
          </w:tcPr>
          <w:p w:rsidR="00736A09" w:rsidRPr="00452A52" w:rsidRDefault="00736A09" w:rsidP="00746CE7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</w:t>
            </w:r>
            <w:r w:rsidR="00746CE7">
              <w:rPr>
                <w:szCs w:val="28"/>
              </w:rPr>
              <w:t>2</w:t>
            </w:r>
            <w:r w:rsidRPr="00452A52">
              <w:rPr>
                <w:szCs w:val="28"/>
              </w:rPr>
              <w:t xml:space="preserve"> 00 00 0000 600</w:t>
            </w:r>
          </w:p>
        </w:tc>
        <w:tc>
          <w:tcPr>
            <w:tcW w:w="1279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3224,1</w:t>
            </w:r>
          </w:p>
        </w:tc>
        <w:tc>
          <w:tcPr>
            <w:tcW w:w="1273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3249,8</w:t>
            </w:r>
          </w:p>
        </w:tc>
      </w:tr>
      <w:tr w:rsidR="00CA227A" w:rsidRPr="00452A52" w:rsidTr="00CA227A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452A52" w:rsidRDefault="00736A09" w:rsidP="006F1DE2">
            <w:pPr>
              <w:pStyle w:val="12"/>
              <w:jc w:val="both"/>
              <w:rPr>
                <w:szCs w:val="28"/>
              </w:rPr>
            </w:pPr>
            <w:r w:rsidRPr="00452A52">
              <w:rPr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260" w:type="dxa"/>
          </w:tcPr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</w:p>
          <w:p w:rsidR="00736A09" w:rsidRPr="00452A52" w:rsidRDefault="00736A09" w:rsidP="00490E6B">
            <w:pPr>
              <w:pStyle w:val="12"/>
              <w:jc w:val="center"/>
              <w:rPr>
                <w:szCs w:val="28"/>
              </w:rPr>
            </w:pPr>
            <w:r w:rsidRPr="00452A52">
              <w:rPr>
                <w:szCs w:val="28"/>
              </w:rPr>
              <w:t>01 05 02 01 10 0000 610</w:t>
            </w:r>
          </w:p>
        </w:tc>
        <w:tc>
          <w:tcPr>
            <w:tcW w:w="1279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3224,1</w:t>
            </w:r>
          </w:p>
        </w:tc>
        <w:tc>
          <w:tcPr>
            <w:tcW w:w="1273" w:type="dxa"/>
          </w:tcPr>
          <w:p w:rsidR="00736A09" w:rsidRPr="00CA227A" w:rsidRDefault="00B622CC" w:rsidP="00CA227A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>3249,8</w:t>
            </w:r>
          </w:p>
        </w:tc>
      </w:tr>
    </w:tbl>
    <w:p w:rsidR="008310F0" w:rsidRPr="00452A52" w:rsidRDefault="008310F0" w:rsidP="003F7BFB">
      <w:pPr>
        <w:pStyle w:val="12"/>
        <w:jc w:val="right"/>
        <w:rPr>
          <w:szCs w:val="28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8310F0" w:rsidRPr="00152ADB" w:rsidRDefault="008310F0" w:rsidP="003F7BFB">
      <w:pPr>
        <w:pStyle w:val="12"/>
        <w:jc w:val="right"/>
        <w:rPr>
          <w:sz w:val="24"/>
          <w:szCs w:val="24"/>
          <w:lang w:val="en-US"/>
        </w:rPr>
      </w:pPr>
    </w:p>
    <w:p w:rsidR="00761DA2" w:rsidRPr="00452A52" w:rsidRDefault="00761DA2" w:rsidP="00761DA2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CE05DA" w:rsidRDefault="004A4CE7" w:rsidP="003F7BFB">
      <w:pPr>
        <w:pStyle w:val="12"/>
        <w:jc w:val="right"/>
        <w:rPr>
          <w:sz w:val="24"/>
          <w:szCs w:val="24"/>
        </w:rPr>
      </w:pPr>
      <w:r w:rsidRPr="00152ADB">
        <w:rPr>
          <w:sz w:val="24"/>
          <w:szCs w:val="24"/>
        </w:rPr>
        <w:br w:type="page"/>
      </w:r>
    </w:p>
    <w:p w:rsidR="00CE05DA" w:rsidRDefault="00CE05DA" w:rsidP="003F7BFB">
      <w:pPr>
        <w:pStyle w:val="12"/>
        <w:jc w:val="right"/>
        <w:rPr>
          <w:sz w:val="24"/>
          <w:szCs w:val="24"/>
        </w:rPr>
      </w:pPr>
    </w:p>
    <w:p w:rsidR="00CE05DA" w:rsidRDefault="00CE05DA" w:rsidP="003F7BFB">
      <w:pPr>
        <w:pStyle w:val="12"/>
        <w:jc w:val="right"/>
        <w:rPr>
          <w:sz w:val="24"/>
          <w:szCs w:val="24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Приложение № 3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E303E6" w:rsidRDefault="00E303E6" w:rsidP="003F7BFB">
      <w:pPr>
        <w:pStyle w:val="12"/>
        <w:jc w:val="right"/>
        <w:rPr>
          <w:szCs w:val="28"/>
        </w:rPr>
      </w:pPr>
    </w:p>
    <w:p w:rsidR="003F7BFB" w:rsidRP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</w:t>
      </w:r>
      <w:r w:rsidR="00143583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452A52" w:rsidRDefault="003F7BFB" w:rsidP="00DA668B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  </w:t>
      </w:r>
      <w:r w:rsidR="00A41D5F">
        <w:rPr>
          <w:b/>
          <w:i w:val="0"/>
          <w:sz w:val="28"/>
          <w:szCs w:val="28"/>
        </w:rPr>
        <w:t xml:space="preserve">Новоильмовского </w:t>
      </w:r>
      <w:r w:rsidRPr="00452A52">
        <w:rPr>
          <w:b/>
          <w:i w:val="0"/>
          <w:sz w:val="28"/>
          <w:szCs w:val="28"/>
        </w:rPr>
        <w:t xml:space="preserve">сельского поселения </w:t>
      </w:r>
    </w:p>
    <w:p w:rsidR="003F7BFB" w:rsidRPr="00452A52" w:rsidRDefault="00A41D5F" w:rsidP="00DA668B">
      <w:pPr>
        <w:pStyle w:val="af0"/>
        <w:rPr>
          <w:b/>
          <w:sz w:val="28"/>
          <w:szCs w:val="28"/>
        </w:rPr>
      </w:pPr>
      <w:r>
        <w:rPr>
          <w:b/>
          <w:i w:val="0"/>
          <w:sz w:val="28"/>
          <w:szCs w:val="28"/>
        </w:rPr>
        <w:t xml:space="preserve">Дрожжановского </w:t>
      </w:r>
      <w:r w:rsidR="00760983" w:rsidRPr="00452A52">
        <w:rPr>
          <w:b/>
          <w:i w:val="0"/>
          <w:sz w:val="28"/>
          <w:szCs w:val="28"/>
        </w:rPr>
        <w:t xml:space="preserve">муниципального района  </w:t>
      </w:r>
      <w:r w:rsidR="00D86A2B" w:rsidRPr="00452A52">
        <w:rPr>
          <w:b/>
          <w:i w:val="0"/>
          <w:sz w:val="28"/>
          <w:szCs w:val="28"/>
        </w:rPr>
        <w:t xml:space="preserve">Республики Татарстан </w:t>
      </w:r>
      <w:r w:rsidR="00760983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на 20</w:t>
      </w:r>
      <w:r w:rsidR="003E6AF3">
        <w:rPr>
          <w:b/>
          <w:i w:val="0"/>
          <w:sz w:val="28"/>
          <w:szCs w:val="28"/>
        </w:rPr>
        <w:t>21</w:t>
      </w:r>
      <w:r w:rsidR="001470DC" w:rsidRPr="00452A52">
        <w:rPr>
          <w:b/>
          <w:i w:val="0"/>
          <w:sz w:val="28"/>
          <w:szCs w:val="28"/>
        </w:rPr>
        <w:t xml:space="preserve"> </w:t>
      </w:r>
      <w:r w:rsidR="003F7BFB" w:rsidRPr="00452A52">
        <w:rPr>
          <w:b/>
          <w:i w:val="0"/>
          <w:sz w:val="28"/>
          <w:szCs w:val="28"/>
        </w:rPr>
        <w:t>год</w:t>
      </w:r>
      <w:r w:rsidR="003F7BFB" w:rsidRPr="00452A52">
        <w:rPr>
          <w:b/>
          <w:sz w:val="28"/>
          <w:szCs w:val="28"/>
        </w:rPr>
        <w:t>.</w:t>
      </w:r>
    </w:p>
    <w:p w:rsidR="003F7BFB" w:rsidRPr="00452A52" w:rsidRDefault="003F7BFB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 xml:space="preserve"> тыс.</w:t>
      </w:r>
      <w:r w:rsidR="00452A52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452A52">
        <w:rPr>
          <w:i w:val="0"/>
          <w:sz w:val="28"/>
          <w:szCs w:val="28"/>
        </w:rPr>
        <w:t>лей</w:t>
      </w:r>
      <w:r w:rsidRPr="00452A52">
        <w:rPr>
          <w:i w:val="0"/>
          <w:sz w:val="28"/>
          <w:szCs w:val="28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452A52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452A52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FB2D60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умма</w:t>
            </w:r>
          </w:p>
          <w:p w:rsidR="008F2377" w:rsidRPr="00452A52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тыс.руб.</w:t>
            </w:r>
          </w:p>
        </w:tc>
      </w:tr>
      <w:tr w:rsidR="00152ADB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D4AA1" w:rsidRDefault="00E2112A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1038</w:t>
            </w:r>
            <w:r w:rsidR="003E6AF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487B77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</w:t>
            </w:r>
            <w:r w:rsidR="00556938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452A52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8A2C5B" w:rsidRDefault="00420787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277</w:t>
            </w:r>
            <w:r w:rsidR="009D0F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52ADB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452A52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A2C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75B0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8A2C5B" w:rsidRDefault="00420787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</w:t>
            </w:r>
            <w:r w:rsidR="009D0F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1C7AA9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1C7AA9" w:rsidRDefault="001C7AA9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1C7AA9" w:rsidRDefault="001C7AA9" w:rsidP="00376D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7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AD090C" w:rsidRDefault="003E6AF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09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40,0</w:t>
            </w:r>
          </w:p>
        </w:tc>
      </w:tr>
      <w:tr w:rsidR="001C7AA9" w:rsidRPr="00452A52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1C7AA9" w:rsidRDefault="001C7AA9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1C7AA9" w:rsidRDefault="001C7AA9" w:rsidP="00376D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AA9">
              <w:rPr>
                <w:rFonts w:ascii="Times New Roman" w:hAnsi="Times New Roman"/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Default="003E6AF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1C7AA9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452A52" w:rsidRDefault="001C7AA9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452A52" w:rsidRDefault="001C7AA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8A2C5B" w:rsidRDefault="003E6AF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707</w:t>
            </w:r>
            <w:r w:rsidR="001C7A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1C7AA9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452A52" w:rsidRDefault="001C7AA9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452A52" w:rsidRDefault="001C7AA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8A2C5B" w:rsidRDefault="003E6AF3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1C7AA9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94711C" w:rsidRDefault="001C7AA9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94711C" w:rsidRDefault="001C7AA9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A9" w:rsidRPr="0094711C" w:rsidRDefault="003E6AF3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4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613</w:t>
            </w:r>
            <w:r w:rsidR="001C7AA9" w:rsidRPr="0094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94711C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B20DFD" w:rsidRDefault="0094711C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B20DFD" w:rsidRDefault="0094711C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211,0</w:t>
            </w:r>
          </w:p>
        </w:tc>
      </w:tr>
      <w:tr w:rsidR="0094711C" w:rsidRPr="00452A52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B20DFD" w:rsidRDefault="0094711C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B20DFD" w:rsidRDefault="0094711C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06 0604</w:t>
            </w: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Default="0094711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402,0</w:t>
            </w:r>
          </w:p>
        </w:tc>
      </w:tr>
      <w:tr w:rsidR="0094711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8A2C5B" w:rsidRDefault="0094711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94711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4711C" w:rsidRPr="00452A52" w:rsidRDefault="0094711C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08 04020 01 0000 110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8A2C5B" w:rsidRDefault="0094711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AD090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C" w:rsidRPr="00AD090C" w:rsidRDefault="00AD090C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090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C" w:rsidRPr="00AD090C" w:rsidRDefault="00AD090C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090C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0C" w:rsidRPr="00AD090C" w:rsidRDefault="00AD090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090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10,0</w:t>
            </w:r>
          </w:p>
        </w:tc>
      </w:tr>
      <w:tr w:rsidR="009C769E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E" w:rsidRPr="009C769E" w:rsidRDefault="009C769E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Доходы от сдачи в аренду имущества, </w:t>
            </w:r>
            <w:r w:rsidRPr="009C7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находящихся  в оперативном управлении органов управления поселений и созданных ими учреждений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E" w:rsidRPr="009C769E" w:rsidRDefault="009C769E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769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1 11 05035  10 0000 120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69E" w:rsidRDefault="009C769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AD09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94711C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Pr="00452A52" w:rsidRDefault="0094711C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Pr="009D0FE2" w:rsidRDefault="00E3175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2164,3</w:t>
            </w:r>
          </w:p>
        </w:tc>
      </w:tr>
      <w:tr w:rsidR="0094711C" w:rsidRPr="00452A52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9C5092" w:rsidRDefault="0094711C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Безвозмездные  поступления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Pr="00452A52" w:rsidRDefault="0094711C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2 02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11C" w:rsidRDefault="00E3175E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2164</w:t>
            </w:r>
            <w:r w:rsidR="009471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,3</w:t>
            </w:r>
          </w:p>
        </w:tc>
      </w:tr>
      <w:tr w:rsidR="0094711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бюджетной системы Российской Федерации</w:t>
            </w: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8A2C5B" w:rsidRDefault="00420787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2064</w:t>
            </w:r>
            <w:r w:rsidR="009471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94711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сельских поселений на выравнивание</w:t>
            </w: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бюджетной обеспеченности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8038E5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</w:t>
            </w:r>
            <w:r w:rsidRPr="00F773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947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001 1</w:t>
            </w:r>
            <w:r w:rsidR="0094711C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 w:rsidR="009471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8A2C5B" w:rsidRDefault="00420787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2064</w:t>
            </w:r>
            <w:r w:rsidR="0094711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,4</w:t>
            </w:r>
          </w:p>
        </w:tc>
      </w:tr>
      <w:tr w:rsidR="0094711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8A2C5B" w:rsidRDefault="0094711C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99,9</w:t>
            </w:r>
          </w:p>
        </w:tc>
      </w:tr>
      <w:tr w:rsidR="0094711C" w:rsidRPr="00452A52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452A52" w:rsidRDefault="0094711C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11C" w:rsidRPr="008A2C5B" w:rsidRDefault="0094711C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3202,3</w:t>
            </w:r>
          </w:p>
        </w:tc>
      </w:tr>
    </w:tbl>
    <w:p w:rsidR="003E6AF3" w:rsidRDefault="003E6AF3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Default="00AA0E3C" w:rsidP="006612A0">
      <w:pPr>
        <w:pStyle w:val="12"/>
        <w:rPr>
          <w:sz w:val="24"/>
          <w:szCs w:val="24"/>
        </w:rPr>
      </w:pPr>
    </w:p>
    <w:p w:rsidR="00AA0E3C" w:rsidRPr="00152ADB" w:rsidRDefault="00AA0E3C" w:rsidP="006612A0">
      <w:pPr>
        <w:pStyle w:val="12"/>
        <w:rPr>
          <w:sz w:val="24"/>
          <w:szCs w:val="24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№ 4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CE05DA" w:rsidRDefault="00CE05DA" w:rsidP="00E303E6">
      <w:pPr>
        <w:pStyle w:val="12"/>
        <w:rPr>
          <w:b/>
          <w:i/>
          <w:szCs w:val="28"/>
        </w:rPr>
      </w:pP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>Объемы прогнозируемых  доходов</w:t>
      </w:r>
      <w:r w:rsidR="00452A52">
        <w:rPr>
          <w:b/>
          <w:i w:val="0"/>
          <w:sz w:val="28"/>
          <w:szCs w:val="28"/>
        </w:rPr>
        <w:t xml:space="preserve"> бюджета</w:t>
      </w:r>
    </w:p>
    <w:p w:rsidR="008F2377" w:rsidRPr="00452A52" w:rsidRDefault="00A41D5F" w:rsidP="00F70E82">
      <w:pPr>
        <w:pStyle w:val="af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Новоильмовского </w:t>
      </w:r>
      <w:r w:rsidR="00F70E82" w:rsidRPr="00452A52">
        <w:rPr>
          <w:b/>
          <w:i w:val="0"/>
          <w:sz w:val="28"/>
          <w:szCs w:val="28"/>
        </w:rPr>
        <w:t>сельского поселения</w:t>
      </w:r>
    </w:p>
    <w:p w:rsidR="008F2377" w:rsidRPr="00452A52" w:rsidRDefault="00A41D5F" w:rsidP="00F70E82">
      <w:pPr>
        <w:pStyle w:val="af0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Дрожжановского </w:t>
      </w:r>
      <w:r w:rsidR="008F2377" w:rsidRPr="00452A52">
        <w:rPr>
          <w:b/>
          <w:i w:val="0"/>
          <w:sz w:val="28"/>
          <w:szCs w:val="28"/>
        </w:rPr>
        <w:t>муниципального района Республики Татарстан</w:t>
      </w:r>
    </w:p>
    <w:p w:rsidR="00F70E82" w:rsidRPr="00452A52" w:rsidRDefault="00F70E82" w:rsidP="00F70E82">
      <w:pPr>
        <w:pStyle w:val="af0"/>
        <w:rPr>
          <w:b/>
          <w:i w:val="0"/>
          <w:sz w:val="28"/>
          <w:szCs w:val="28"/>
        </w:rPr>
      </w:pPr>
      <w:r w:rsidRPr="00452A52">
        <w:rPr>
          <w:b/>
          <w:i w:val="0"/>
          <w:sz w:val="28"/>
          <w:szCs w:val="28"/>
        </w:rPr>
        <w:t xml:space="preserve">на </w:t>
      </w:r>
      <w:r w:rsidR="008F2377" w:rsidRPr="00452A52">
        <w:rPr>
          <w:b/>
          <w:i w:val="0"/>
          <w:sz w:val="28"/>
          <w:szCs w:val="28"/>
        </w:rPr>
        <w:t xml:space="preserve">плановый период </w:t>
      </w:r>
      <w:r w:rsidRPr="00452A52">
        <w:rPr>
          <w:b/>
          <w:i w:val="0"/>
          <w:sz w:val="28"/>
          <w:szCs w:val="28"/>
        </w:rPr>
        <w:t>20</w:t>
      </w:r>
      <w:r w:rsidR="00556938" w:rsidRPr="00452A52">
        <w:rPr>
          <w:b/>
          <w:i w:val="0"/>
          <w:sz w:val="28"/>
          <w:szCs w:val="28"/>
        </w:rPr>
        <w:t>2</w:t>
      </w:r>
      <w:r w:rsidR="003E6AF3">
        <w:rPr>
          <w:b/>
          <w:i w:val="0"/>
          <w:sz w:val="28"/>
          <w:szCs w:val="28"/>
        </w:rPr>
        <w:t>2</w:t>
      </w:r>
      <w:r w:rsidRPr="00452A52">
        <w:rPr>
          <w:b/>
          <w:i w:val="0"/>
          <w:sz w:val="28"/>
          <w:szCs w:val="28"/>
        </w:rPr>
        <w:t>-20</w:t>
      </w:r>
      <w:r w:rsidR="001470DC" w:rsidRPr="00452A52">
        <w:rPr>
          <w:b/>
          <w:i w:val="0"/>
          <w:sz w:val="28"/>
          <w:szCs w:val="28"/>
        </w:rPr>
        <w:t>2</w:t>
      </w:r>
      <w:r w:rsidR="003E6AF3">
        <w:rPr>
          <w:b/>
          <w:i w:val="0"/>
          <w:sz w:val="28"/>
          <w:szCs w:val="28"/>
        </w:rPr>
        <w:t>3</w:t>
      </w:r>
      <w:r w:rsidR="00556938" w:rsidRPr="00452A52">
        <w:rPr>
          <w:b/>
          <w:i w:val="0"/>
          <w:sz w:val="28"/>
          <w:szCs w:val="28"/>
        </w:rPr>
        <w:t xml:space="preserve"> </w:t>
      </w:r>
      <w:r w:rsidRPr="00452A52">
        <w:rPr>
          <w:b/>
          <w:i w:val="0"/>
          <w:sz w:val="28"/>
          <w:szCs w:val="28"/>
        </w:rPr>
        <w:t>год</w:t>
      </w:r>
      <w:r w:rsidR="008F2377" w:rsidRPr="00452A52">
        <w:rPr>
          <w:b/>
          <w:i w:val="0"/>
          <w:sz w:val="28"/>
          <w:szCs w:val="28"/>
        </w:rPr>
        <w:t>ов</w:t>
      </w:r>
      <w:r w:rsidRPr="00452A52">
        <w:rPr>
          <w:b/>
          <w:i w:val="0"/>
          <w:sz w:val="28"/>
          <w:szCs w:val="28"/>
        </w:rPr>
        <w:t>.</w:t>
      </w:r>
    </w:p>
    <w:p w:rsidR="00F70E82" w:rsidRPr="00452A52" w:rsidRDefault="00F70E82" w:rsidP="00452A52">
      <w:pPr>
        <w:pStyle w:val="af0"/>
        <w:jc w:val="right"/>
        <w:rPr>
          <w:sz w:val="28"/>
          <w:szCs w:val="28"/>
        </w:rPr>
      </w:pPr>
      <w:r w:rsidRPr="00452A52">
        <w:rPr>
          <w:i w:val="0"/>
          <w:sz w:val="28"/>
          <w:szCs w:val="28"/>
        </w:rPr>
        <w:t>тыс.</w:t>
      </w:r>
      <w:r w:rsidR="0061414E">
        <w:rPr>
          <w:i w:val="0"/>
          <w:sz w:val="28"/>
          <w:szCs w:val="28"/>
        </w:rPr>
        <w:t xml:space="preserve"> </w:t>
      </w:r>
      <w:r w:rsidRPr="00452A52">
        <w:rPr>
          <w:i w:val="0"/>
          <w:sz w:val="28"/>
          <w:szCs w:val="28"/>
        </w:rPr>
        <w:t>руб</w:t>
      </w:r>
      <w:r w:rsidR="008F2377" w:rsidRPr="00452A52">
        <w:rPr>
          <w:i w:val="0"/>
          <w:sz w:val="28"/>
          <w:szCs w:val="28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6"/>
        <w:gridCol w:w="3248"/>
        <w:gridCol w:w="1132"/>
        <w:gridCol w:w="986"/>
      </w:tblGrid>
      <w:tr w:rsidR="001470DC" w:rsidRPr="00452A52" w:rsidTr="009C5092">
        <w:trPr>
          <w:trHeight w:val="594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Код  доходов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556938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E6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70E82" w:rsidRPr="00452A52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470DC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E6A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70DC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52A52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</w:t>
            </w:r>
            <w:r w:rsidR="00143583"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1031,1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472F6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1051,5</w:t>
            </w:r>
          </w:p>
        </w:tc>
      </w:tr>
      <w:tr w:rsidR="00556938" w:rsidRPr="00452A52" w:rsidTr="009C5092">
        <w:trPr>
          <w:trHeight w:val="31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0D75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3E6AF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287,2</w:t>
            </w:r>
          </w:p>
        </w:tc>
      </w:tr>
      <w:tr w:rsidR="00556938" w:rsidRPr="00452A52" w:rsidTr="009C5092">
        <w:trPr>
          <w:trHeight w:val="31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52A52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0D75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01 02000 01 0000 110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472F62" w:rsidRDefault="003E6AF3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D4AA1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287,2</w:t>
            </w:r>
          </w:p>
        </w:tc>
      </w:tr>
      <w:tr w:rsidR="00DB1056" w:rsidRPr="00452A52" w:rsidTr="009C5092">
        <w:trPr>
          <w:trHeight w:val="31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1C7AA9" w:rsidRDefault="00DB1056" w:rsidP="00376DA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1C7AA9" w:rsidRDefault="00DB1056" w:rsidP="00376DA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7AA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Default="003C25D1" w:rsidP="0037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43,3</w:t>
            </w:r>
          </w:p>
        </w:tc>
      </w:tr>
      <w:tr w:rsidR="00DB1056" w:rsidRPr="00452A52" w:rsidTr="009C5092">
        <w:trPr>
          <w:trHeight w:val="44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1C7AA9" w:rsidRDefault="00DB1056" w:rsidP="00376DA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C7AA9">
              <w:rPr>
                <w:rFonts w:ascii="Times New Roman" w:eastAsia="Times New Roman" w:hAnsi="Times New Roman"/>
                <w:color w:val="000000"/>
                <w:sz w:val="28"/>
                <w:szCs w:val="28"/>
                <w:lang w:val="tt-RU" w:eastAsia="ru-RU"/>
              </w:rPr>
              <w:t>Единый сельскохозяйственный налог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1C7AA9" w:rsidRDefault="00DB1056" w:rsidP="00376DA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7AA9">
              <w:rPr>
                <w:rFonts w:ascii="Times New Roman" w:hAnsi="Times New Roman"/>
                <w:color w:val="000000"/>
                <w:sz w:val="28"/>
                <w:szCs w:val="28"/>
              </w:rPr>
              <w:t>1 05 03000 00 0000 110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Default="003C25D1" w:rsidP="00376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43,3</w:t>
            </w:r>
          </w:p>
        </w:tc>
      </w:tr>
      <w:tr w:rsidR="00DB1056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52A52" w:rsidRDefault="00DB1056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52A52" w:rsidRDefault="00DB1056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06 00000 00 0000 000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72F62" w:rsidRDefault="003C25D1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712</w:t>
            </w:r>
            <w:r w:rsidR="00DB105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72F62" w:rsidRDefault="003C25D1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717,0</w:t>
            </w:r>
          </w:p>
        </w:tc>
      </w:tr>
      <w:tr w:rsidR="00DB1056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52A52" w:rsidRDefault="00DB1056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52A52" w:rsidRDefault="00DB1056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06 01000 00 0000 110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72F6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  <w:r w:rsidR="00DB105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472F6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DB1056" w:rsidRPr="00452A52" w:rsidTr="009C5092">
        <w:trPr>
          <w:trHeight w:val="27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663BE2" w:rsidRDefault="00DB1056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B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Земельный налог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663BE2" w:rsidRDefault="00DB1056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B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1 06 06000 00 0000 110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663BE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B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56" w:rsidRPr="00663BE2" w:rsidRDefault="003C25D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63B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613,0</w:t>
            </w:r>
          </w:p>
        </w:tc>
      </w:tr>
      <w:tr w:rsidR="00663BE2" w:rsidRPr="00452A52" w:rsidTr="009C5092">
        <w:trPr>
          <w:trHeight w:val="27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B20DFD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B20DFD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1 06 06033 10 0000 110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211,0</w:t>
            </w:r>
          </w:p>
        </w:tc>
      </w:tr>
      <w:tr w:rsidR="00663BE2" w:rsidRPr="00452A52" w:rsidTr="009C5092">
        <w:trPr>
          <w:trHeight w:val="270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B20DFD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Земельный налог с физических лиц</w:t>
            </w: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B20DFD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06 0604</w:t>
            </w:r>
            <w:r w:rsidRPr="00B20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420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402,0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Государственная пошлина, сборы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08 00000 00 0000 110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72F62" w:rsidRDefault="00663BE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72F62" w:rsidRDefault="00663BE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4,0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BE2" w:rsidRPr="00452A52" w:rsidRDefault="00663BE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08 04020 01 0000 110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72F62" w:rsidRDefault="00663BE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72F62" w:rsidRDefault="00663BE2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</w:tr>
      <w:tr w:rsidR="00663BE2" w:rsidRPr="00452A52" w:rsidTr="009C5092">
        <w:trPr>
          <w:trHeight w:val="255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Pr="00971490" w:rsidRDefault="00663BE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971490" w:rsidRDefault="00663BE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2198,3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9C5092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C5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Безвозмездные  поступления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2 02</w:t>
            </w:r>
            <w:r w:rsidRPr="00452A5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00000 00 0000 000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Pr="00971490" w:rsidRDefault="00663BE2" w:rsidP="009C509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2193,0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BE2" w:rsidRPr="00971490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2198,3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Дотации бюджетам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бюджетной системы Российской Федерации</w:t>
            </w: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Default="00663BE2" w:rsidP="00BA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BE2" w:rsidRDefault="00663BE2" w:rsidP="00BA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2093,2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Дотации бюджетам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сельских поселений на выравнивание</w:t>
            </w: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бюджетной обеспеченности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2B0111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2 02 </w:t>
            </w:r>
            <w:bookmarkStart w:id="7" w:name="_GoBack"/>
            <w:r w:rsidRPr="00751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663BE2" w:rsidRPr="00751C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001</w:t>
            </w:r>
            <w:bookmarkEnd w:id="7"/>
            <w:r w:rsidR="00663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663BE2"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0 0000 15</w:t>
            </w:r>
            <w:r w:rsidR="00663B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Default="00663BE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BE2" w:rsidRDefault="00663BE2" w:rsidP="00BA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2093,2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бюджетной системы Российской Федерации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9C509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2 02 30000 00 0000 15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BE2" w:rsidRPr="00971490" w:rsidRDefault="00663BE2" w:rsidP="009C5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101,0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Default="00663BE2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63BE2" w:rsidRPr="00971490" w:rsidRDefault="00663BE2" w:rsidP="00BA2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105,1</w:t>
            </w:r>
          </w:p>
        </w:tc>
      </w:tr>
      <w:tr w:rsidR="00663BE2" w:rsidRPr="00452A52" w:rsidTr="009C5092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52A5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  ДОХОДОВ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452A52" w:rsidRDefault="00663BE2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971490" w:rsidRDefault="00663BE2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3224,1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BE2" w:rsidRPr="00971490" w:rsidRDefault="00663BE2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3249,8</w:t>
            </w:r>
          </w:p>
        </w:tc>
      </w:tr>
    </w:tbl>
    <w:p w:rsidR="003C25D1" w:rsidRDefault="003C25D1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AA0E3C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№ 5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AA0E3C" w:rsidRPr="00152ADB" w:rsidRDefault="00AA0E3C" w:rsidP="006612A0">
      <w:pPr>
        <w:pStyle w:val="ac"/>
        <w:jc w:val="left"/>
        <w:rPr>
          <w:rFonts w:ascii="Times New Roman" w:hAnsi="Times New Roman"/>
          <w:sz w:val="24"/>
        </w:rPr>
      </w:pPr>
    </w:p>
    <w:p w:rsidR="007D6D72" w:rsidRPr="00615E86" w:rsidRDefault="007D6D72" w:rsidP="007D6D72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p w:rsidR="007D6D72" w:rsidRPr="00615E86" w:rsidRDefault="007D6D72" w:rsidP="007D6D72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Перечень  главных  администраторов доходов  бюджета</w:t>
      </w:r>
    </w:p>
    <w:p w:rsidR="007D6D72" w:rsidRDefault="007D6D72" w:rsidP="007D6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 xml:space="preserve"> </w:t>
      </w:r>
      <w:r w:rsidR="00A41D5F">
        <w:rPr>
          <w:rFonts w:ascii="Times New Roman" w:hAnsi="Times New Roman"/>
          <w:b/>
          <w:sz w:val="28"/>
          <w:szCs w:val="28"/>
        </w:rPr>
        <w:t xml:space="preserve">Новоильмовского </w:t>
      </w:r>
      <w:r w:rsidRPr="00615E8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7D6D72" w:rsidRPr="00615E86" w:rsidRDefault="00A41D5F" w:rsidP="007D6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Дрожжановского </w:t>
      </w:r>
      <w:r w:rsidR="007D6D72" w:rsidRPr="00615E86">
        <w:rPr>
          <w:rFonts w:ascii="Times New Roman" w:hAnsi="Times New Roman"/>
          <w:b/>
          <w:sz w:val="28"/>
          <w:szCs w:val="28"/>
        </w:rPr>
        <w:t xml:space="preserve">муниципального района Республики  Татарстан»   </w:t>
      </w:r>
    </w:p>
    <w:p w:rsidR="007D6D72" w:rsidRPr="00615E86" w:rsidRDefault="007D6D72" w:rsidP="007D6D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804" w:type="dxa"/>
        <w:jc w:val="center"/>
        <w:tblLayout w:type="fixed"/>
        <w:tblLook w:val="01E0" w:firstRow="1" w:lastRow="1" w:firstColumn="1" w:lastColumn="1" w:noHBand="0" w:noVBand="0"/>
      </w:tblPr>
      <w:tblGrid>
        <w:gridCol w:w="1030"/>
        <w:gridCol w:w="3030"/>
        <w:gridCol w:w="7034"/>
        <w:gridCol w:w="710"/>
      </w:tblGrid>
      <w:tr w:rsidR="007D6D72" w:rsidRPr="00615E86" w:rsidTr="009D60BE">
        <w:trPr>
          <w:gridAfter w:val="1"/>
          <w:wAfter w:w="710" w:type="dxa"/>
          <w:cantSplit/>
          <w:trHeight w:val="515"/>
          <w:jc w:val="center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бюджетной  классификации</w:t>
            </w:r>
          </w:p>
        </w:tc>
        <w:tc>
          <w:tcPr>
            <w:tcW w:w="7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2" w:rsidRPr="00615E86" w:rsidRDefault="007D6D72" w:rsidP="009D60BE">
            <w:pPr>
              <w:pStyle w:val="2"/>
              <w:jc w:val="center"/>
              <w:rPr>
                <w:rFonts w:ascii="Times New Roman" w:hAnsi="Times New Roman"/>
                <w:b w:val="0"/>
                <w:i w:val="0"/>
              </w:rPr>
            </w:pPr>
            <w:r w:rsidRPr="00615E86">
              <w:rPr>
                <w:rFonts w:ascii="Times New Roman" w:hAnsi="Times New Roman"/>
                <w:b w:val="0"/>
                <w:i w:val="0"/>
              </w:rPr>
              <w:t>Наименование показателя</w:t>
            </w:r>
          </w:p>
        </w:tc>
      </w:tr>
      <w:tr w:rsidR="007D6D72" w:rsidRPr="00615E86" w:rsidTr="009D60BE">
        <w:trPr>
          <w:gridAfter w:val="1"/>
          <w:wAfter w:w="710" w:type="dxa"/>
          <w:cantSplit/>
          <w:trHeight w:val="182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Главно</w:t>
            </w:r>
          </w:p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  администрато</w:t>
            </w:r>
          </w:p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ра доходов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2" w:rsidRPr="00615E86" w:rsidRDefault="007D6D72" w:rsidP="009D60BE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Доходов  бюджета муниципального  района  </w:t>
            </w:r>
          </w:p>
        </w:tc>
        <w:tc>
          <w:tcPr>
            <w:tcW w:w="7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72" w:rsidRPr="00615E86" w:rsidRDefault="007D6D72" w:rsidP="009D60BE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316863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16863">
              <w:rPr>
                <w:rFonts w:ascii="Times New Roman" w:hAnsi="Times New Roman"/>
                <w:b/>
                <w:sz w:val="28"/>
                <w:szCs w:val="28"/>
              </w:rPr>
              <w:t>Палата имущественных и  земельных  отношений  муниципального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Республики Татарстан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 находящихся в оперативном управлении органов 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111 0904510 0000 120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Прочие поступления  от использования имущества находящиеся  в собственности сельских  поселений (за исключением имущества  муниципальных автономных учреждений,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а также  имущества муниципальных унитарных предприятий,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в том числе казенных)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114 02 05210 0000 410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 имущества  муниципальных автономных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учреждений) в части реализации основных средств по указанному имуществу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114 02 05310 0000 410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Доходы от реализации  иного имущества, находящегося в собственности сельских поселений (за исключением имущества муниципальных автономных учреждений, а также  имущества  муниципальных унитарных предприятий в том числе казенных) , в части реализации основных средств по указанному имуществу </w:t>
            </w:r>
          </w:p>
        </w:tc>
      </w:tr>
      <w:tr w:rsidR="007D6D72" w:rsidRPr="00615E86" w:rsidTr="009D60BE">
        <w:trPr>
          <w:gridAfter w:val="1"/>
          <w:wAfter w:w="710" w:type="dxa"/>
          <w:trHeight w:val="577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D6D72" w:rsidRPr="00615E86" w:rsidTr="009D60BE">
        <w:trPr>
          <w:gridAfter w:val="1"/>
          <w:wAfter w:w="710" w:type="dxa"/>
          <w:trHeight w:val="840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1 17 02020 10 0000 180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tabs>
                <w:tab w:val="left" w:pos="0"/>
              </w:tabs>
              <w:spacing w:after="0"/>
              <w:ind w:right="-82" w:hanging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Возмещение потерь сельскохозяйственного производства  связанных с изъятием сельскохозяйственных угодий, расположенных на территориях поселений (по обязательствам, возникшим до 1 января 2008года)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15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Финансово-бюджетная палата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Дрожжановского</w:t>
            </w:r>
            <w:r w:rsidRPr="00615E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Республики Татарстан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1 08 040</w:t>
            </w: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0 014000 110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 актами Российской Федерации на совершение  нотариальных действий 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108 07175 01 1000 110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108 07175 01 4000 110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Государственная пошлина за выдачу органом местного самоуправления поселения  специального разрешения на движение по автомобильным дорогам транспортных средств, осуществляющих перевозки опасных, тяжеловесных  и (или) крупногабаритных  грузов, зачисляемых в бюджеты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111 02033 10 0000 120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BC3FD5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3A224F" w:rsidRDefault="00BC3FD5" w:rsidP="00BC3FD5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BC3FD5" w:rsidRPr="003A224F" w:rsidRDefault="00BC3FD5" w:rsidP="00BC3FD5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3A224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lastRenderedPageBreak/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3A224F" w:rsidRDefault="00BC3FD5" w:rsidP="00BC3FD5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BC3FD5" w:rsidRPr="003A224F" w:rsidRDefault="00BC3FD5" w:rsidP="00BC3FD5">
            <w:pPr>
              <w:spacing w:after="0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3A224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lastRenderedPageBreak/>
              <w:t>1 11 03050 10 0000 120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D5" w:rsidRPr="003A224F" w:rsidRDefault="00BC3FD5" w:rsidP="00BC3FD5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</w:pPr>
          </w:p>
          <w:p w:rsidR="00BC3FD5" w:rsidRPr="003A224F" w:rsidRDefault="00BC3FD5" w:rsidP="00BC3FD5">
            <w:pPr>
              <w:spacing w:after="0"/>
              <w:jc w:val="both"/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</w:pPr>
            <w:r w:rsidRPr="003A224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lastRenderedPageBreak/>
              <w:t xml:space="preserve">Проценты, полученные от предоставления бюджетных кредитов внутри страны за счет средств бюджетов </w:t>
            </w:r>
            <w:r w:rsidRPr="003A224F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сельских </w:t>
            </w:r>
            <w:r w:rsidRPr="003A224F">
              <w:rPr>
                <w:rFonts w:ascii="Times New Roman" w:eastAsia="Times New Roman" w:hAnsi="Times New Roman"/>
                <w:snapToGrid w:val="0"/>
                <w:sz w:val="28"/>
                <w:szCs w:val="28"/>
                <w:lang w:val="tt-RU" w:eastAsia="ru-RU"/>
              </w:rPr>
              <w:t>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113 01995 10 0000 130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оказания платных услуг (работ) получателям средств  бюджетов сельских поселений 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113 02995 10 0000 130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Прочие доходы от  компенсации затрат  бюджетов сельских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11121E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15E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113 02065 10 0000 130  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1 16 10031 10 0000 140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1 16 10061 10 0000 140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6B5F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1 16 10100 10 0000 140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567378" w:rsidRDefault="00B46B5F" w:rsidP="00B4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6B5F" w:rsidRPr="00567378" w:rsidRDefault="00B46B5F" w:rsidP="00B4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6B5F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6B5F" w:rsidRPr="00567378" w:rsidRDefault="00B46B5F" w:rsidP="00B46B5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1 16 10123 01 0000 140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5F" w:rsidRPr="00567378" w:rsidRDefault="00B46B5F" w:rsidP="00B4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6B5F" w:rsidRPr="00567378" w:rsidRDefault="00B46B5F" w:rsidP="00B46B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9C5092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092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9C5092" w:rsidRDefault="007D6D72" w:rsidP="009D60B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092">
              <w:rPr>
                <w:rFonts w:ascii="Times New Roman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9C5092" w:rsidRDefault="007D6D72" w:rsidP="009D60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09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117 01050 10 0000 180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117 05050 10 0000 180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Прочие неналоговые доходы бюджетов сельских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lastRenderedPageBreak/>
              <w:t>поселений</w:t>
            </w:r>
          </w:p>
        </w:tc>
      </w:tr>
      <w:tr w:rsidR="007D6D72" w:rsidRPr="00615E86" w:rsidTr="009D60BE">
        <w:trPr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117 14030 10 0000 150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710" w:type="dxa"/>
          </w:tcPr>
          <w:p w:rsidR="007D6D72" w:rsidRPr="00615E86" w:rsidRDefault="007D6D72" w:rsidP="009D60BE">
            <w:pPr>
              <w:spacing w:after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2 02 16001 10 0000 150</w:t>
            </w:r>
            <w:r w:rsidRPr="0056737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567378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7378">
              <w:rPr>
                <w:rFonts w:ascii="Times New Roman" w:hAnsi="Times New Roman"/>
                <w:sz w:val="28"/>
                <w:szCs w:val="28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7D6D72" w:rsidRPr="007D6D72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2E3350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3350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осуществление первичного воинского учета на территориях, где отсутствуют военные комиссариаты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2 02 29900 10 0000 150</w:t>
            </w:r>
            <w:r w:rsidRPr="007D6D7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7D6D72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D72">
              <w:rPr>
                <w:rFonts w:ascii="Times New Roman" w:hAnsi="Times New Roman"/>
                <w:sz w:val="28"/>
                <w:szCs w:val="28"/>
              </w:rPr>
              <w:t>Субсидии бюджетам сельских поселений из местных бюджетов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2 02 45160 10 0000 150 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Межбюджетные трансферты, передаваемые бюджетам 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E97372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E97372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2 07 05030 10 0000 150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E97372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208  05000 10 0000 150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сборов  и иных платежей, а также сумм процентов за несвоевременное осуществление такого возврата и процентов ,начисленных на излишне взысканные суммы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218  05000 10 0000 150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организациями остатков  субсидий  прошлых лет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218 60010 10 0000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15E86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D6D72" w:rsidRPr="00615E86" w:rsidRDefault="007D6D72" w:rsidP="009D60BE">
            <w:pPr>
              <w:spacing w:after="0"/>
              <w:ind w:right="-8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219 60010 10 0000 150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615E86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D6D72" w:rsidRPr="00615E86" w:rsidTr="009D60BE">
        <w:trPr>
          <w:gridAfter w:val="1"/>
          <w:wAfter w:w="710" w:type="dxa"/>
          <w:jc w:val="center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E97372" w:rsidRDefault="007D6D72" w:rsidP="009D60BE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E97372" w:rsidRDefault="007D6D72" w:rsidP="009D60BE">
            <w:pPr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219 45160 10 0000 150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72" w:rsidRPr="00E97372" w:rsidRDefault="007D6D72" w:rsidP="009D60BE">
            <w:pPr>
              <w:spacing w:after="0"/>
              <w:ind w:right="-8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 xml:space="preserve">Возврат остатков иных межбюджетных трансфертов, передаваемых для компенсации дополнительных </w:t>
            </w:r>
            <w:r w:rsidRPr="00E97372">
              <w:rPr>
                <w:rFonts w:ascii="Times New Roman" w:hAnsi="Times New Roman"/>
                <w:sz w:val="28"/>
                <w:szCs w:val="28"/>
              </w:rPr>
              <w:lastRenderedPageBreak/>
              <w:t>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</w:tbl>
    <w:p w:rsidR="007D6D72" w:rsidRPr="00615E86" w:rsidRDefault="007D6D72" w:rsidP="007D6D72">
      <w:pPr>
        <w:pStyle w:val="12"/>
        <w:jc w:val="right"/>
        <w:rPr>
          <w:b/>
          <w:bCs/>
          <w:szCs w:val="28"/>
        </w:rPr>
      </w:pPr>
    </w:p>
    <w:p w:rsidR="007D6D72" w:rsidRPr="00FD669C" w:rsidRDefault="007D6D72" w:rsidP="007D6D72">
      <w:pPr>
        <w:pStyle w:val="12"/>
        <w:jc w:val="right"/>
        <w:rPr>
          <w:b/>
          <w:bCs/>
          <w:sz w:val="24"/>
          <w:szCs w:val="24"/>
        </w:rPr>
      </w:pPr>
    </w:p>
    <w:p w:rsidR="006A19FD" w:rsidRPr="00EE6EA8" w:rsidRDefault="007D6D72" w:rsidP="00EE6E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669C">
        <w:rPr>
          <w:b/>
          <w:bCs/>
          <w:sz w:val="24"/>
          <w:szCs w:val="24"/>
        </w:rPr>
        <w:br w:type="page"/>
      </w:r>
    </w:p>
    <w:p w:rsidR="00E303E6" w:rsidRDefault="00E303E6" w:rsidP="00524DAE">
      <w:pPr>
        <w:pStyle w:val="12"/>
        <w:jc w:val="right"/>
        <w:rPr>
          <w:szCs w:val="28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Приложение № 6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E303E6" w:rsidRDefault="00E303E6" w:rsidP="00524DAE">
      <w:pPr>
        <w:pStyle w:val="12"/>
        <w:jc w:val="right"/>
        <w:rPr>
          <w:szCs w:val="28"/>
        </w:rPr>
      </w:pP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>Перечень главных  администраторов   источников финансирования</w:t>
      </w: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615E86">
        <w:rPr>
          <w:rFonts w:ascii="Times New Roman" w:hAnsi="Times New Roman"/>
          <w:b/>
          <w:sz w:val="28"/>
          <w:szCs w:val="28"/>
        </w:rPr>
        <w:t xml:space="preserve">дефицита бюджета   </w:t>
      </w:r>
      <w:r w:rsidR="00A41D5F">
        <w:rPr>
          <w:rFonts w:ascii="Times New Roman" w:hAnsi="Times New Roman"/>
          <w:b/>
          <w:sz w:val="28"/>
          <w:szCs w:val="28"/>
        </w:rPr>
        <w:t>Новоильмовского</w:t>
      </w:r>
      <w:r w:rsidRPr="00615E86">
        <w:rPr>
          <w:rFonts w:ascii="Times New Roman" w:hAnsi="Times New Roman"/>
          <w:b/>
          <w:sz w:val="28"/>
          <w:szCs w:val="28"/>
        </w:rPr>
        <w:t xml:space="preserve"> сельского поселения района Республики Татарстан</w:t>
      </w:r>
    </w:p>
    <w:p w:rsidR="00673CBD" w:rsidRPr="00615E86" w:rsidRDefault="00673CBD" w:rsidP="00673CBD">
      <w:pPr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2976"/>
        <w:gridCol w:w="17"/>
        <w:gridCol w:w="6646"/>
      </w:tblGrid>
      <w:tr w:rsidR="00673CBD" w:rsidRPr="00615E86" w:rsidTr="00162F8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143583" w:rsidP="00162F88">
            <w:pPr>
              <w:spacing w:after="0"/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</w:tr>
      <w:tr w:rsidR="00673CBD" w:rsidRPr="00615E86" w:rsidTr="00162F88">
        <w:trPr>
          <w:trHeight w:val="41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8B200B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Финансово-бюджетная палата муниципального  района</w:t>
            </w:r>
            <w:r w:rsidR="008A653E" w:rsidRPr="00615E86">
              <w:rPr>
                <w:rFonts w:ascii="Times New Roman" w:hAnsi="Times New Roman"/>
                <w:sz w:val="28"/>
                <w:szCs w:val="28"/>
              </w:rPr>
              <w:t xml:space="preserve"> Республики Татарстан</w:t>
            </w:r>
          </w:p>
        </w:tc>
      </w:tr>
      <w:tr w:rsidR="00673CBD" w:rsidRPr="00615E86" w:rsidTr="00615E86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Увеличение остатков денежных  средств финансового резерва бюджета  сельских поселения</w:t>
            </w:r>
          </w:p>
        </w:tc>
      </w:tr>
      <w:tr w:rsidR="00673CBD" w:rsidRPr="00615E86" w:rsidTr="00615E86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D" w:rsidRPr="00615E86" w:rsidRDefault="00673CBD" w:rsidP="00162F88">
            <w:pPr>
              <w:ind w:right="-82"/>
              <w:rPr>
                <w:rFonts w:ascii="Times New Roman" w:hAnsi="Times New Roman"/>
                <w:sz w:val="28"/>
                <w:szCs w:val="28"/>
              </w:rPr>
            </w:pPr>
            <w:r w:rsidRPr="00615E86">
              <w:rPr>
                <w:rFonts w:ascii="Times New Roman" w:hAnsi="Times New Roman"/>
                <w:sz w:val="28"/>
                <w:szCs w:val="28"/>
              </w:rPr>
              <w:t>Уменьшение остатков денежных  средств финансового  резерва  бюджета  сельских поселения</w:t>
            </w:r>
          </w:p>
        </w:tc>
      </w:tr>
    </w:tbl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CC79C8" w:rsidRDefault="00CC79C8" w:rsidP="00761DA2">
      <w:pPr>
        <w:pStyle w:val="12"/>
        <w:jc w:val="right"/>
        <w:rPr>
          <w:szCs w:val="28"/>
        </w:rPr>
      </w:pPr>
    </w:p>
    <w:p w:rsidR="00761DA2" w:rsidRPr="00452A52" w:rsidRDefault="00761DA2" w:rsidP="00761DA2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673CBD" w:rsidRPr="00EA7CAB" w:rsidRDefault="00673CBD" w:rsidP="00673CBD">
      <w:pPr>
        <w:pStyle w:val="ac"/>
        <w:ind w:right="141"/>
        <w:jc w:val="right"/>
        <w:rPr>
          <w:rFonts w:ascii="Times New Roman" w:hAnsi="Times New Roman"/>
          <w:i/>
          <w:color w:val="FF0000"/>
          <w:sz w:val="24"/>
        </w:rPr>
      </w:pPr>
    </w:p>
    <w:p w:rsidR="008B200B" w:rsidRDefault="008B200B" w:rsidP="00761DA2">
      <w:pPr>
        <w:pStyle w:val="ac"/>
        <w:ind w:right="141"/>
        <w:jc w:val="left"/>
        <w:rPr>
          <w:rFonts w:ascii="Times New Roman" w:hAnsi="Times New Roman"/>
          <w:szCs w:val="28"/>
        </w:rPr>
      </w:pPr>
    </w:p>
    <w:p w:rsidR="008B200B" w:rsidRDefault="008B200B" w:rsidP="002C7982">
      <w:pPr>
        <w:pStyle w:val="ac"/>
        <w:ind w:left="7788" w:right="141"/>
        <w:jc w:val="right"/>
        <w:rPr>
          <w:rFonts w:ascii="Times New Roman" w:hAnsi="Times New Roman"/>
          <w:szCs w:val="28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№ 7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037682" w:rsidRPr="00EB5194" w:rsidRDefault="00037682" w:rsidP="00807768">
      <w:pPr>
        <w:pStyle w:val="ac"/>
        <w:rPr>
          <w:rFonts w:ascii="Times New Roman" w:hAnsi="Times New Roman"/>
          <w:szCs w:val="28"/>
        </w:rPr>
      </w:pPr>
    </w:p>
    <w:p w:rsidR="00D711C9" w:rsidRPr="00EB5194" w:rsidRDefault="00807768" w:rsidP="0080776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807768" w:rsidRPr="00EB5194" w:rsidRDefault="0013276E" w:rsidP="00807768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Новоильмовского </w:t>
      </w:r>
      <w:r w:rsidR="00807768" w:rsidRPr="00EB5194">
        <w:rPr>
          <w:rFonts w:ascii="Times New Roman" w:hAnsi="Times New Roman"/>
          <w:b/>
          <w:szCs w:val="28"/>
        </w:rPr>
        <w:t>сельского поселения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="00807768" w:rsidRPr="00EB5194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="00807768" w:rsidRPr="00EB5194">
        <w:rPr>
          <w:rFonts w:ascii="Times New Roman" w:hAnsi="Times New Roman"/>
          <w:b/>
          <w:szCs w:val="28"/>
        </w:rPr>
        <w:t>по разделам и подразделам, целевым статьям и группам видов  расходов классификации расходов бюджетов на 20</w:t>
      </w:r>
      <w:r w:rsidR="00C52A19">
        <w:rPr>
          <w:rFonts w:ascii="Times New Roman" w:hAnsi="Times New Roman"/>
          <w:b/>
          <w:szCs w:val="28"/>
        </w:rPr>
        <w:t>21</w:t>
      </w:r>
      <w:r w:rsidR="00143583" w:rsidRPr="00EB5194">
        <w:rPr>
          <w:rFonts w:ascii="Times New Roman" w:hAnsi="Times New Roman"/>
          <w:b/>
          <w:szCs w:val="28"/>
        </w:rPr>
        <w:t xml:space="preserve"> </w:t>
      </w:r>
      <w:r w:rsidR="00807768" w:rsidRPr="00EB5194">
        <w:rPr>
          <w:rFonts w:ascii="Times New Roman" w:hAnsi="Times New Roman"/>
          <w:b/>
          <w:szCs w:val="28"/>
        </w:rPr>
        <w:t>год</w:t>
      </w:r>
    </w:p>
    <w:p w:rsidR="0057510F" w:rsidRPr="00EB5194" w:rsidRDefault="0057510F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C810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C810F8" w:rsidRPr="00EB5194"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57510F" w:rsidRPr="00EB5194" w:rsidRDefault="0057510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851" w:type="dxa"/>
          </w:tcPr>
          <w:p w:rsidR="0057510F" w:rsidRPr="00EB5194" w:rsidRDefault="00A51D90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</w:t>
            </w:r>
            <w:r w:rsidR="0057510F" w:rsidRPr="00EB5194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57510F" w:rsidRPr="00EB5194" w:rsidRDefault="0033768F" w:rsidP="007B7F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152ADB" w:rsidRPr="00EB5194" w:rsidTr="00EB5194">
        <w:trPr>
          <w:cantSplit/>
          <w:trHeight w:val="336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B15084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650D1" w:rsidRDefault="00081F2C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1336,7</w:t>
            </w:r>
          </w:p>
        </w:tc>
      </w:tr>
      <w:tr w:rsidR="00152ADB" w:rsidRPr="007749B5" w:rsidTr="00EB5194">
        <w:trPr>
          <w:cantSplit/>
          <w:trHeight w:val="625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152ADB" w:rsidRPr="00EB5194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152ADB" w:rsidRPr="00EB5194" w:rsidTr="00EB5194">
        <w:trPr>
          <w:cantSplit/>
          <w:trHeight w:val="339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A553D7" w:rsidRDefault="00D6114B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538,2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538,2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538,2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416,6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EB5194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477D29" w:rsidRPr="00EB5194" w:rsidRDefault="00477D29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57510F" w:rsidRDefault="0057510F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376DA2" w:rsidRPr="007749B5" w:rsidRDefault="00D6114B" w:rsidP="00376DA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115,5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57510F" w:rsidRPr="007749B5" w:rsidRDefault="00D6114B" w:rsidP="007749B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6,1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3739C4" w:rsidRDefault="00D6114B" w:rsidP="007749B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355,8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57510F" w:rsidRPr="00EB5194" w:rsidRDefault="0057510F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57510F" w:rsidRPr="00EB5194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7510F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355,8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E71BD9" w:rsidRPr="00EB5194" w:rsidRDefault="00E71BD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8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E71BD9" w:rsidRPr="00EB5194" w:rsidRDefault="00E71BD9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E71BD9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71BD9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76DA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152ADB" w:rsidRPr="00EB5194" w:rsidTr="00EB5194">
        <w:trPr>
          <w:cantSplit/>
          <w:trHeight w:val="90"/>
        </w:trPr>
        <w:tc>
          <w:tcPr>
            <w:tcW w:w="5671" w:type="dxa"/>
          </w:tcPr>
          <w:p w:rsidR="002C60D1" w:rsidRPr="00EB5194" w:rsidRDefault="002C60D1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61414E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 w:rsidR="0061414E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2C60D1" w:rsidRPr="00EB5194" w:rsidRDefault="002C60D1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2C60D1" w:rsidRPr="00EB5194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2C60D1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376DA2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CA07FB" w:rsidRDefault="00CA07FB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Default="00CA07FB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CA07FB" w:rsidRDefault="00CA07FB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CA07FB" w:rsidRPr="00CA07FB" w:rsidRDefault="00CA07F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A07FB" w:rsidRDefault="00CA07FB" w:rsidP="00042F3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07FB" w:rsidRPr="00EB5194" w:rsidRDefault="00CA07FB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A07FB" w:rsidRPr="00EB5194" w:rsidRDefault="00CA07FB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CA07FB" w:rsidRPr="00EB5194" w:rsidRDefault="00CA07FB" w:rsidP="00EC1D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851" w:type="dxa"/>
          </w:tcPr>
          <w:p w:rsidR="00CA07FB" w:rsidRPr="00EB5194" w:rsidRDefault="00CA07FB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A07FB" w:rsidRPr="00042F3A" w:rsidRDefault="00CA07FB" w:rsidP="00FE666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CA07FB" w:rsidRPr="000650D1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0650D1" w:rsidRDefault="00081F2C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A07FB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89,7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A07FB" w:rsidRPr="00042F3A" w:rsidRDefault="00D6114B" w:rsidP="00042F3A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10,2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0650D1" w:rsidRDefault="00D6114B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827,9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72291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 w:rsidR="001E1338">
              <w:rPr>
                <w:rFonts w:ascii="Times New Roman" w:hAnsi="Times New Roman"/>
                <w:sz w:val="28"/>
                <w:szCs w:val="28"/>
              </w:rPr>
              <w:t>Новоильмовского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72291A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6E028E" w:rsidRDefault="00BD201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827,9</w:t>
            </w:r>
          </w:p>
        </w:tc>
      </w:tr>
      <w:tr w:rsidR="00CA07FB" w:rsidRPr="00EB5194" w:rsidTr="00EB5194">
        <w:trPr>
          <w:cantSplit/>
          <w:trHeight w:val="402"/>
        </w:trPr>
        <w:tc>
          <w:tcPr>
            <w:tcW w:w="5671" w:type="dxa"/>
          </w:tcPr>
          <w:p w:rsidR="00CA07FB" w:rsidRPr="00EB5194" w:rsidRDefault="00CA07FB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lastRenderedPageBreak/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CA07FB" w:rsidRPr="00EB5194" w:rsidRDefault="00CA07FB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CA07FB" w:rsidRPr="00EB5194" w:rsidRDefault="00CA07FB" w:rsidP="00F926F8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CA07FB" w:rsidRPr="00EB5194" w:rsidRDefault="00CA07FB" w:rsidP="00AF7D6F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6E028E" w:rsidRDefault="00D6114B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72291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A07FB" w:rsidRPr="006E028E" w:rsidRDefault="00D6114B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72291A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A07FB" w:rsidRPr="004971EB" w:rsidRDefault="00D6114B" w:rsidP="004971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500,8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</w:tcPr>
          <w:p w:rsidR="00CA07FB" w:rsidRPr="00EB5194" w:rsidRDefault="00CA07F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CA07FB" w:rsidRPr="00EB5194" w:rsidRDefault="00CA07FB" w:rsidP="00070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A07FB" w:rsidRPr="004971EB" w:rsidRDefault="00D6114B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494,8</w:t>
            </w:r>
          </w:p>
        </w:tc>
      </w:tr>
      <w:tr w:rsidR="00CA07FB" w:rsidRPr="00EB5194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CA07FB" w:rsidRPr="00EB5194" w:rsidRDefault="00D6114B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CA07FB" w:rsidRPr="00EB5194" w:rsidRDefault="00CA07F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A07FB" w:rsidRPr="00EB5194" w:rsidRDefault="00CA07F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A07FB" w:rsidRPr="00EB5194" w:rsidRDefault="00CA07F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851" w:type="dxa"/>
          </w:tcPr>
          <w:p w:rsidR="00CA07FB" w:rsidRPr="00EB5194" w:rsidRDefault="00CA07FB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A07FB" w:rsidRPr="004971EB" w:rsidRDefault="00D6114B" w:rsidP="002259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05</w:t>
            </w:r>
          </w:p>
        </w:tc>
        <w:tc>
          <w:tcPr>
            <w:tcW w:w="567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03</w:t>
            </w:r>
          </w:p>
        </w:tc>
        <w:tc>
          <w:tcPr>
            <w:tcW w:w="1843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851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2291A" w:rsidRPr="006E028E" w:rsidRDefault="00D6114B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05</w:t>
            </w:r>
          </w:p>
        </w:tc>
        <w:tc>
          <w:tcPr>
            <w:tcW w:w="567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03</w:t>
            </w:r>
          </w:p>
        </w:tc>
        <w:tc>
          <w:tcPr>
            <w:tcW w:w="1843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9900002950</w:t>
            </w:r>
          </w:p>
        </w:tc>
        <w:tc>
          <w:tcPr>
            <w:tcW w:w="851" w:type="dxa"/>
          </w:tcPr>
          <w:p w:rsidR="0072291A" w:rsidRPr="00304831" w:rsidRDefault="0072291A" w:rsidP="00CC26BA">
            <w:pPr>
              <w:pStyle w:val="xl72"/>
              <w:ind w:right="-82"/>
              <w:jc w:val="center"/>
              <w:rPr>
                <w:bCs/>
              </w:rPr>
            </w:pPr>
            <w:r w:rsidRPr="00304831">
              <w:rPr>
                <w:bCs/>
              </w:rPr>
              <w:t>800</w:t>
            </w:r>
          </w:p>
        </w:tc>
        <w:tc>
          <w:tcPr>
            <w:tcW w:w="1134" w:type="dxa"/>
          </w:tcPr>
          <w:p w:rsidR="0072291A" w:rsidRPr="006E028E" w:rsidRDefault="00D6114B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72291A" w:rsidRPr="00EB5194" w:rsidTr="0072291A">
        <w:trPr>
          <w:cantSplit/>
          <w:trHeight w:val="698"/>
        </w:trPr>
        <w:tc>
          <w:tcPr>
            <w:tcW w:w="5671" w:type="dxa"/>
          </w:tcPr>
          <w:p w:rsidR="0072291A" w:rsidRPr="0072291A" w:rsidRDefault="0072291A" w:rsidP="00CC2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0800000000</w:t>
            </w: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0840100000</w:t>
            </w: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725,9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725,9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211,9</w:t>
            </w:r>
          </w:p>
        </w:tc>
      </w:tr>
      <w:tr w:rsidR="0072291A" w:rsidRPr="00EB5194" w:rsidTr="00CC26BA">
        <w:trPr>
          <w:cantSplit/>
          <w:trHeight w:val="90"/>
        </w:trPr>
        <w:tc>
          <w:tcPr>
            <w:tcW w:w="5671" w:type="dxa"/>
          </w:tcPr>
          <w:p w:rsidR="0072291A" w:rsidRPr="0072291A" w:rsidRDefault="0072291A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851" w:type="dxa"/>
          </w:tcPr>
          <w:p w:rsidR="0072291A" w:rsidRPr="0072291A" w:rsidRDefault="0072291A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72291A" w:rsidRPr="0072291A" w:rsidRDefault="00E20E7E" w:rsidP="006E02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211,9</w:t>
            </w:r>
          </w:p>
        </w:tc>
      </w:tr>
      <w:tr w:rsidR="0072291A" w:rsidRPr="000650D1" w:rsidTr="00EB5194">
        <w:trPr>
          <w:cantSplit/>
          <w:trHeight w:val="304"/>
        </w:trPr>
        <w:tc>
          <w:tcPr>
            <w:tcW w:w="5671" w:type="dxa"/>
          </w:tcPr>
          <w:p w:rsidR="0072291A" w:rsidRPr="00EB5194" w:rsidRDefault="0072291A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2291A" w:rsidRPr="00EB5194" w:rsidRDefault="0072291A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2291A" w:rsidRPr="00EB5194" w:rsidRDefault="0072291A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2291A" w:rsidRPr="00EB5194" w:rsidRDefault="0072291A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2291A" w:rsidRPr="00EB5194" w:rsidRDefault="0072291A" w:rsidP="000701E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291A" w:rsidRPr="000650D1" w:rsidRDefault="00E20E7E" w:rsidP="000650D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3202,3</w:t>
            </w:r>
          </w:p>
        </w:tc>
      </w:tr>
    </w:tbl>
    <w:p w:rsidR="00665FF9" w:rsidRDefault="00665FF9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20E7E" w:rsidRDefault="00E20E7E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20E7E" w:rsidRDefault="00E20E7E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20E7E" w:rsidRDefault="00E20E7E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20E7E" w:rsidRDefault="00E20E7E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20E7E" w:rsidRDefault="00E20E7E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20E7E" w:rsidRPr="003F008B" w:rsidRDefault="00E20E7E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B33200" w:rsidRPr="00152ADB" w:rsidRDefault="00B33200" w:rsidP="0024111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E303E6" w:rsidRDefault="00E303E6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03E6" w:rsidRDefault="00E303E6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Приложение № 8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037682" w:rsidRPr="00EB5194" w:rsidRDefault="00037682" w:rsidP="00E303E6">
      <w:pPr>
        <w:pStyle w:val="12"/>
        <w:rPr>
          <w:szCs w:val="28"/>
        </w:rPr>
      </w:pPr>
    </w:p>
    <w:p w:rsidR="0057510F" w:rsidRPr="00EB5194" w:rsidRDefault="0057510F" w:rsidP="00037682">
      <w:pPr>
        <w:pStyle w:val="12"/>
        <w:jc w:val="right"/>
        <w:rPr>
          <w:szCs w:val="28"/>
        </w:rPr>
      </w:pPr>
    </w:p>
    <w:p w:rsidR="00B32418" w:rsidRPr="00EB5194" w:rsidRDefault="00B32418" w:rsidP="00B32418">
      <w:pPr>
        <w:pStyle w:val="ac"/>
        <w:rPr>
          <w:rFonts w:ascii="Times New Roman" w:hAnsi="Times New Roman"/>
          <w:b/>
          <w:szCs w:val="28"/>
        </w:rPr>
      </w:pPr>
      <w:r w:rsidRPr="00EB5194">
        <w:rPr>
          <w:rFonts w:ascii="Times New Roman" w:hAnsi="Times New Roman"/>
          <w:b/>
          <w:szCs w:val="28"/>
        </w:rPr>
        <w:t xml:space="preserve">Распределение бюджетных ассигнований бюджета </w:t>
      </w:r>
    </w:p>
    <w:p w:rsidR="006B6E66" w:rsidRPr="00EB5194" w:rsidRDefault="00A41D5F" w:rsidP="00B32418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szCs w:val="28"/>
        </w:rPr>
        <w:t xml:space="preserve">Новоильмовского </w:t>
      </w:r>
      <w:r w:rsidR="00B32418" w:rsidRPr="00EB5194">
        <w:rPr>
          <w:rFonts w:ascii="Times New Roman" w:hAnsi="Times New Roman"/>
          <w:b/>
          <w:szCs w:val="28"/>
        </w:rPr>
        <w:t xml:space="preserve">сельского поселения </w:t>
      </w:r>
      <w:r w:rsidR="00AA0E3C">
        <w:rPr>
          <w:rFonts w:ascii="Times New Roman" w:hAnsi="Times New Roman"/>
          <w:b/>
          <w:szCs w:val="28"/>
        </w:rPr>
        <w:t xml:space="preserve">Дрожжановского </w:t>
      </w:r>
      <w:r w:rsidR="00B32418" w:rsidRPr="00EB5194">
        <w:rPr>
          <w:rFonts w:ascii="Times New Roman" w:hAnsi="Times New Roman"/>
          <w:b/>
          <w:szCs w:val="28"/>
        </w:rPr>
        <w:t xml:space="preserve">муниципального района </w:t>
      </w:r>
      <w:r w:rsidR="00037682" w:rsidRPr="00EB5194">
        <w:rPr>
          <w:rFonts w:ascii="Times New Roman" w:hAnsi="Times New Roman"/>
          <w:b/>
          <w:szCs w:val="28"/>
        </w:rPr>
        <w:t xml:space="preserve">Республики Татарстан </w:t>
      </w:r>
      <w:r w:rsidR="00B32418" w:rsidRPr="00EB5194">
        <w:rPr>
          <w:rFonts w:ascii="Times New Roman" w:hAnsi="Times New Roman"/>
          <w:b/>
          <w:szCs w:val="28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EB5194">
        <w:rPr>
          <w:rFonts w:ascii="Times New Roman" w:hAnsi="Times New Roman"/>
          <w:b/>
          <w:szCs w:val="28"/>
        </w:rPr>
        <w:t xml:space="preserve">на </w:t>
      </w:r>
      <w:r w:rsidR="00037682" w:rsidRPr="00EB5194">
        <w:rPr>
          <w:rFonts w:ascii="Times New Roman" w:hAnsi="Times New Roman"/>
          <w:b/>
          <w:szCs w:val="28"/>
        </w:rPr>
        <w:t xml:space="preserve">плановый период </w:t>
      </w:r>
      <w:r w:rsidR="0057510F" w:rsidRPr="00EB5194">
        <w:rPr>
          <w:rFonts w:ascii="Times New Roman" w:hAnsi="Times New Roman"/>
          <w:b/>
          <w:szCs w:val="28"/>
        </w:rPr>
        <w:t>20</w:t>
      </w:r>
      <w:r w:rsidR="005E3BF1" w:rsidRPr="00EB5194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>1</w:t>
      </w:r>
      <w:r w:rsidR="006B6E66" w:rsidRPr="00EB5194">
        <w:rPr>
          <w:rFonts w:ascii="Times New Roman" w:hAnsi="Times New Roman"/>
          <w:b/>
          <w:szCs w:val="28"/>
        </w:rPr>
        <w:t>-20</w:t>
      </w:r>
      <w:r w:rsidR="003C34E3" w:rsidRPr="00EB5194">
        <w:rPr>
          <w:rFonts w:ascii="Times New Roman" w:hAnsi="Times New Roman"/>
          <w:b/>
          <w:szCs w:val="28"/>
        </w:rPr>
        <w:t>2</w:t>
      </w:r>
      <w:r w:rsidR="00A553D7">
        <w:rPr>
          <w:rFonts w:ascii="Times New Roman" w:hAnsi="Times New Roman"/>
          <w:b/>
          <w:szCs w:val="28"/>
        </w:rPr>
        <w:t>2</w:t>
      </w:r>
      <w:r w:rsidR="0057510F" w:rsidRPr="00EB5194">
        <w:rPr>
          <w:rFonts w:ascii="Times New Roman" w:hAnsi="Times New Roman"/>
          <w:b/>
          <w:szCs w:val="28"/>
        </w:rPr>
        <w:t xml:space="preserve"> год</w:t>
      </w:r>
      <w:r w:rsidR="00037682" w:rsidRPr="00EB5194">
        <w:rPr>
          <w:rFonts w:ascii="Times New Roman" w:hAnsi="Times New Roman"/>
          <w:b/>
          <w:szCs w:val="28"/>
        </w:rPr>
        <w:t>ов</w:t>
      </w:r>
    </w:p>
    <w:p w:rsidR="006B6E66" w:rsidRPr="00EB5194" w:rsidRDefault="00EB5194" w:rsidP="00B52739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</w:t>
      </w:r>
      <w:r w:rsidR="00C521F0" w:rsidRPr="00EB5194">
        <w:rPr>
          <w:rFonts w:ascii="Times New Roman" w:hAnsi="Times New Roman"/>
          <w:szCs w:val="28"/>
        </w:rPr>
        <w:t>ыс</w:t>
      </w:r>
      <w:r>
        <w:rPr>
          <w:rFonts w:ascii="Times New Roman" w:hAnsi="Times New Roman"/>
          <w:szCs w:val="28"/>
        </w:rPr>
        <w:t xml:space="preserve">. </w:t>
      </w:r>
      <w:r w:rsidR="00A53163" w:rsidRPr="00EB5194">
        <w:rPr>
          <w:rFonts w:ascii="Times New Roman" w:hAnsi="Times New Roman"/>
          <w:szCs w:val="28"/>
        </w:rPr>
        <w:t>рублей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843"/>
        <w:gridCol w:w="709"/>
        <w:gridCol w:w="1134"/>
        <w:gridCol w:w="1134"/>
      </w:tblGrid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87058D">
            <w:pPr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  <w:tc>
          <w:tcPr>
            <w:tcW w:w="1134" w:type="dxa"/>
          </w:tcPr>
          <w:p w:rsidR="00AF1358" w:rsidRPr="00EB5194" w:rsidRDefault="00AF1358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</w:t>
            </w:r>
            <w:r w:rsidR="003C34E3" w:rsidRPr="00EB5194">
              <w:rPr>
                <w:rFonts w:ascii="Times New Roman" w:hAnsi="Times New Roman"/>
                <w:sz w:val="28"/>
                <w:szCs w:val="28"/>
              </w:rPr>
              <w:t>2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152ADB" w:rsidRPr="00EB5194" w:rsidTr="006F1DE2">
        <w:trPr>
          <w:cantSplit/>
          <w:trHeight w:val="336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7A56F4" w:rsidRDefault="004F53ED" w:rsidP="003C34E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1306,20</w:t>
            </w:r>
          </w:p>
        </w:tc>
        <w:tc>
          <w:tcPr>
            <w:tcW w:w="1134" w:type="dxa"/>
          </w:tcPr>
          <w:p w:rsidR="00AF1358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1275,76</w:t>
            </w:r>
          </w:p>
        </w:tc>
      </w:tr>
      <w:tr w:rsidR="00CB60F3" w:rsidRPr="00EB5194" w:rsidTr="006F1DE2">
        <w:trPr>
          <w:cantSplit/>
          <w:trHeight w:val="625"/>
        </w:trPr>
        <w:tc>
          <w:tcPr>
            <w:tcW w:w="4820" w:type="dxa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C12988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CB60F3" w:rsidRPr="00213C1B" w:rsidRDefault="004F53E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C12988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CB60F3" w:rsidRPr="00213C1B" w:rsidRDefault="004F53E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CB60F3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EB5194" w:rsidRDefault="00CB60F3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CB60F3" w:rsidRPr="00EB5194" w:rsidRDefault="00CB60F3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60F3" w:rsidRPr="00213C1B" w:rsidRDefault="00C12988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CB60F3" w:rsidRPr="00213C1B" w:rsidRDefault="004F53E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952709" w:rsidRPr="00EB5194" w:rsidTr="006F1DE2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952709" w:rsidRPr="00213C1B" w:rsidRDefault="00C12988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952709" w:rsidRPr="00213C1B" w:rsidRDefault="004F53ED" w:rsidP="00213C1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152ADB" w:rsidRPr="00EB5194" w:rsidTr="006F1DE2">
        <w:trPr>
          <w:cantSplit/>
          <w:trHeight w:val="339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3B14BF" w:rsidRDefault="004F53ED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527,47</w:t>
            </w:r>
          </w:p>
        </w:tc>
        <w:tc>
          <w:tcPr>
            <w:tcW w:w="1134" w:type="dxa"/>
          </w:tcPr>
          <w:p w:rsidR="00AF1358" w:rsidRPr="003B14BF" w:rsidRDefault="004F53ED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516,81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4F53ED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527,47</w:t>
            </w:r>
          </w:p>
        </w:tc>
        <w:tc>
          <w:tcPr>
            <w:tcW w:w="1134" w:type="dxa"/>
          </w:tcPr>
          <w:p w:rsidR="00952709" w:rsidRPr="003B14BF" w:rsidRDefault="004F53ED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516,81</w:t>
            </w:r>
          </w:p>
        </w:tc>
      </w:tr>
      <w:tr w:rsidR="00952709" w:rsidRPr="00EB5194" w:rsidTr="006F1DE2">
        <w:trPr>
          <w:cantSplit/>
          <w:trHeight w:val="90"/>
        </w:trPr>
        <w:tc>
          <w:tcPr>
            <w:tcW w:w="4820" w:type="dxa"/>
          </w:tcPr>
          <w:p w:rsidR="00952709" w:rsidRPr="00EB5194" w:rsidRDefault="00952709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952709" w:rsidRPr="00EB5194" w:rsidRDefault="0095270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52709" w:rsidRPr="003B14BF" w:rsidRDefault="004F53ED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527,47</w:t>
            </w:r>
          </w:p>
        </w:tc>
        <w:tc>
          <w:tcPr>
            <w:tcW w:w="1134" w:type="dxa"/>
          </w:tcPr>
          <w:p w:rsidR="00952709" w:rsidRPr="003B14BF" w:rsidRDefault="004F53ED" w:rsidP="003B14BF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516,81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F1358" w:rsidRPr="00611E4C" w:rsidRDefault="00F54B98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406,18</w:t>
            </w:r>
          </w:p>
        </w:tc>
        <w:tc>
          <w:tcPr>
            <w:tcW w:w="1134" w:type="dxa"/>
          </w:tcPr>
          <w:p w:rsidR="00AF1358" w:rsidRPr="00611E4C" w:rsidRDefault="004F53E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395,77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AF1358" w:rsidRPr="00611E4C" w:rsidRDefault="00C12988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115,34</w:t>
            </w:r>
          </w:p>
        </w:tc>
        <w:tc>
          <w:tcPr>
            <w:tcW w:w="1134" w:type="dxa"/>
          </w:tcPr>
          <w:p w:rsidR="00AF1358" w:rsidRPr="00611E4C" w:rsidRDefault="004F53E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115,24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AF1358" w:rsidRPr="00EB5194" w:rsidRDefault="00AF1358" w:rsidP="002205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AF1358" w:rsidRPr="00611E4C" w:rsidRDefault="00C12988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5,95</w:t>
            </w:r>
          </w:p>
        </w:tc>
        <w:tc>
          <w:tcPr>
            <w:tcW w:w="1134" w:type="dxa"/>
          </w:tcPr>
          <w:p w:rsidR="00AF1358" w:rsidRPr="00611E4C" w:rsidRDefault="004F53E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5,8</w:t>
            </w:r>
          </w:p>
        </w:tc>
      </w:tr>
      <w:tr w:rsidR="00152ADB" w:rsidRPr="004F53ED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F1358" w:rsidRPr="00611E4C" w:rsidRDefault="00E6217B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347,1</w:t>
            </w:r>
          </w:p>
        </w:tc>
        <w:tc>
          <w:tcPr>
            <w:tcW w:w="1134" w:type="dxa"/>
          </w:tcPr>
          <w:p w:rsidR="00AF1358" w:rsidRPr="004F53ED" w:rsidRDefault="004F53ED" w:rsidP="00611E4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F53ED">
              <w:rPr>
                <w:rFonts w:ascii="Times New Roman" w:hAnsi="Times New Roman"/>
                <w:iCs/>
                <w:sz w:val="28"/>
                <w:szCs w:val="28"/>
              </w:rPr>
              <w:t>338,39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AF1358" w:rsidRPr="00EB5194" w:rsidRDefault="00AF1358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AF1358" w:rsidRPr="00EB5194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557DA" w:rsidRPr="00611E4C" w:rsidRDefault="00E6217B" w:rsidP="00E557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347,1</w:t>
            </w:r>
          </w:p>
        </w:tc>
        <w:tc>
          <w:tcPr>
            <w:tcW w:w="1134" w:type="dxa"/>
          </w:tcPr>
          <w:p w:rsidR="00AF1358" w:rsidRPr="00611E4C" w:rsidRDefault="004F53ED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338,39</w:t>
            </w:r>
          </w:p>
        </w:tc>
      </w:tr>
      <w:tr w:rsidR="008935BD" w:rsidRPr="00EB5194" w:rsidTr="006F1DE2">
        <w:trPr>
          <w:cantSplit/>
          <w:trHeight w:val="90"/>
        </w:trPr>
        <w:tc>
          <w:tcPr>
            <w:tcW w:w="4820" w:type="dxa"/>
          </w:tcPr>
          <w:p w:rsidR="008935BD" w:rsidRPr="00EB5194" w:rsidRDefault="008935BD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8935BD" w:rsidRPr="00EB5194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935BD" w:rsidRPr="00611E4C" w:rsidRDefault="00C12988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</w:t>
            </w:r>
            <w:r w:rsidR="005A2659">
              <w:rPr>
                <w:rFonts w:ascii="Times New Roman" w:hAnsi="Times New Roman"/>
                <w:sz w:val="28"/>
                <w:szCs w:val="28"/>
              </w:rPr>
              <w:t>,37</w:t>
            </w:r>
          </w:p>
        </w:tc>
        <w:tc>
          <w:tcPr>
            <w:tcW w:w="1134" w:type="dxa"/>
          </w:tcPr>
          <w:p w:rsidR="008935BD" w:rsidRPr="00611E4C" w:rsidRDefault="004F53ED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335,73</w:t>
            </w:r>
          </w:p>
        </w:tc>
      </w:tr>
      <w:tr w:rsidR="00152ADB" w:rsidRPr="00EB5194" w:rsidTr="006F1DE2">
        <w:trPr>
          <w:cantSplit/>
          <w:trHeight w:val="90"/>
        </w:trPr>
        <w:tc>
          <w:tcPr>
            <w:tcW w:w="4820" w:type="dxa"/>
          </w:tcPr>
          <w:p w:rsidR="00B534FF" w:rsidRPr="00EB5194" w:rsidRDefault="00D2740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 w:rsidR="007F3BBD">
              <w:rPr>
                <w:rFonts w:ascii="Times New Roman" w:hAnsi="Times New Roman"/>
                <w:sz w:val="28"/>
                <w:szCs w:val="28"/>
              </w:rPr>
              <w:t>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EB51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учреждениями,</w:t>
            </w:r>
            <w:r w:rsidR="007F3B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 w:rsidR="007F3BBD">
              <w:rPr>
                <w:rFonts w:ascii="Times New Roman" w:hAnsi="Times New Roman"/>
                <w:sz w:val="28"/>
                <w:szCs w:val="28"/>
              </w:rPr>
              <w:t>ы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B534FF" w:rsidRPr="00EB5194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B534FF" w:rsidRPr="00EB5194" w:rsidRDefault="00D27406" w:rsidP="00E9737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B534FF" w:rsidRPr="00EB5194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534FF" w:rsidRPr="00611E4C" w:rsidRDefault="00C12988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344,3</w:t>
            </w:r>
            <w:r w:rsidR="005A26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534FF" w:rsidRPr="00611E4C" w:rsidRDefault="004F53ED" w:rsidP="00611E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335,73</w:t>
            </w:r>
          </w:p>
        </w:tc>
      </w:tr>
      <w:tr w:rsidR="00720164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EB5194" w:rsidRDefault="00720164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720164" w:rsidRPr="00EB5194" w:rsidRDefault="00720164" w:rsidP="0087058D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B5194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720164" w:rsidRPr="00611E4C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720164" w:rsidRPr="00611E4C" w:rsidRDefault="007A3BA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67326" w:rsidRPr="00EB5194" w:rsidTr="00CC26BA">
        <w:trPr>
          <w:cantSplit/>
          <w:trHeight w:val="90"/>
        </w:trPr>
        <w:tc>
          <w:tcPr>
            <w:tcW w:w="4820" w:type="dxa"/>
          </w:tcPr>
          <w:p w:rsidR="00167326" w:rsidRPr="00CA07FB" w:rsidRDefault="00167326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Default="005A2659" w:rsidP="00CC2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2,73</w:t>
            </w:r>
          </w:p>
        </w:tc>
        <w:tc>
          <w:tcPr>
            <w:tcW w:w="1134" w:type="dxa"/>
          </w:tcPr>
          <w:p w:rsidR="00167326" w:rsidRPr="00611E4C" w:rsidRDefault="005A265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2,66</w:t>
            </w:r>
          </w:p>
        </w:tc>
      </w:tr>
      <w:tr w:rsidR="00167326" w:rsidRPr="00EB5194" w:rsidTr="00CC26BA">
        <w:trPr>
          <w:cantSplit/>
          <w:trHeight w:val="90"/>
        </w:trPr>
        <w:tc>
          <w:tcPr>
            <w:tcW w:w="4820" w:type="dxa"/>
          </w:tcPr>
          <w:p w:rsidR="00167326" w:rsidRPr="00CA07FB" w:rsidRDefault="00167326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67326" w:rsidRPr="00CA07FB" w:rsidRDefault="00167326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67326" w:rsidRDefault="005A2659" w:rsidP="00CC26B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2,73</w:t>
            </w:r>
          </w:p>
        </w:tc>
        <w:tc>
          <w:tcPr>
            <w:tcW w:w="1134" w:type="dxa"/>
          </w:tcPr>
          <w:p w:rsidR="00167326" w:rsidRPr="00611E4C" w:rsidRDefault="005A2659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2,66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90,7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94,8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  <w:vAlign w:val="bottom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167326" w:rsidRPr="00EB5194" w:rsidRDefault="00167326" w:rsidP="005242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3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7A56F4" w:rsidRDefault="00C12988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820,66</w:t>
            </w:r>
          </w:p>
        </w:tc>
        <w:tc>
          <w:tcPr>
            <w:tcW w:w="1134" w:type="dxa"/>
          </w:tcPr>
          <w:p w:rsidR="00167326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813,2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167326" w:rsidRPr="00EB5194" w:rsidRDefault="00167326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67326" w:rsidRPr="00EB5194" w:rsidRDefault="00167326" w:rsidP="008705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081A0C" w:rsidRDefault="00C12988" w:rsidP="0087058D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820,66</w:t>
            </w:r>
          </w:p>
        </w:tc>
        <w:tc>
          <w:tcPr>
            <w:tcW w:w="1134" w:type="dxa"/>
          </w:tcPr>
          <w:p w:rsidR="00167326" w:rsidRPr="00081A0C" w:rsidRDefault="004F53ED" w:rsidP="00012A09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813,2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CE1AD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</w:t>
            </w:r>
            <w:r w:rsidR="00CE1AD5">
              <w:rPr>
                <w:rFonts w:ascii="Times New Roman" w:hAnsi="Times New Roman"/>
                <w:sz w:val="28"/>
                <w:szCs w:val="28"/>
              </w:rPr>
              <w:t>Новоильмовского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CE1AD5">
              <w:rPr>
                <w:rFonts w:ascii="Times New Roman" w:hAnsi="Times New Roman"/>
                <w:sz w:val="28"/>
                <w:szCs w:val="28"/>
              </w:rPr>
              <w:t>Дрожжановского</w:t>
            </w:r>
            <w:r w:rsidRPr="00EB519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BB5C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Б100000000</w:t>
            </w:r>
          </w:p>
        </w:tc>
        <w:tc>
          <w:tcPr>
            <w:tcW w:w="709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081A0C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820,66</w:t>
            </w:r>
          </w:p>
        </w:tc>
        <w:tc>
          <w:tcPr>
            <w:tcW w:w="1134" w:type="dxa"/>
          </w:tcPr>
          <w:p w:rsidR="00167326" w:rsidRPr="00A553D7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53ED">
              <w:rPr>
                <w:rFonts w:ascii="Times New Roman" w:hAnsi="Times New Roman"/>
                <w:sz w:val="28"/>
                <w:szCs w:val="28"/>
              </w:rPr>
              <w:t>813,2</w:t>
            </w:r>
          </w:p>
        </w:tc>
      </w:tr>
      <w:tr w:rsidR="00167326" w:rsidRPr="00EB5194" w:rsidTr="006F1DE2">
        <w:trPr>
          <w:cantSplit/>
          <w:trHeight w:val="402"/>
        </w:trPr>
        <w:tc>
          <w:tcPr>
            <w:tcW w:w="4820" w:type="dxa"/>
          </w:tcPr>
          <w:p w:rsidR="00167326" w:rsidRPr="00EB5194" w:rsidRDefault="00167326" w:rsidP="006F1DE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3" w:type="dxa"/>
          </w:tcPr>
          <w:p w:rsidR="00167326" w:rsidRPr="00EB5194" w:rsidRDefault="00167326" w:rsidP="0087058D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EB5194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081A0C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</w:tcPr>
          <w:p w:rsidR="00167326" w:rsidRPr="00081A0C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67326" w:rsidRPr="00081A0C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</w:t>
            </w:r>
            <w:r w:rsidR="00A0019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67326" w:rsidRPr="00CE1AD5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B5194" w:rsidRDefault="0016732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194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167326" w:rsidRPr="00EB5194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7326" w:rsidRPr="00081A0C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  <w:r w:rsidR="00A0019A">
              <w:rPr>
                <w:rFonts w:ascii="Times New Roman" w:hAnsi="Times New Roman"/>
                <w:sz w:val="28"/>
                <w:szCs w:val="28"/>
              </w:rPr>
              <w:t>,36</w:t>
            </w:r>
          </w:p>
        </w:tc>
        <w:tc>
          <w:tcPr>
            <w:tcW w:w="1134" w:type="dxa"/>
          </w:tcPr>
          <w:p w:rsidR="00167326" w:rsidRPr="00081A0C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512,62</w:t>
            </w:r>
          </w:p>
        </w:tc>
      </w:tr>
      <w:tr w:rsidR="00167326" w:rsidRPr="00EB5194" w:rsidTr="006F1DE2">
        <w:trPr>
          <w:cantSplit/>
          <w:trHeight w:val="90"/>
        </w:trPr>
        <w:tc>
          <w:tcPr>
            <w:tcW w:w="4820" w:type="dxa"/>
          </w:tcPr>
          <w:p w:rsidR="00167326" w:rsidRPr="00E97372" w:rsidRDefault="00167326" w:rsidP="006F1DE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167326" w:rsidRPr="00E97372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67326" w:rsidRPr="00E97372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167326" w:rsidRPr="00E97372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167326" w:rsidRPr="00E97372" w:rsidRDefault="00167326" w:rsidP="0087058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372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67326" w:rsidRPr="00081A0C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  <w:r w:rsidR="00CA7906">
              <w:rPr>
                <w:rFonts w:ascii="Times New Roman" w:hAnsi="Times New Roman"/>
                <w:sz w:val="28"/>
                <w:szCs w:val="28"/>
              </w:rPr>
              <w:t>,36</w:t>
            </w:r>
          </w:p>
        </w:tc>
        <w:tc>
          <w:tcPr>
            <w:tcW w:w="1134" w:type="dxa"/>
          </w:tcPr>
          <w:p w:rsidR="00167326" w:rsidRPr="00081A0C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512,62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CE1AD5" w:rsidRPr="0072291A" w:rsidRDefault="00DC7267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E1AD5" w:rsidRPr="0072291A" w:rsidRDefault="00DC7267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D5" w:rsidRPr="00081A0C" w:rsidRDefault="00CA790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CE1AD5" w:rsidRPr="00081A0C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15,58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E1AD5" w:rsidRPr="0072291A" w:rsidRDefault="00DC7267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CE1AD5" w:rsidRPr="0072291A" w:rsidRDefault="00DC7267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E1AD5" w:rsidRPr="00081A0C" w:rsidRDefault="00CA7906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CE1AD5" w:rsidRPr="00081A0C" w:rsidRDefault="004F53ED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15,58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CE1AD5" w:rsidRDefault="006C110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CE1AD5" w:rsidRDefault="006C110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0840100000</w:t>
            </w: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CE1AD5" w:rsidRDefault="006C110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CE1AD5" w:rsidRDefault="006C110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CE1AD5" w:rsidRPr="0072291A" w:rsidRDefault="00391A27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716,43</w:t>
            </w:r>
          </w:p>
        </w:tc>
        <w:tc>
          <w:tcPr>
            <w:tcW w:w="1134" w:type="dxa"/>
          </w:tcPr>
          <w:p w:rsidR="00CE1AD5" w:rsidRDefault="00F6747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701,96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201,73</w:t>
            </w:r>
          </w:p>
        </w:tc>
        <w:tc>
          <w:tcPr>
            <w:tcW w:w="1134" w:type="dxa"/>
          </w:tcPr>
          <w:p w:rsidR="00CE1AD5" w:rsidRDefault="006C110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196,55</w:t>
            </w:r>
          </w:p>
        </w:tc>
      </w:tr>
      <w:tr w:rsidR="00CE1AD5" w:rsidRPr="00EB5194" w:rsidTr="00CC26BA">
        <w:trPr>
          <w:cantSplit/>
          <w:trHeight w:val="90"/>
        </w:trPr>
        <w:tc>
          <w:tcPr>
            <w:tcW w:w="4820" w:type="dxa"/>
          </w:tcPr>
          <w:p w:rsidR="00CE1AD5" w:rsidRPr="0072291A" w:rsidRDefault="00CE1AD5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</w:tcPr>
          <w:p w:rsidR="00CE1AD5" w:rsidRPr="0072291A" w:rsidRDefault="00CE1AD5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CE1AD5" w:rsidRPr="0072291A" w:rsidRDefault="00391A27" w:rsidP="00CC26BA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CE1AD5" w:rsidRDefault="00C12988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201,73</w:t>
            </w:r>
          </w:p>
        </w:tc>
        <w:tc>
          <w:tcPr>
            <w:tcW w:w="1134" w:type="dxa"/>
          </w:tcPr>
          <w:p w:rsidR="00CE1AD5" w:rsidRDefault="006C1105" w:rsidP="00081A0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196,55</w:t>
            </w:r>
          </w:p>
        </w:tc>
      </w:tr>
      <w:tr w:rsidR="00CE1AD5" w:rsidRPr="00EB5194" w:rsidTr="006F1DE2">
        <w:trPr>
          <w:cantSplit/>
          <w:trHeight w:val="304"/>
        </w:trPr>
        <w:tc>
          <w:tcPr>
            <w:tcW w:w="4820" w:type="dxa"/>
          </w:tcPr>
          <w:p w:rsidR="00CE1AD5" w:rsidRPr="00EB5194" w:rsidRDefault="00CE1AD5" w:rsidP="006F1DE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5194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1AD5" w:rsidRPr="00EB5194" w:rsidRDefault="00CE1AD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E1AD5" w:rsidRPr="00EB5194" w:rsidRDefault="00CE1AD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E1AD5" w:rsidRPr="00EB5194" w:rsidRDefault="00CE1AD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E1AD5" w:rsidRPr="00EB5194" w:rsidRDefault="00CE1AD5" w:rsidP="0087058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AD5" w:rsidRPr="007A56F4" w:rsidRDefault="004F53ED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3146,02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E1AD5" w:rsidRPr="007A56F4" w:rsidRDefault="006C1105" w:rsidP="007A56F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3092,57</w:t>
            </w:r>
          </w:p>
        </w:tc>
      </w:tr>
    </w:tbl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761DA2" w:rsidRPr="00452A52" w:rsidRDefault="00761DA2" w:rsidP="00761DA2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Pr="00152ADB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867CA" w:rsidRDefault="009867CA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F54109" w:rsidRDefault="00F54109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391A27" w:rsidRDefault="00391A27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391A27" w:rsidRDefault="00391A27" w:rsidP="00761DA2">
      <w:pPr>
        <w:pStyle w:val="ac"/>
        <w:ind w:right="141"/>
        <w:jc w:val="left"/>
        <w:rPr>
          <w:rFonts w:ascii="Times New Roman" w:hAnsi="Times New Roman"/>
          <w:sz w:val="24"/>
        </w:rPr>
      </w:pPr>
    </w:p>
    <w:p w:rsidR="006F1DE2" w:rsidRDefault="006F1DE2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CC79C8" w:rsidRDefault="00CC79C8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CC79C8" w:rsidRDefault="00CC79C8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9C03D5" w:rsidRPr="00152ADB" w:rsidRDefault="009C03D5" w:rsidP="002C7982">
      <w:pPr>
        <w:pStyle w:val="ac"/>
        <w:ind w:right="141"/>
        <w:jc w:val="right"/>
        <w:rPr>
          <w:rFonts w:ascii="Times New Roman" w:hAnsi="Times New Roman"/>
          <w:sz w:val="24"/>
        </w:rPr>
      </w:pPr>
    </w:p>
    <w:p w:rsidR="00E303E6" w:rsidRDefault="00E303E6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Приложение № 9</w:t>
      </w:r>
    </w:p>
    <w:p w:rsidR="00E303E6" w:rsidRDefault="00E303E6" w:rsidP="00E303E6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E303E6" w:rsidRDefault="00E303E6" w:rsidP="00E303E6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E303E6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E303E6" w:rsidRPr="00452A52" w:rsidRDefault="00E303E6" w:rsidP="00E303E6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E303E6" w:rsidRPr="00452A52" w:rsidRDefault="00E303E6" w:rsidP="00E303E6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473098" w:rsidRPr="0061414E" w:rsidRDefault="00473098" w:rsidP="00E303E6">
      <w:pPr>
        <w:pStyle w:val="12"/>
        <w:rPr>
          <w:szCs w:val="28"/>
        </w:rPr>
      </w:pPr>
    </w:p>
    <w:p w:rsidR="0035058B" w:rsidRPr="0061414E" w:rsidRDefault="0035058B" w:rsidP="00473098">
      <w:pPr>
        <w:pStyle w:val="12"/>
        <w:jc w:val="right"/>
        <w:rPr>
          <w:szCs w:val="28"/>
        </w:rPr>
      </w:pPr>
    </w:p>
    <w:p w:rsidR="0061414E" w:rsidRDefault="00012A09" w:rsidP="00032914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 xml:space="preserve">Ведомственная структура расходов бюджета </w:t>
      </w:r>
      <w:r w:rsidR="00A41D5F">
        <w:rPr>
          <w:rFonts w:ascii="Times New Roman" w:hAnsi="Times New Roman"/>
          <w:b/>
          <w:szCs w:val="28"/>
        </w:rPr>
        <w:t xml:space="preserve">Новоильмовского </w:t>
      </w:r>
      <w:r w:rsidRPr="0061414E">
        <w:rPr>
          <w:rFonts w:ascii="Times New Roman" w:hAnsi="Times New Roman"/>
          <w:b/>
          <w:szCs w:val="28"/>
        </w:rPr>
        <w:t>сельского</w:t>
      </w:r>
      <w:r w:rsidR="00A10E90" w:rsidRPr="0061414E">
        <w:rPr>
          <w:rFonts w:ascii="Times New Roman" w:hAnsi="Times New Roman"/>
          <w:b/>
          <w:szCs w:val="28"/>
        </w:rPr>
        <w:t xml:space="preserve"> поселения</w:t>
      </w:r>
      <w:r w:rsidR="00032914">
        <w:rPr>
          <w:rFonts w:ascii="Times New Roman" w:hAnsi="Times New Roman"/>
          <w:b/>
          <w:szCs w:val="28"/>
        </w:rPr>
        <w:t xml:space="preserve"> </w:t>
      </w:r>
      <w:r w:rsidR="00AA0E3C">
        <w:rPr>
          <w:rFonts w:ascii="Times New Roman" w:hAnsi="Times New Roman"/>
          <w:b/>
          <w:szCs w:val="28"/>
        </w:rPr>
        <w:t xml:space="preserve">Дрожжановского </w:t>
      </w:r>
      <w:r w:rsidRPr="0061414E">
        <w:rPr>
          <w:rFonts w:ascii="Times New Roman" w:hAnsi="Times New Roman"/>
          <w:b/>
          <w:szCs w:val="28"/>
        </w:rPr>
        <w:t xml:space="preserve">муниципального района </w:t>
      </w:r>
    </w:p>
    <w:p w:rsidR="0035058B" w:rsidRPr="0061414E" w:rsidRDefault="00473098" w:rsidP="00012A09">
      <w:pPr>
        <w:pStyle w:val="ac"/>
        <w:rPr>
          <w:rFonts w:ascii="Times New Roman" w:hAnsi="Times New Roman"/>
          <w:b/>
          <w:szCs w:val="28"/>
        </w:rPr>
      </w:pPr>
      <w:r w:rsidRPr="0061414E">
        <w:rPr>
          <w:rFonts w:ascii="Times New Roman" w:hAnsi="Times New Roman"/>
          <w:b/>
          <w:szCs w:val="28"/>
        </w:rPr>
        <w:t>Республики Татарстан</w:t>
      </w:r>
      <w:r w:rsidR="00F56C75" w:rsidRPr="0061414E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на 20</w:t>
      </w:r>
      <w:r w:rsidR="00B371D7">
        <w:rPr>
          <w:rFonts w:ascii="Times New Roman" w:hAnsi="Times New Roman"/>
          <w:b/>
          <w:szCs w:val="28"/>
        </w:rPr>
        <w:t>21</w:t>
      </w:r>
      <w:r w:rsidR="00A553D7">
        <w:rPr>
          <w:rFonts w:ascii="Times New Roman" w:hAnsi="Times New Roman"/>
          <w:b/>
          <w:szCs w:val="28"/>
        </w:rPr>
        <w:t xml:space="preserve"> </w:t>
      </w:r>
      <w:r w:rsidR="0035058B" w:rsidRPr="0061414E">
        <w:rPr>
          <w:rFonts w:ascii="Times New Roman" w:hAnsi="Times New Roman"/>
          <w:b/>
          <w:szCs w:val="28"/>
        </w:rPr>
        <w:t>год</w:t>
      </w:r>
    </w:p>
    <w:p w:rsidR="009867CA" w:rsidRPr="0061414E" w:rsidRDefault="009867CA" w:rsidP="00012A09">
      <w:pPr>
        <w:pStyle w:val="ac"/>
        <w:rPr>
          <w:rFonts w:ascii="Times New Roman" w:hAnsi="Times New Roman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61414E" w:rsidTr="008B7F4A">
        <w:trPr>
          <w:cantSplit/>
          <w:trHeight w:val="336"/>
        </w:trPr>
        <w:tc>
          <w:tcPr>
            <w:tcW w:w="552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842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AD4B4A" w:rsidRPr="0061414E" w:rsidRDefault="00AD4B4A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Сумма тыс. рублей</w:t>
            </w:r>
          </w:p>
        </w:tc>
      </w:tr>
      <w:tr w:rsidR="003D7030" w:rsidRPr="0061414E" w:rsidTr="008B7F4A">
        <w:trPr>
          <w:cantSplit/>
          <w:trHeight w:val="336"/>
        </w:trPr>
        <w:tc>
          <w:tcPr>
            <w:tcW w:w="5529" w:type="dxa"/>
          </w:tcPr>
          <w:p w:rsidR="003D7030" w:rsidRPr="0061414E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D7030" w:rsidRPr="0061414E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D7030" w:rsidRPr="00877D4E" w:rsidRDefault="003D7030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12E9" w:rsidRPr="0061414E" w:rsidTr="008B7F4A">
        <w:trPr>
          <w:cantSplit/>
          <w:trHeight w:val="336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650D1" w:rsidRDefault="00EC12E9" w:rsidP="00C1298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1336,7</w:t>
            </w:r>
          </w:p>
        </w:tc>
      </w:tr>
      <w:tr w:rsidR="00EC12E9" w:rsidRPr="0061414E" w:rsidTr="008B7F4A">
        <w:trPr>
          <w:cantSplit/>
          <w:trHeight w:val="625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EC12E9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12E9" w:rsidRPr="0061414E" w:rsidRDefault="00EC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EC12E9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C12E9" w:rsidRPr="0061414E" w:rsidRDefault="00EC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EC12E9" w:rsidRPr="0061414E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12E9" w:rsidRPr="0061414E" w:rsidRDefault="00EC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442,7</w:t>
            </w:r>
          </w:p>
        </w:tc>
      </w:tr>
      <w:tr w:rsidR="00EC12E9" w:rsidRPr="0061414E" w:rsidTr="008B7F4A">
        <w:trPr>
          <w:cantSplit/>
          <w:trHeight w:val="339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EC12E9" w:rsidRPr="0061414E" w:rsidRDefault="00EC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A553D7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538,2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12E9" w:rsidRPr="0061414E" w:rsidRDefault="00EC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538,2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EC12E9" w:rsidRPr="0061414E" w:rsidRDefault="00EC12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538,2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416,6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115,5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842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vAlign w:val="bottom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12E9" w:rsidRPr="007749B5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6,1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3739C4" w:rsidRDefault="00EC12E9" w:rsidP="00C1298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355,8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355,8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налу в целях обеспечения выполнения функций государственными (муниципальными) органами, казенными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учреждениями, 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ми фондами 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353,0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CA07FB" w:rsidRDefault="00EC12E9" w:rsidP="003F008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2,8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CA07FB" w:rsidRDefault="00EC12E9" w:rsidP="003F008B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9900097071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61414E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Pr="000650D1" w:rsidRDefault="00EC12E9" w:rsidP="00C1298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99,9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7906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99,9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EC12E9" w:rsidRPr="00042F3A" w:rsidRDefault="00EC12E9" w:rsidP="00C12988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89,7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Pr="000650D1" w:rsidRDefault="00EC12E9" w:rsidP="00C12988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10,2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6E028E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827,9</w:t>
            </w:r>
          </w:p>
        </w:tc>
      </w:tr>
      <w:tr w:rsidR="00EC12E9" w:rsidRPr="00877D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B1508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Style w:val="22"/>
                <w:rFonts w:ascii="Times New Roman" w:hAnsi="Times New Roman"/>
                <w:sz w:val="28"/>
                <w:szCs w:val="28"/>
              </w:rPr>
              <w:t xml:space="preserve">«Благоустройство территории  </w:t>
            </w:r>
            <w:r>
              <w:rPr>
                <w:rFonts w:ascii="Times New Roman" w:hAnsi="Times New Roman"/>
                <w:sz w:val="28"/>
                <w:szCs w:val="28"/>
              </w:rPr>
              <w:t>-Новоильмо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>вского сельск</w:t>
            </w:r>
            <w:r>
              <w:rPr>
                <w:rFonts w:ascii="Times New Roman" w:hAnsi="Times New Roman"/>
                <w:sz w:val="28"/>
                <w:szCs w:val="28"/>
              </w:rPr>
              <w:t>ого поселения Новоильмовского</w:t>
            </w:r>
            <w:r w:rsidRPr="0061414E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6E028E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EC12E9" w:rsidRPr="0061414E" w:rsidTr="008B7F4A">
        <w:trPr>
          <w:cantSplit/>
          <w:trHeight w:val="402"/>
        </w:trPr>
        <w:tc>
          <w:tcPr>
            <w:tcW w:w="5529" w:type="dxa"/>
          </w:tcPr>
          <w:p w:rsidR="00EC12E9" w:rsidRPr="0061414E" w:rsidRDefault="00EC12E9" w:rsidP="003765C2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61414E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6E028E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Pr="004971EB" w:rsidRDefault="007C43E2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300,0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4971EB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494,8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414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Pr="004971EB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494,8</w:t>
            </w:r>
          </w:p>
        </w:tc>
      </w:tr>
      <w:tr w:rsidR="00EC12E9" w:rsidRPr="0061414E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EC12E9" w:rsidRPr="0010520A" w:rsidRDefault="00EC12E9" w:rsidP="003765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12E9" w:rsidRPr="00CA7906" w:rsidRDefault="00EC12E9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10520A" w:rsidRDefault="00EC12E9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10520A" w:rsidRDefault="00EC12E9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10520A" w:rsidRDefault="00EC12E9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EC12E9" w:rsidRPr="0010520A" w:rsidRDefault="00EC12E9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12E9" w:rsidRPr="006E028E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6,0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CA07FB" w:rsidRDefault="00EC12E9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6E028E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CA07FB" w:rsidRDefault="00EC12E9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A7906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03</w:t>
            </w:r>
          </w:p>
        </w:tc>
        <w:tc>
          <w:tcPr>
            <w:tcW w:w="1842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C12E9" w:rsidRPr="0061414E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27,1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0840100000</w:t>
            </w: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937,8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725,9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725,9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C12E9" w:rsidRPr="0072291A" w:rsidRDefault="007C43E2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725,9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C12E9" w:rsidRPr="0072291A" w:rsidRDefault="00EC12E9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EC12E9" w:rsidRPr="0072291A" w:rsidRDefault="00EC12E9" w:rsidP="00C129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211,9</w:t>
            </w:r>
          </w:p>
        </w:tc>
      </w:tr>
      <w:tr w:rsidR="00EC12E9" w:rsidRPr="0061414E" w:rsidTr="009E29F9">
        <w:trPr>
          <w:cantSplit/>
          <w:trHeight w:val="90"/>
        </w:trPr>
        <w:tc>
          <w:tcPr>
            <w:tcW w:w="5529" w:type="dxa"/>
          </w:tcPr>
          <w:p w:rsidR="00EC12E9" w:rsidRPr="0072291A" w:rsidRDefault="00EC12E9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12E9" w:rsidRPr="00CA7906" w:rsidRDefault="00EC12E9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EC12E9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EC12E9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842" w:type="dxa"/>
          </w:tcPr>
          <w:p w:rsidR="00EC12E9" w:rsidRDefault="00EC12E9" w:rsidP="009E29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EC12E9" w:rsidRDefault="00EC12E9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EC12E9" w:rsidRDefault="007C43E2" w:rsidP="008B7F4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211,9</w:t>
            </w:r>
          </w:p>
        </w:tc>
      </w:tr>
      <w:tr w:rsidR="00EC12E9" w:rsidRPr="0061414E" w:rsidTr="008B7F4A">
        <w:trPr>
          <w:cantSplit/>
          <w:trHeight w:val="304"/>
        </w:trPr>
        <w:tc>
          <w:tcPr>
            <w:tcW w:w="5529" w:type="dxa"/>
          </w:tcPr>
          <w:p w:rsidR="00EC12E9" w:rsidRPr="0061414E" w:rsidRDefault="00EC12E9" w:rsidP="003765C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414E">
              <w:rPr>
                <w:rFonts w:ascii="Times New Roman" w:hAnsi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C12E9" w:rsidRPr="0061414E" w:rsidRDefault="00EC12E9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12E9" w:rsidRPr="008B7F4A" w:rsidRDefault="00EC12E9" w:rsidP="008B7F4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3202,3</w:t>
            </w:r>
          </w:p>
        </w:tc>
      </w:tr>
    </w:tbl>
    <w:p w:rsidR="0035058B" w:rsidRPr="0061414E" w:rsidRDefault="0035058B" w:rsidP="0035058B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473098" w:rsidRPr="00152ADB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473098" w:rsidRDefault="00473098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82C5F" w:rsidRDefault="00182C5F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391A27" w:rsidRDefault="00391A27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10520A" w:rsidRDefault="0010520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CF0D31" w:rsidRDefault="00CF0D31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CF0D31" w:rsidRDefault="00CF0D31" w:rsidP="007D6D72">
      <w:pPr>
        <w:pStyle w:val="ac"/>
        <w:ind w:right="141"/>
        <w:jc w:val="left"/>
        <w:rPr>
          <w:rFonts w:ascii="Times New Roman" w:hAnsi="Times New Roman"/>
          <w:i/>
          <w:sz w:val="24"/>
        </w:rPr>
      </w:pPr>
    </w:p>
    <w:p w:rsidR="007D6D72" w:rsidRDefault="007D6D72" w:rsidP="007D6D72">
      <w:pPr>
        <w:pStyle w:val="ac"/>
        <w:ind w:right="141"/>
        <w:jc w:val="left"/>
        <w:rPr>
          <w:rFonts w:ascii="Times New Roman" w:hAnsi="Times New Roman"/>
          <w:i/>
          <w:sz w:val="24"/>
        </w:rPr>
      </w:pPr>
    </w:p>
    <w:p w:rsidR="007D6D72" w:rsidRDefault="007D6D72" w:rsidP="007D6D72">
      <w:pPr>
        <w:pStyle w:val="ac"/>
        <w:ind w:right="141"/>
        <w:jc w:val="left"/>
        <w:rPr>
          <w:rFonts w:ascii="Times New Roman" w:hAnsi="Times New Roman"/>
          <w:i/>
          <w:sz w:val="24"/>
        </w:rPr>
      </w:pPr>
    </w:p>
    <w:p w:rsidR="007D6D72" w:rsidRDefault="007D6D72" w:rsidP="007D6D72">
      <w:pPr>
        <w:pStyle w:val="ac"/>
        <w:ind w:right="141"/>
        <w:jc w:val="left"/>
        <w:rPr>
          <w:rFonts w:ascii="Times New Roman" w:hAnsi="Times New Roman"/>
          <w:i/>
          <w:sz w:val="24"/>
        </w:rPr>
      </w:pPr>
    </w:p>
    <w:p w:rsidR="007D6D72" w:rsidRDefault="007D6D72" w:rsidP="007D6D72">
      <w:pPr>
        <w:pStyle w:val="ac"/>
        <w:ind w:right="141"/>
        <w:jc w:val="left"/>
        <w:rPr>
          <w:rFonts w:ascii="Times New Roman" w:hAnsi="Times New Roman"/>
          <w:i/>
          <w:sz w:val="24"/>
        </w:rPr>
      </w:pPr>
    </w:p>
    <w:p w:rsidR="007D6D72" w:rsidRDefault="007D6D72" w:rsidP="007D6D72">
      <w:pPr>
        <w:pStyle w:val="ac"/>
        <w:ind w:right="141"/>
        <w:jc w:val="left"/>
        <w:rPr>
          <w:rFonts w:ascii="Times New Roman" w:hAnsi="Times New Roman"/>
          <w:i/>
          <w:sz w:val="24"/>
        </w:rPr>
      </w:pPr>
    </w:p>
    <w:p w:rsidR="00CF0D31" w:rsidRDefault="00CF0D31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0B6A7A" w:rsidRDefault="000B6A7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0B6A7A" w:rsidRDefault="000B6A7A" w:rsidP="00AF1358">
      <w:pPr>
        <w:pStyle w:val="ac"/>
        <w:ind w:right="141"/>
        <w:jc w:val="right"/>
        <w:rPr>
          <w:rFonts w:ascii="Times New Roman" w:hAnsi="Times New Roman"/>
          <w:i/>
          <w:sz w:val="24"/>
        </w:rPr>
      </w:pPr>
    </w:p>
    <w:p w:rsidR="00032914" w:rsidRDefault="00032914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032914" w:rsidRPr="00452A52" w:rsidRDefault="00032914" w:rsidP="00032914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</w:t>
      </w:r>
      <w:r w:rsidRPr="00452A52">
        <w:rPr>
          <w:szCs w:val="28"/>
        </w:rPr>
        <w:t>Приложение № 1</w:t>
      </w:r>
      <w:r>
        <w:rPr>
          <w:szCs w:val="28"/>
        </w:rPr>
        <w:t>0</w:t>
      </w:r>
    </w:p>
    <w:p w:rsidR="00032914" w:rsidRDefault="00032914" w:rsidP="00032914">
      <w:pPr>
        <w:pStyle w:val="1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к </w:t>
      </w:r>
      <w:r w:rsidRPr="00452A52">
        <w:rPr>
          <w:szCs w:val="28"/>
        </w:rPr>
        <w:t xml:space="preserve">решению Совета </w:t>
      </w:r>
    </w:p>
    <w:p w:rsidR="00032914" w:rsidRDefault="00032914" w:rsidP="00032914">
      <w:pPr>
        <w:pStyle w:val="12"/>
        <w:jc w:val="right"/>
        <w:rPr>
          <w:szCs w:val="28"/>
        </w:rPr>
      </w:pPr>
      <w:r>
        <w:rPr>
          <w:szCs w:val="28"/>
        </w:rPr>
        <w:t>Новоильмовского сельского</w:t>
      </w:r>
    </w:p>
    <w:p w:rsidR="00032914" w:rsidRDefault="00032914" w:rsidP="00032914">
      <w:pPr>
        <w:pStyle w:val="12"/>
        <w:jc w:val="right"/>
        <w:rPr>
          <w:szCs w:val="28"/>
        </w:rPr>
      </w:pPr>
      <w:r>
        <w:rPr>
          <w:szCs w:val="28"/>
        </w:rPr>
        <w:t xml:space="preserve"> поселения Дрожжановского</w:t>
      </w:r>
    </w:p>
    <w:p w:rsidR="00032914" w:rsidRDefault="00032914" w:rsidP="00032914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муниципального района</w:t>
      </w:r>
    </w:p>
    <w:p w:rsidR="00032914" w:rsidRPr="00452A52" w:rsidRDefault="00032914" w:rsidP="00032914">
      <w:pPr>
        <w:pStyle w:val="12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Республики Татарстан</w:t>
      </w:r>
    </w:p>
    <w:p w:rsidR="00032914" w:rsidRPr="00452A52" w:rsidRDefault="00032914" w:rsidP="00032914">
      <w:pPr>
        <w:pStyle w:val="12"/>
        <w:ind w:left="4956" w:firstLine="708"/>
        <w:rPr>
          <w:szCs w:val="28"/>
        </w:rPr>
      </w:pPr>
      <w:r>
        <w:rPr>
          <w:szCs w:val="28"/>
        </w:rPr>
        <w:t xml:space="preserve">               от 16.12.2020</w:t>
      </w:r>
      <w:r w:rsidRPr="00452A52">
        <w:rPr>
          <w:szCs w:val="28"/>
        </w:rPr>
        <w:t xml:space="preserve"> года</w:t>
      </w:r>
      <w:r>
        <w:rPr>
          <w:szCs w:val="28"/>
        </w:rPr>
        <w:t xml:space="preserve"> № 4/1</w:t>
      </w:r>
    </w:p>
    <w:p w:rsidR="00032914" w:rsidRDefault="00032914" w:rsidP="002C7982">
      <w:pPr>
        <w:pStyle w:val="ac"/>
        <w:ind w:right="141"/>
        <w:jc w:val="right"/>
        <w:rPr>
          <w:rFonts w:ascii="Times New Roman" w:hAnsi="Times New Roman"/>
          <w:szCs w:val="28"/>
        </w:rPr>
      </w:pPr>
    </w:p>
    <w:p w:rsidR="00AF1358" w:rsidRPr="0010520A" w:rsidRDefault="00AF1358" w:rsidP="00473098">
      <w:pPr>
        <w:pStyle w:val="12"/>
        <w:jc w:val="right"/>
        <w:rPr>
          <w:szCs w:val="28"/>
        </w:rPr>
      </w:pPr>
    </w:p>
    <w:p w:rsidR="0010520A" w:rsidRDefault="00AF1358" w:rsidP="0010520A">
      <w:pPr>
        <w:pStyle w:val="ac"/>
        <w:rPr>
          <w:rFonts w:ascii="Times New Roman" w:hAnsi="Times New Roman"/>
          <w:b/>
          <w:szCs w:val="28"/>
        </w:rPr>
      </w:pPr>
      <w:r w:rsidRPr="0010520A">
        <w:rPr>
          <w:rFonts w:ascii="Times New Roman" w:hAnsi="Times New Roman"/>
          <w:b/>
          <w:szCs w:val="28"/>
        </w:rPr>
        <w:t>Ведомственная структура расходов бюджета</w:t>
      </w:r>
    </w:p>
    <w:p w:rsidR="00AF1358" w:rsidRPr="0010520A" w:rsidRDefault="00A41D5F" w:rsidP="0010520A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Новоильмовского </w:t>
      </w:r>
      <w:r w:rsidR="00AF1358" w:rsidRPr="0010520A">
        <w:rPr>
          <w:rFonts w:ascii="Times New Roman" w:hAnsi="Times New Roman"/>
          <w:b/>
          <w:szCs w:val="28"/>
        </w:rPr>
        <w:t>сельского</w:t>
      </w:r>
      <w:r w:rsidR="00A10E90" w:rsidRPr="0010520A">
        <w:rPr>
          <w:rFonts w:ascii="Times New Roman" w:hAnsi="Times New Roman"/>
          <w:b/>
          <w:szCs w:val="28"/>
        </w:rPr>
        <w:t xml:space="preserve"> поселения</w:t>
      </w:r>
    </w:p>
    <w:p w:rsidR="00AF1358" w:rsidRPr="0010520A" w:rsidRDefault="0041537E" w:rsidP="0010520A">
      <w:pPr>
        <w:pStyle w:val="ac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Дрожжановского </w:t>
      </w:r>
      <w:r w:rsidR="00AF1358" w:rsidRPr="0010520A">
        <w:rPr>
          <w:rFonts w:ascii="Times New Roman" w:hAnsi="Times New Roman"/>
          <w:b/>
          <w:szCs w:val="28"/>
        </w:rPr>
        <w:t>муниципального района</w:t>
      </w:r>
      <w:r w:rsidR="00473098" w:rsidRPr="0010520A">
        <w:rPr>
          <w:rFonts w:ascii="Times New Roman" w:hAnsi="Times New Roman"/>
          <w:b/>
          <w:szCs w:val="28"/>
        </w:rPr>
        <w:t xml:space="preserve"> Республики Татарстан</w:t>
      </w:r>
    </w:p>
    <w:p w:rsidR="00AF1358" w:rsidRPr="0010520A" w:rsidRDefault="00AF1358" w:rsidP="0010520A">
      <w:pPr>
        <w:pStyle w:val="ac"/>
        <w:spacing w:line="240" w:lineRule="exact"/>
        <w:ind w:right="141"/>
        <w:rPr>
          <w:rFonts w:ascii="Times New Roman" w:hAnsi="Times New Roman"/>
          <w:b/>
          <w:i/>
          <w:szCs w:val="28"/>
        </w:rPr>
      </w:pPr>
      <w:r w:rsidRPr="0010520A">
        <w:rPr>
          <w:rFonts w:ascii="Times New Roman" w:hAnsi="Times New Roman"/>
          <w:b/>
          <w:szCs w:val="28"/>
        </w:rPr>
        <w:t xml:space="preserve">на </w:t>
      </w:r>
      <w:r w:rsidR="00473098" w:rsidRPr="0010520A">
        <w:rPr>
          <w:rFonts w:ascii="Times New Roman" w:hAnsi="Times New Roman"/>
          <w:b/>
          <w:szCs w:val="28"/>
        </w:rPr>
        <w:t xml:space="preserve">плановый период </w:t>
      </w:r>
      <w:r w:rsidRPr="0010520A">
        <w:rPr>
          <w:rFonts w:ascii="Times New Roman" w:hAnsi="Times New Roman"/>
          <w:b/>
          <w:szCs w:val="28"/>
        </w:rPr>
        <w:t>20</w:t>
      </w:r>
      <w:r w:rsidR="00714199" w:rsidRPr="0010520A">
        <w:rPr>
          <w:rFonts w:ascii="Times New Roman" w:hAnsi="Times New Roman"/>
          <w:b/>
          <w:szCs w:val="28"/>
        </w:rPr>
        <w:t>2</w:t>
      </w:r>
      <w:r w:rsidR="000B6A7A">
        <w:rPr>
          <w:rFonts w:ascii="Times New Roman" w:hAnsi="Times New Roman"/>
          <w:b/>
          <w:szCs w:val="28"/>
        </w:rPr>
        <w:t>2</w:t>
      </w:r>
      <w:r w:rsidRPr="0010520A">
        <w:rPr>
          <w:rFonts w:ascii="Times New Roman" w:hAnsi="Times New Roman"/>
          <w:b/>
          <w:szCs w:val="28"/>
        </w:rPr>
        <w:t>-20</w:t>
      </w:r>
      <w:r w:rsidR="00E12985" w:rsidRPr="0010520A">
        <w:rPr>
          <w:rFonts w:ascii="Times New Roman" w:hAnsi="Times New Roman"/>
          <w:b/>
          <w:szCs w:val="28"/>
        </w:rPr>
        <w:t>2</w:t>
      </w:r>
      <w:r w:rsidR="000B6A7A">
        <w:rPr>
          <w:rFonts w:ascii="Times New Roman" w:hAnsi="Times New Roman"/>
          <w:b/>
          <w:szCs w:val="28"/>
        </w:rPr>
        <w:t>3</w:t>
      </w:r>
      <w:r w:rsidRPr="0010520A">
        <w:rPr>
          <w:rFonts w:ascii="Times New Roman" w:hAnsi="Times New Roman"/>
          <w:b/>
          <w:szCs w:val="28"/>
        </w:rPr>
        <w:t xml:space="preserve"> год</w:t>
      </w:r>
      <w:r w:rsidR="00473098" w:rsidRPr="0010520A">
        <w:rPr>
          <w:rFonts w:ascii="Times New Roman" w:hAnsi="Times New Roman"/>
          <w:b/>
          <w:szCs w:val="28"/>
        </w:rPr>
        <w:t>ов</w:t>
      </w:r>
    </w:p>
    <w:p w:rsidR="00AF1358" w:rsidRPr="0010520A" w:rsidRDefault="00AF1358" w:rsidP="00AF1358">
      <w:pPr>
        <w:pStyle w:val="ac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Cs w:val="28"/>
        </w:rPr>
      </w:pPr>
      <w:r w:rsidRPr="0010520A">
        <w:rPr>
          <w:rFonts w:ascii="Times New Roman" w:hAnsi="Times New Roman"/>
          <w:szCs w:val="28"/>
        </w:rPr>
        <w:t>тыс</w:t>
      </w:r>
      <w:r w:rsidR="0010520A">
        <w:rPr>
          <w:rFonts w:ascii="Times New Roman" w:hAnsi="Times New Roman"/>
          <w:szCs w:val="28"/>
        </w:rPr>
        <w:t>.</w:t>
      </w:r>
      <w:r w:rsidRPr="0010520A">
        <w:rPr>
          <w:rFonts w:ascii="Times New Roman" w:hAnsi="Times New Roman"/>
          <w:szCs w:val="28"/>
        </w:rPr>
        <w:t xml:space="preserve"> рублей</w:t>
      </w:r>
    </w:p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10520A" w:rsidTr="00D929C0">
        <w:trPr>
          <w:cantSplit/>
          <w:trHeight w:val="336"/>
        </w:trPr>
        <w:tc>
          <w:tcPr>
            <w:tcW w:w="4678" w:type="dxa"/>
          </w:tcPr>
          <w:p w:rsidR="00DF4B73" w:rsidRPr="0010520A" w:rsidRDefault="00DF4B73" w:rsidP="00DF4B7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10520A" w:rsidRDefault="003858C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КЦСР</w:t>
            </w:r>
          </w:p>
        </w:tc>
        <w:tc>
          <w:tcPr>
            <w:tcW w:w="709" w:type="dxa"/>
          </w:tcPr>
          <w:p w:rsidR="00DF4B73" w:rsidRPr="0010520A" w:rsidRDefault="00DF4B73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</w:t>
            </w:r>
            <w:r w:rsidR="00714199" w:rsidRPr="0010520A">
              <w:rPr>
                <w:rFonts w:ascii="Times New Roman" w:hAnsi="Times New Roman"/>
                <w:sz w:val="28"/>
                <w:szCs w:val="28"/>
              </w:rPr>
              <w:t>2</w:t>
            </w:r>
            <w:r w:rsidR="00A553D7">
              <w:rPr>
                <w:rFonts w:ascii="Times New Roman" w:hAnsi="Times New Roman"/>
                <w:sz w:val="28"/>
                <w:szCs w:val="28"/>
              </w:rPr>
              <w:t>1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DF4B73" w:rsidRPr="0010520A" w:rsidRDefault="00DF4B73" w:rsidP="00A553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202</w:t>
            </w:r>
            <w:r w:rsidR="00A553D7">
              <w:rPr>
                <w:rFonts w:ascii="Times New Roman" w:hAnsi="Times New Roman"/>
                <w:sz w:val="28"/>
                <w:szCs w:val="28"/>
              </w:rPr>
              <w:t>2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5242FD" w:rsidRPr="0010520A" w:rsidTr="00D929C0">
        <w:trPr>
          <w:cantSplit/>
          <w:trHeight w:val="336"/>
        </w:trPr>
        <w:tc>
          <w:tcPr>
            <w:tcW w:w="4678" w:type="dxa"/>
          </w:tcPr>
          <w:p w:rsidR="00BB265B" w:rsidRPr="0010520A" w:rsidRDefault="00BB265B" w:rsidP="009B357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B265B" w:rsidRPr="0010520A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BB265B" w:rsidRPr="00E93FF6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E1DBB" w:rsidRPr="0010520A" w:rsidTr="00D929C0">
        <w:trPr>
          <w:cantSplit/>
          <w:trHeight w:val="336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1E1DBB" w:rsidRPr="00CF0D31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1306,20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1275,76</w:t>
            </w:r>
          </w:p>
        </w:tc>
      </w:tr>
      <w:tr w:rsidR="001E1DBB" w:rsidRPr="0010520A" w:rsidTr="00D929C0">
        <w:trPr>
          <w:cantSplit/>
          <w:trHeight w:val="625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1E1DBB" w:rsidRPr="00CF0D31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0D31"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1E1DBB" w:rsidRPr="0010520A" w:rsidTr="00D929C0">
        <w:trPr>
          <w:cantSplit/>
          <w:trHeight w:val="289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1E1DBB" w:rsidRPr="00CF0D31" w:rsidRDefault="001E1DBB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1E1DBB" w:rsidRPr="0010520A" w:rsidTr="00D929C0">
        <w:trPr>
          <w:cantSplit/>
          <w:trHeight w:val="289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1E1DBB" w:rsidRPr="00CF0D31" w:rsidRDefault="001E1DBB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  <w:vAlign w:val="bottom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vAlign w:val="bottom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1E1DBB" w:rsidRPr="0010520A" w:rsidTr="00D929C0">
        <w:trPr>
          <w:cantSplit/>
          <w:trHeight w:val="289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E1DBB" w:rsidRPr="00CF0D31" w:rsidRDefault="001E1DBB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431,63</w:t>
            </w:r>
          </w:p>
        </w:tc>
        <w:tc>
          <w:tcPr>
            <w:tcW w:w="1134" w:type="dxa"/>
          </w:tcPr>
          <w:p w:rsidR="001E1DBB" w:rsidRPr="00213C1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420,56</w:t>
            </w:r>
          </w:p>
        </w:tc>
      </w:tr>
      <w:tr w:rsidR="001E1DBB" w:rsidRPr="0010520A" w:rsidTr="00D929C0">
        <w:trPr>
          <w:cantSplit/>
          <w:trHeight w:val="339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3B14BF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527,47</w:t>
            </w:r>
          </w:p>
        </w:tc>
        <w:tc>
          <w:tcPr>
            <w:tcW w:w="1134" w:type="dxa"/>
          </w:tcPr>
          <w:p w:rsidR="001E1DBB" w:rsidRPr="003B14BF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516,81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0D31"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vAlign w:val="bottom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3B14BF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527,47</w:t>
            </w:r>
          </w:p>
        </w:tc>
        <w:tc>
          <w:tcPr>
            <w:tcW w:w="1134" w:type="dxa"/>
          </w:tcPr>
          <w:p w:rsidR="001E1DBB" w:rsidRPr="003B14BF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516,81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3B14BF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527,47</w:t>
            </w:r>
          </w:p>
        </w:tc>
        <w:tc>
          <w:tcPr>
            <w:tcW w:w="1134" w:type="dxa"/>
          </w:tcPr>
          <w:p w:rsidR="001E1DBB" w:rsidRPr="003B14BF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516,81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406,18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395,77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115,34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115,24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5,95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5,8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0D31"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347,1</w:t>
            </w:r>
          </w:p>
        </w:tc>
        <w:tc>
          <w:tcPr>
            <w:tcW w:w="1134" w:type="dxa"/>
          </w:tcPr>
          <w:p w:rsidR="001E1DBB" w:rsidRPr="004F53ED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  <w:highlight w:val="yellow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4F53ED">
              <w:rPr>
                <w:rFonts w:ascii="Times New Roman" w:hAnsi="Times New Roman"/>
                <w:iCs/>
                <w:sz w:val="28"/>
                <w:szCs w:val="28"/>
              </w:rPr>
              <w:t>338,39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347,1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338,39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Обеспечение деятельности подведомственных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344,37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335,73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выплату перс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налу в целях обеспечения функций  государственными (муниципальными) органами, казенными учреждениями,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органами управления государственными внебюджетн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0520A">
              <w:rPr>
                <w:rFonts w:ascii="Times New Roman" w:hAnsi="Times New Roman"/>
                <w:sz w:val="28"/>
                <w:szCs w:val="28"/>
              </w:rPr>
              <w:t>ми фондами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10520A" w:rsidRDefault="001E1DBB" w:rsidP="00622EC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344,37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335,73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10520A" w:rsidRDefault="001E1DBB" w:rsidP="000A7AB2">
            <w:pPr>
              <w:spacing w:after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9900029900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10520A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CA07FB" w:rsidRDefault="001E1DBB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0D31"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CA07FB" w:rsidRDefault="001E1DB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CA07FB" w:rsidRDefault="001E1DB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CA07FB" w:rsidRDefault="001E1DB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2,73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2,66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CA07FB" w:rsidRDefault="001E1DBB" w:rsidP="00CC26BA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CA07FB" w:rsidRDefault="001E1DB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1E1DBB" w:rsidRPr="00CA07FB" w:rsidRDefault="001E1DB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1E1DBB" w:rsidRPr="00CA07FB" w:rsidRDefault="001E1DBB" w:rsidP="00CC26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7FB"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2,73</w:t>
            </w:r>
          </w:p>
        </w:tc>
        <w:tc>
          <w:tcPr>
            <w:tcW w:w="1134" w:type="dxa"/>
          </w:tcPr>
          <w:p w:rsidR="001E1DBB" w:rsidRPr="00611E4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2,66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105,1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0D31"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101,0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105,1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90,7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94,8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10.3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10,3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31">
              <w:rPr>
                <w:rFonts w:ascii="Times New Roman" w:hAnsi="Times New Roman"/>
                <w:b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820,66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813,2</w:t>
            </w:r>
          </w:p>
        </w:tc>
      </w:tr>
      <w:tr w:rsidR="001E1DBB" w:rsidRPr="0010520A" w:rsidTr="00D929C0">
        <w:trPr>
          <w:cantSplit/>
          <w:trHeight w:val="268"/>
        </w:trPr>
        <w:tc>
          <w:tcPr>
            <w:tcW w:w="4678" w:type="dxa"/>
          </w:tcPr>
          <w:p w:rsidR="001E1DBB" w:rsidRPr="0010520A" w:rsidRDefault="001E1DBB" w:rsidP="00A06A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F0D31">
              <w:rPr>
                <w:rFonts w:ascii="Times New Roman" w:hAnsi="Times New Roman"/>
                <w:iCs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10520A" w:rsidRDefault="001E1DBB" w:rsidP="001052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081A0C" w:rsidRDefault="001E1DBB" w:rsidP="009C509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820,66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813,2</w:t>
            </w:r>
          </w:p>
        </w:tc>
      </w:tr>
      <w:tr w:rsidR="001E1DBB" w:rsidRPr="0010520A" w:rsidTr="00D929C0">
        <w:trPr>
          <w:cantSplit/>
          <w:trHeight w:val="402"/>
        </w:trPr>
        <w:tc>
          <w:tcPr>
            <w:tcW w:w="4678" w:type="dxa"/>
          </w:tcPr>
          <w:p w:rsidR="001E1DBB" w:rsidRPr="0010520A" w:rsidRDefault="001E1DBB" w:rsidP="00A06AE8">
            <w:pPr>
              <w:pStyle w:val="ac"/>
              <w:ind w:right="-82"/>
              <w:jc w:val="both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 05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pStyle w:val="ac"/>
              <w:ind w:right="-82"/>
              <w:jc w:val="left"/>
              <w:rPr>
                <w:rFonts w:ascii="Times New Roman" w:hAnsi="Times New Roman"/>
                <w:szCs w:val="28"/>
              </w:rPr>
            </w:pPr>
            <w:r w:rsidRPr="0010520A">
              <w:rPr>
                <w:rFonts w:ascii="Times New Roman" w:hAnsi="Times New Roman"/>
                <w:szCs w:val="28"/>
              </w:rPr>
              <w:t xml:space="preserve"> Б100078010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820,66</w:t>
            </w:r>
          </w:p>
        </w:tc>
        <w:tc>
          <w:tcPr>
            <w:tcW w:w="1134" w:type="dxa"/>
          </w:tcPr>
          <w:p w:rsidR="001E1DBB" w:rsidRPr="00A553D7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53ED">
              <w:rPr>
                <w:rFonts w:ascii="Times New Roman" w:hAnsi="Times New Roman"/>
                <w:sz w:val="28"/>
                <w:szCs w:val="28"/>
              </w:rPr>
              <w:t>813,2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Б100078010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1E1DBB" w:rsidRPr="00CF0D31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 w:rsidRPr="00CF0D31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292,5</w:t>
            </w:r>
          </w:p>
        </w:tc>
        <w:tc>
          <w:tcPr>
            <w:tcW w:w="1134" w:type="dxa"/>
          </w:tcPr>
          <w:p w:rsidR="001E1DBB" w:rsidRPr="00CE1AD5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1E1DBB" w:rsidRPr="00CF0D31" w:rsidRDefault="001E1D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516,36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512,62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  <w:vAlign w:val="bottom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E1DBB" w:rsidRPr="00CF0D31" w:rsidRDefault="001E1DBB" w:rsidP="00433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Б100078050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520A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516,36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512,62</w:t>
            </w:r>
          </w:p>
        </w:tc>
      </w:tr>
      <w:tr w:rsidR="001E1DBB" w:rsidRPr="0010520A" w:rsidTr="009E29F9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E1DBB" w:rsidRDefault="001E1DBB" w:rsidP="00433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61414E" w:rsidRDefault="001E1DBB" w:rsidP="009E29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15,58</w:t>
            </w:r>
          </w:p>
        </w:tc>
      </w:tr>
      <w:tr w:rsidR="001E1DBB" w:rsidRPr="0010520A" w:rsidTr="009E29F9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E1DBB" w:rsidRDefault="001E1DBB" w:rsidP="004335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</w:tcPr>
          <w:p w:rsidR="001E1DBB" w:rsidRPr="0010520A" w:rsidRDefault="001E1DBB" w:rsidP="004335F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1E1DBB" w:rsidRPr="0061414E" w:rsidRDefault="001E1DBB" w:rsidP="009E29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</w:t>
            </w:r>
          </w:p>
        </w:tc>
        <w:tc>
          <w:tcPr>
            <w:tcW w:w="1134" w:type="dxa"/>
          </w:tcPr>
          <w:p w:rsidR="001E1DBB" w:rsidRPr="00081A0C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15,58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0800000000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0840100000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918,16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898,51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91A">
              <w:rPr>
                <w:rFonts w:ascii="Times New Roman" w:hAnsi="Times New Roman"/>
                <w:color w:val="000000"/>
                <w:sz w:val="28"/>
                <w:szCs w:val="28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716,43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701,96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0840144091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716,43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701,96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Pr="0072291A" w:rsidRDefault="001E1DBB" w:rsidP="009E29F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72291A">
              <w:rPr>
                <w:rFonts w:ascii="Times New Roman" w:hAnsi="Times New Roman"/>
                <w:bCs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196,55</w:t>
            </w:r>
          </w:p>
        </w:tc>
        <w:tc>
          <w:tcPr>
            <w:tcW w:w="1134" w:type="dxa"/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196,55</w:t>
            </w:r>
          </w:p>
        </w:tc>
      </w:tr>
      <w:tr w:rsidR="001E1DBB" w:rsidRPr="0010520A" w:rsidTr="00D929C0">
        <w:trPr>
          <w:cantSplit/>
          <w:trHeight w:val="90"/>
        </w:trPr>
        <w:tc>
          <w:tcPr>
            <w:tcW w:w="4678" w:type="dxa"/>
          </w:tcPr>
          <w:p w:rsidR="001E1DBB" w:rsidRPr="0072291A" w:rsidRDefault="001E1DBB" w:rsidP="009E29F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2291A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E1DBB" w:rsidRPr="00CA7906" w:rsidRDefault="001E1DBB" w:rsidP="009E29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567" w:type="dxa"/>
          </w:tcPr>
          <w:p w:rsidR="001E1DBB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1E1DBB" w:rsidRDefault="001E1DBB" w:rsidP="009E29F9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1E1DBB" w:rsidRDefault="001E1DBB" w:rsidP="009E29F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9900002950</w:t>
            </w:r>
          </w:p>
        </w:tc>
        <w:tc>
          <w:tcPr>
            <w:tcW w:w="709" w:type="dxa"/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201,73</w:t>
            </w:r>
          </w:p>
        </w:tc>
        <w:tc>
          <w:tcPr>
            <w:tcW w:w="1134" w:type="dxa"/>
          </w:tcPr>
          <w:p w:rsidR="001E1DBB" w:rsidRDefault="001E1DBB" w:rsidP="009C50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196,55</w:t>
            </w:r>
          </w:p>
        </w:tc>
      </w:tr>
      <w:tr w:rsidR="001E1DBB" w:rsidRPr="0010520A" w:rsidTr="00D929C0">
        <w:trPr>
          <w:cantSplit/>
          <w:trHeight w:val="304"/>
        </w:trPr>
        <w:tc>
          <w:tcPr>
            <w:tcW w:w="4678" w:type="dxa"/>
          </w:tcPr>
          <w:p w:rsidR="001E1DBB" w:rsidRPr="0010520A" w:rsidRDefault="001E1DBB" w:rsidP="00A06AE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520A">
              <w:rPr>
                <w:rFonts w:ascii="Times New Roman" w:hAnsi="Times New Roman"/>
                <w:b/>
                <w:sz w:val="28"/>
                <w:szCs w:val="28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1E1DBB" w:rsidRPr="00CF0D31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E1DBB" w:rsidRPr="0010520A" w:rsidRDefault="001E1DBB" w:rsidP="000003D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3146,02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E1DBB" w:rsidRPr="007A56F4" w:rsidRDefault="001E1DBB" w:rsidP="009C509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3092,57</w:t>
            </w:r>
          </w:p>
        </w:tc>
      </w:tr>
    </w:tbl>
    <w:p w:rsidR="00473098" w:rsidRPr="0010520A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p w:rsidR="00473098" w:rsidRPr="00152ADB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73098" w:rsidRDefault="00473098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CC79C8" w:rsidRDefault="00CC79C8" w:rsidP="00761DA2">
      <w:pPr>
        <w:pStyle w:val="12"/>
        <w:jc w:val="right"/>
        <w:rPr>
          <w:szCs w:val="28"/>
        </w:rPr>
      </w:pPr>
    </w:p>
    <w:p w:rsidR="00CC79C8" w:rsidRDefault="00CC79C8" w:rsidP="00761DA2">
      <w:pPr>
        <w:pStyle w:val="12"/>
        <w:jc w:val="right"/>
        <w:rPr>
          <w:szCs w:val="28"/>
        </w:rPr>
      </w:pPr>
    </w:p>
    <w:p w:rsidR="00761DA2" w:rsidRPr="00452A52" w:rsidRDefault="00761DA2" w:rsidP="00761DA2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10520A" w:rsidRDefault="0010520A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7D6D72" w:rsidRDefault="007D6D7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4"/>
        </w:rPr>
      </w:pPr>
    </w:p>
    <w:p w:rsidR="00460597" w:rsidRDefault="00460597" w:rsidP="00761DA2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AA7143" w:rsidRDefault="00AA7143" w:rsidP="00761DA2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AA7143" w:rsidRDefault="00AA7143" w:rsidP="00761DA2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AA7143" w:rsidRDefault="00AA7143" w:rsidP="00761DA2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AA7143" w:rsidRDefault="00AA7143" w:rsidP="00761DA2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48218C" w:rsidRDefault="0048218C" w:rsidP="00761DA2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i/>
          <w:sz w:val="24"/>
        </w:rPr>
      </w:pPr>
    </w:p>
    <w:p w:rsidR="002C1A18" w:rsidRDefault="002C1A18" w:rsidP="00761DA2">
      <w:pPr>
        <w:pStyle w:val="12"/>
        <w:jc w:val="right"/>
        <w:rPr>
          <w:szCs w:val="28"/>
        </w:rPr>
      </w:pPr>
    </w:p>
    <w:tbl>
      <w:tblPr>
        <w:tblW w:w="10969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88"/>
        <w:gridCol w:w="1701"/>
        <w:gridCol w:w="5103"/>
        <w:gridCol w:w="567"/>
        <w:gridCol w:w="1134"/>
        <w:gridCol w:w="567"/>
        <w:gridCol w:w="709"/>
      </w:tblGrid>
      <w:tr w:rsidR="002C1A18" w:rsidRPr="00580691" w:rsidTr="00032914">
        <w:trPr>
          <w:cantSplit/>
        </w:trPr>
        <w:tc>
          <w:tcPr>
            <w:tcW w:w="1188" w:type="dxa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8505" w:type="dxa"/>
            <w:gridSpan w:val="4"/>
          </w:tcPr>
          <w:p w:rsidR="00032914" w:rsidRDefault="002C1A18" w:rsidP="00420787">
            <w:pPr>
              <w:pStyle w:val="ac"/>
              <w:ind w:right="141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032914" w:rsidRDefault="00032914" w:rsidP="00032914">
            <w:pPr>
              <w:pStyle w:val="ac"/>
              <w:ind w:right="141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</w:t>
            </w:r>
          </w:p>
          <w:p w:rsidR="00032914" w:rsidRPr="00452A52" w:rsidRDefault="00032914" w:rsidP="00032914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</w:t>
            </w:r>
            <w:r w:rsidRPr="00452A52">
              <w:rPr>
                <w:szCs w:val="28"/>
              </w:rPr>
              <w:t>Приложение № 1</w:t>
            </w:r>
            <w:r>
              <w:rPr>
                <w:szCs w:val="28"/>
              </w:rPr>
              <w:t>1</w:t>
            </w:r>
          </w:p>
          <w:p w:rsidR="00032914" w:rsidRDefault="00032914" w:rsidP="0003291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к </w:t>
            </w:r>
            <w:r w:rsidRPr="00452A52">
              <w:rPr>
                <w:szCs w:val="28"/>
              </w:rPr>
              <w:t xml:space="preserve">решению Совета </w:t>
            </w:r>
          </w:p>
          <w:p w:rsidR="00032914" w:rsidRDefault="00032914" w:rsidP="00032914">
            <w:pPr>
              <w:pStyle w:val="12"/>
              <w:jc w:val="right"/>
              <w:rPr>
                <w:szCs w:val="28"/>
              </w:rPr>
            </w:pPr>
            <w:r>
              <w:rPr>
                <w:szCs w:val="28"/>
              </w:rPr>
              <w:t>Новоильмовского сельского</w:t>
            </w:r>
          </w:p>
          <w:p w:rsidR="00032914" w:rsidRDefault="00032914" w:rsidP="00032914">
            <w:pPr>
              <w:pStyle w:val="1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поселения Дрожжановского</w:t>
            </w:r>
          </w:p>
          <w:p w:rsidR="00032914" w:rsidRDefault="00032914" w:rsidP="00032914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муниципального района</w:t>
            </w:r>
          </w:p>
          <w:p w:rsidR="00032914" w:rsidRPr="00452A52" w:rsidRDefault="00032914" w:rsidP="00032914">
            <w:pPr>
              <w:pStyle w:val="1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Республики Татарстан</w:t>
            </w:r>
          </w:p>
          <w:p w:rsidR="00032914" w:rsidRPr="00452A52" w:rsidRDefault="00032914" w:rsidP="00032914">
            <w:pPr>
              <w:pStyle w:val="12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от 16.12.2020</w:t>
            </w:r>
            <w:r w:rsidRPr="00452A52">
              <w:rPr>
                <w:szCs w:val="28"/>
              </w:rPr>
              <w:t xml:space="preserve"> года</w:t>
            </w:r>
            <w:r>
              <w:rPr>
                <w:szCs w:val="28"/>
              </w:rPr>
              <w:t xml:space="preserve"> № 4/1</w:t>
            </w:r>
          </w:p>
          <w:p w:rsidR="00032914" w:rsidRDefault="00032914" w:rsidP="00420787">
            <w:pPr>
              <w:pStyle w:val="2"/>
              <w:jc w:val="center"/>
              <w:rPr>
                <w:rFonts w:ascii="Times New Roman" w:hAnsi="Times New Roman"/>
                <w:bCs w:val="0"/>
                <w:i w:val="0"/>
              </w:rPr>
            </w:pPr>
          </w:p>
          <w:p w:rsidR="00032914" w:rsidRDefault="00032914" w:rsidP="00420787">
            <w:pPr>
              <w:pStyle w:val="2"/>
              <w:jc w:val="center"/>
              <w:rPr>
                <w:rFonts w:ascii="Times New Roman" w:hAnsi="Times New Roman"/>
                <w:bCs w:val="0"/>
                <w:i w:val="0"/>
              </w:rPr>
            </w:pPr>
          </w:p>
          <w:p w:rsidR="002C1A18" w:rsidRPr="00032914" w:rsidRDefault="002C1A18" w:rsidP="000329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14">
              <w:rPr>
                <w:rFonts w:ascii="Times New Roman" w:hAnsi="Times New Roman"/>
                <w:sz w:val="28"/>
                <w:szCs w:val="28"/>
              </w:rPr>
              <w:t>Таблица 1</w:t>
            </w:r>
          </w:p>
          <w:p w:rsidR="002C1A18" w:rsidRPr="00032914" w:rsidRDefault="002C1A18" w:rsidP="00032914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914">
              <w:rPr>
                <w:rFonts w:ascii="Times New Roman" w:hAnsi="Times New Roman"/>
                <w:sz w:val="28"/>
                <w:szCs w:val="28"/>
              </w:rPr>
              <w:t>Нормативы отчислений местных налогов и сборов  в  бюджет Новоильмовского сельского поселения Дрожжановского муниципального района  Республики Татарстан</w:t>
            </w:r>
          </w:p>
          <w:p w:rsidR="002C1A18" w:rsidRPr="00580691" w:rsidRDefault="002C1A18" w:rsidP="00032914">
            <w:pPr>
              <w:pStyle w:val="a7"/>
              <w:jc w:val="center"/>
            </w:pPr>
            <w:r w:rsidRPr="00032914">
              <w:rPr>
                <w:rFonts w:ascii="Times New Roman" w:hAnsi="Times New Roman"/>
                <w:sz w:val="28"/>
                <w:szCs w:val="28"/>
              </w:rPr>
              <w:t>на 2021 год  и на плановый период 2022-2023 годов</w:t>
            </w:r>
          </w:p>
        </w:tc>
        <w:tc>
          <w:tcPr>
            <w:tcW w:w="1276" w:type="dxa"/>
            <w:gridSpan w:val="2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</w:tr>
      <w:tr w:rsidR="002C1A18" w:rsidRPr="00580691" w:rsidTr="00032914">
        <w:trPr>
          <w:cantSplit/>
        </w:trPr>
        <w:tc>
          <w:tcPr>
            <w:tcW w:w="1188" w:type="dxa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371" w:type="dxa"/>
            <w:gridSpan w:val="3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2410" w:type="dxa"/>
            <w:gridSpan w:val="3"/>
          </w:tcPr>
          <w:p w:rsidR="002C1A18" w:rsidRPr="00032914" w:rsidRDefault="002C1A18" w:rsidP="00032914">
            <w:pPr>
              <w:pStyle w:val="ae"/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032914">
              <w:rPr>
                <w:rFonts w:ascii="Times New Roman" w:hAnsi="Times New Roman"/>
                <w:snapToGrid w:val="0"/>
                <w:sz w:val="24"/>
                <w:szCs w:val="24"/>
              </w:rPr>
              <w:t>(в процентах)</w:t>
            </w:r>
          </w:p>
        </w:tc>
      </w:tr>
      <w:tr w:rsidR="002C1A18" w:rsidRPr="00580691" w:rsidTr="00032914">
        <w:trPr>
          <w:gridAfter w:val="1"/>
          <w:wAfter w:w="709" w:type="dxa"/>
          <w:cantSplit/>
          <w:trHeight w:val="1269"/>
        </w:trPr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032914">
            <w:pPr>
              <w:widowControl w:val="0"/>
              <w:ind w:right="-54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Бюджет сельского поселения</w:t>
            </w:r>
          </w:p>
        </w:tc>
      </w:tr>
    </w:tbl>
    <w:p w:rsidR="002C1A18" w:rsidRPr="00580691" w:rsidRDefault="002C1A18" w:rsidP="002C1A18">
      <w:pPr>
        <w:pStyle w:val="ae"/>
        <w:spacing w:line="24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260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889"/>
        <w:gridCol w:w="5103"/>
        <w:gridCol w:w="2268"/>
      </w:tblGrid>
      <w:tr w:rsidR="002C1A18" w:rsidRPr="00580691" w:rsidTr="00420787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</w:tr>
      <w:tr w:rsidR="002C1A18" w:rsidRPr="00580691" w:rsidTr="00420787">
        <w:trPr>
          <w:cantSplit/>
          <w:trHeight w:val="560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580691" w:rsidTr="00420787">
        <w:trPr>
          <w:cantSplit/>
          <w:trHeight w:val="235"/>
          <w:tblHeader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1 05 03000 01 0000 110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50</w:t>
            </w:r>
          </w:p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580691" w:rsidTr="00420787">
        <w:trPr>
          <w:cantSplit/>
          <w:trHeight w:val="2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580691" w:rsidTr="00420787">
        <w:trPr>
          <w:cantSplit/>
          <w:trHeight w:val="2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1 06 06033 10 1000 110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Земельный налог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580691" w:rsidTr="00420787">
        <w:trPr>
          <w:cantSplit/>
          <w:trHeight w:val="2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1 06 06043 10 1000 110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580691" w:rsidTr="00420787">
        <w:trPr>
          <w:cantSplit/>
          <w:trHeight w:val="235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1 08 04020 01 1000 110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03ED1" w:rsidRDefault="002C1A18" w:rsidP="0042078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03ED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Российской Федерации на совершение нотариальных действий </w:t>
            </w:r>
            <w:r w:rsidRPr="00103ED1">
              <w:rPr>
                <w:rFonts w:ascii="Times New Roman" w:hAnsi="Times New Roman"/>
                <w:sz w:val="28"/>
                <w:szCs w:val="28"/>
              </w:rPr>
              <w:t>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580691" w:rsidTr="00420787">
        <w:trPr>
          <w:cantSplit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iCs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iCs/>
                <w:snapToGrid w:val="0"/>
                <w:sz w:val="28"/>
                <w:szCs w:val="28"/>
              </w:rPr>
              <w:t>1 09 04050 10 0000 110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580691" w:rsidRDefault="002C1A18" w:rsidP="00420787">
            <w:pPr>
              <w:widowControl w:val="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5806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</w:tbl>
    <w:p w:rsidR="002C1A18" w:rsidRPr="00580691" w:rsidRDefault="002C1A18" w:rsidP="002C1A1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C1A18" w:rsidRDefault="002C1A18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2C1A18" w:rsidRDefault="002C1A18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2C1A18" w:rsidRDefault="002C1A18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2C1A18" w:rsidRDefault="002C1A18" w:rsidP="002C1A18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Cs w:val="28"/>
        </w:rPr>
      </w:pPr>
    </w:p>
    <w:p w:rsidR="002C1A18" w:rsidRDefault="002C1A18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032914" w:rsidRDefault="00032914" w:rsidP="002C1A18">
      <w:pPr>
        <w:pStyle w:val="ac"/>
        <w:tabs>
          <w:tab w:val="left" w:pos="285"/>
          <w:tab w:val="center" w:pos="5245"/>
        </w:tabs>
        <w:rPr>
          <w:rFonts w:ascii="Times New Roman" w:hAnsi="Times New Roman"/>
          <w:b/>
          <w:szCs w:val="28"/>
        </w:rPr>
      </w:pPr>
    </w:p>
    <w:p w:rsidR="002C1A18" w:rsidRDefault="002C1A18" w:rsidP="002C1A18">
      <w:pPr>
        <w:pStyle w:val="ac"/>
        <w:tabs>
          <w:tab w:val="left" w:pos="285"/>
          <w:tab w:val="center" w:pos="5245"/>
        </w:tabs>
        <w:jc w:val="left"/>
        <w:rPr>
          <w:rFonts w:ascii="Times New Roman" w:hAnsi="Times New Roman"/>
          <w:b/>
          <w:szCs w:val="28"/>
        </w:rPr>
      </w:pPr>
    </w:p>
    <w:p w:rsidR="002C1A18" w:rsidRPr="00156E52" w:rsidRDefault="002C1A18" w:rsidP="00156E52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156E52">
        <w:rPr>
          <w:rFonts w:ascii="Times New Roman" w:hAnsi="Times New Roman"/>
          <w:sz w:val="28"/>
          <w:szCs w:val="28"/>
        </w:rPr>
        <w:t>Таблица 2</w:t>
      </w:r>
    </w:p>
    <w:p w:rsidR="002C1A18" w:rsidRDefault="002C1A18" w:rsidP="00156E52">
      <w:pPr>
        <w:pStyle w:val="a7"/>
        <w:jc w:val="center"/>
        <w:rPr>
          <w:rFonts w:ascii="Times New Roman" w:hAnsi="Times New Roman"/>
          <w:snapToGrid w:val="0"/>
          <w:sz w:val="28"/>
          <w:szCs w:val="28"/>
        </w:rPr>
      </w:pPr>
      <w:r w:rsidRPr="00156E52">
        <w:rPr>
          <w:rFonts w:ascii="Times New Roman" w:hAnsi="Times New Roman"/>
          <w:snapToGrid w:val="0"/>
          <w:sz w:val="28"/>
          <w:szCs w:val="28"/>
        </w:rPr>
        <w:t>Нормативы отчислений неналоговых доходов в бюджет  Новоильмовского сельского  поселения Дрожжановского  муниципального района Республики Татарстан на 2021 год и на плановый период 2022-2023 годов</w:t>
      </w:r>
    </w:p>
    <w:p w:rsidR="00156E52" w:rsidRPr="00156E52" w:rsidRDefault="00156E52" w:rsidP="00156E52">
      <w:pPr>
        <w:pStyle w:val="a7"/>
        <w:jc w:val="center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0" w:type="auto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5"/>
        <w:gridCol w:w="5954"/>
        <w:gridCol w:w="1559"/>
      </w:tblGrid>
      <w:tr w:rsidR="002C1A18" w:rsidRPr="002345B2" w:rsidTr="00420787">
        <w:trPr>
          <w:cantSplit/>
          <w:trHeight w:val="158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Наименование  групп, подгрупп, статей и подстатей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Бюджет</w:t>
            </w:r>
          </w:p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сельского поселения</w:t>
            </w:r>
          </w:p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2345B2" w:rsidTr="00420787">
        <w:trPr>
          <w:trHeight w:val="279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1 11 00000 00 0000 000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2345B2" w:rsidTr="00420787">
        <w:trPr>
          <w:trHeight w:val="421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1 11 05035 10 0000 120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 муниципальных  автономных  учреждений)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2345B2" w:rsidTr="00420787">
        <w:trPr>
          <w:trHeight w:val="16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1 11 07015 10 0000 120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2345B2" w:rsidTr="00420787">
        <w:trPr>
          <w:trHeight w:val="5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1 11 08050 10 0000 120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Средства, получаемые  от  передачи  имущества, находящегося  в  собственности  поселений (за исключением имущества  муниципальных  автономных  учреждений, а также  имущества  муниципальных унитарных  предприятий, в том  числе  казённых) в   залог,  в доверительное  управление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2345B2" w:rsidTr="00420787">
        <w:trPr>
          <w:trHeight w:val="8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Прочие поступления  от  использования  имущества , находящегося   в  собственности поселений ( за  исключением  имущества  муниципальных   автономных  учреждений, а также имущества  муниципальных  унитарных   предприятий, в том 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6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143291" w:rsidTr="0042078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113 02065 10 0000 130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поступающие в порядке возмещения расходов, понесенных в связи с эксплуатацией имущества сельских поселений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2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113 02995 10 0000 130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Прочие доходы от компенсации затрат бюджетов сельских поселений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4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143291" w:rsidTr="00420787">
        <w:trPr>
          <w:trHeight w:val="3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продажи квартир, находящихся  в собственности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1 14 02030 10 0000 410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основных  средств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1 14 02030 10 0000 440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 от реализации имущества, находящегося  в собственности  поселений (за  исключением  имущества  муниципальных  автономных  учреждений,  а также  имущества  муниципальных  унитарных  предприятий, в том  числе  казенных), в части  материальных запасов 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1 14 02032 10 0000 410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</w:t>
            </w: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учреждений) в части реализации   основных  средств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1 14 02032 10 0000 440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 исключением  имущества  муниципальных  автономных  учреждений) в части реализации   материальных запасов по указанному 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1 14 02033 10 0000 410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1 14 02033 10 0000 440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 исключением  имущества муниципальных  автономных  учреждений, а также  имущества  муниципальных унитарных  предприятий, в том  числе  казенных), в части реализации материальных  запасов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1 14 06026 10 0000 430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Доходы  от продажи земельных  участков, находящихся  в собственности поселений (за исключением  земельных  участков  муниципальных  автономных 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12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 поселения (в части реализации основных средств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13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1 14 03050 10 0000 440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 поселения (в части реализации материальных запасов по указанному имуществу)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6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1 14 04050 10 0000 4</w:t>
            </w: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tabs>
                <w:tab w:val="left" w:pos="507"/>
                <w:tab w:val="left" w:pos="2922"/>
                <w:tab w:val="left" w:pos="3327"/>
              </w:tabs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Доходы бюджетов сельских поселений от продажи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1 16 00000 00 0000 000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143291" w:rsidTr="00420787">
        <w:trPr>
          <w:trHeight w:val="6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1 16 02020 02 0000 140         </w:t>
            </w:r>
          </w:p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1 16 10031 10 0000 140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2C1A18" w:rsidRPr="00143291" w:rsidRDefault="002C1A18" w:rsidP="00420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  <w:p w:rsidR="002C1A18" w:rsidRPr="00143291" w:rsidRDefault="002C1A18" w:rsidP="00420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A18" w:rsidRPr="00143291" w:rsidRDefault="002C1A18" w:rsidP="00420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A18" w:rsidRPr="00143291" w:rsidRDefault="002C1A18" w:rsidP="00420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C1A18" w:rsidRPr="00143291" w:rsidRDefault="002C1A18" w:rsidP="004207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1 16 07010 10 0000 140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1 16 10061 10 0000 140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</w:t>
            </w:r>
            <w:r w:rsidRPr="00143291">
              <w:rPr>
                <w:sz w:val="28"/>
                <w:szCs w:val="28"/>
              </w:rPr>
              <w:t xml:space="preserve"> </w:t>
            </w:r>
            <w:r w:rsidRPr="00143291">
              <w:rPr>
                <w:rFonts w:ascii="Times New Roman" w:hAnsi="Times New Roman"/>
                <w:sz w:val="28"/>
                <w:szCs w:val="28"/>
              </w:rPr>
              <w:t>дорожного фонда)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1 16 10100 10 0000 140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</w:t>
            </w:r>
            <w:r w:rsidRPr="00143291">
              <w:rPr>
                <w:rFonts w:ascii="Times New Roman" w:hAnsi="Times New Roman"/>
                <w:sz w:val="28"/>
                <w:szCs w:val="28"/>
              </w:rPr>
              <w:lastRenderedPageBreak/>
              <w:t>или нецелевого использования бюджетных средств (в части бюджетов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lastRenderedPageBreak/>
              <w:t>100</w:t>
            </w:r>
          </w:p>
        </w:tc>
      </w:tr>
      <w:tr w:rsidR="002C1A18" w:rsidRPr="00143291" w:rsidTr="00420787">
        <w:trPr>
          <w:trHeight w:val="2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lastRenderedPageBreak/>
              <w:t>1 16 10123 01 0000 140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3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1 17 14030 10 0000 150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  <w:tr w:rsidR="002C1A18" w:rsidRPr="00143291" w:rsidTr="00420787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2 19 00000 00 0000 000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2C1A18" w:rsidRPr="00143291" w:rsidTr="00420787">
        <w:trPr>
          <w:trHeight w:val="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2 19 60010 10 0000 150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Возврат остатков субсидий и субвенций из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18" w:rsidRPr="00143291" w:rsidRDefault="002C1A18" w:rsidP="00420787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43291">
              <w:rPr>
                <w:rFonts w:ascii="Times New Roman" w:hAnsi="Times New Roman"/>
                <w:snapToGrid w:val="0"/>
                <w:sz w:val="28"/>
                <w:szCs w:val="28"/>
              </w:rPr>
              <w:t>100</w:t>
            </w:r>
          </w:p>
        </w:tc>
      </w:tr>
    </w:tbl>
    <w:p w:rsidR="002C1A18" w:rsidRPr="00143291" w:rsidRDefault="002C1A18" w:rsidP="002C1A18">
      <w:pPr>
        <w:spacing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761DA2" w:rsidRPr="00452A52" w:rsidRDefault="00761DA2" w:rsidP="00761DA2">
      <w:pPr>
        <w:pStyle w:val="12"/>
        <w:jc w:val="right"/>
        <w:rPr>
          <w:szCs w:val="28"/>
        </w:rPr>
      </w:pPr>
      <w:r w:rsidRPr="00452A52">
        <w:rPr>
          <w:szCs w:val="28"/>
        </w:rPr>
        <w:tab/>
      </w:r>
    </w:p>
    <w:p w:rsidR="00761DA2" w:rsidRPr="0026556E" w:rsidRDefault="00761DA2" w:rsidP="0057510F">
      <w:pPr>
        <w:pStyle w:val="ac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Cs w:val="28"/>
        </w:rPr>
      </w:pPr>
    </w:p>
    <w:sectPr w:rsidR="00761DA2" w:rsidRPr="0026556E" w:rsidSect="00143583">
      <w:footerReference w:type="first" r:id="rId8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E2" w:rsidRDefault="00E006E2">
      <w:pPr>
        <w:spacing w:after="0" w:line="240" w:lineRule="auto"/>
      </w:pPr>
      <w:r>
        <w:separator/>
      </w:r>
    </w:p>
  </w:endnote>
  <w:endnote w:type="continuationSeparator" w:id="0">
    <w:p w:rsidR="00E006E2" w:rsidRDefault="00E0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B5F" w:rsidRPr="007E7CB0" w:rsidRDefault="00E05275">
    <w:pPr>
      <w:pStyle w:val="a3"/>
    </w:pPr>
    <w:fldSimple w:instr=" FILENAME \p ">
      <w:r w:rsidR="00B46B5F">
        <w:rPr>
          <w:noProof/>
        </w:rPr>
        <w:t>C:\Documents and Settings\USER\Рабочий стол\ФБП Райфо\ФБП 2020\Прогноз Бюджета 2020-22\Проект 2021-2023\Проект решения на 2021год  СП.docx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E2" w:rsidRDefault="00E006E2">
      <w:pPr>
        <w:spacing w:after="0" w:line="240" w:lineRule="auto"/>
      </w:pPr>
      <w:r>
        <w:separator/>
      </w:r>
    </w:p>
  </w:footnote>
  <w:footnote w:type="continuationSeparator" w:id="0">
    <w:p w:rsidR="00E006E2" w:rsidRDefault="00E00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4EC1"/>
    <w:rsid w:val="00005542"/>
    <w:rsid w:val="00005F6F"/>
    <w:rsid w:val="000078CD"/>
    <w:rsid w:val="00010E0D"/>
    <w:rsid w:val="00012A09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2914"/>
    <w:rsid w:val="00033095"/>
    <w:rsid w:val="00034981"/>
    <w:rsid w:val="000356C6"/>
    <w:rsid w:val="00035CBA"/>
    <w:rsid w:val="00037682"/>
    <w:rsid w:val="00042905"/>
    <w:rsid w:val="00042F3A"/>
    <w:rsid w:val="00044BE8"/>
    <w:rsid w:val="00046FB4"/>
    <w:rsid w:val="00050C53"/>
    <w:rsid w:val="00052145"/>
    <w:rsid w:val="000521C3"/>
    <w:rsid w:val="00053854"/>
    <w:rsid w:val="0005413D"/>
    <w:rsid w:val="00054A71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1F2C"/>
    <w:rsid w:val="00082E79"/>
    <w:rsid w:val="000832CC"/>
    <w:rsid w:val="0008600D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6A7A"/>
    <w:rsid w:val="000B7323"/>
    <w:rsid w:val="000B7C48"/>
    <w:rsid w:val="000B7EEF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70E2"/>
    <w:rsid w:val="000F1B45"/>
    <w:rsid w:val="000F1D09"/>
    <w:rsid w:val="000F2E24"/>
    <w:rsid w:val="000F4680"/>
    <w:rsid w:val="000F4E12"/>
    <w:rsid w:val="000F4FE7"/>
    <w:rsid w:val="000F55B4"/>
    <w:rsid w:val="000F6762"/>
    <w:rsid w:val="000F72C8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3762"/>
    <w:rsid w:val="001137B2"/>
    <w:rsid w:val="001152E8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67EE"/>
    <w:rsid w:val="001277F6"/>
    <w:rsid w:val="0013276E"/>
    <w:rsid w:val="00132A91"/>
    <w:rsid w:val="0013519F"/>
    <w:rsid w:val="001406A7"/>
    <w:rsid w:val="001411A4"/>
    <w:rsid w:val="00143583"/>
    <w:rsid w:val="0014499F"/>
    <w:rsid w:val="00144EBF"/>
    <w:rsid w:val="00145122"/>
    <w:rsid w:val="00145C39"/>
    <w:rsid w:val="001470DC"/>
    <w:rsid w:val="001507A7"/>
    <w:rsid w:val="001522F9"/>
    <w:rsid w:val="00152ADB"/>
    <w:rsid w:val="00154EAA"/>
    <w:rsid w:val="00155A31"/>
    <w:rsid w:val="00156273"/>
    <w:rsid w:val="00156E52"/>
    <w:rsid w:val="0015730B"/>
    <w:rsid w:val="001579B3"/>
    <w:rsid w:val="00161C98"/>
    <w:rsid w:val="00162F88"/>
    <w:rsid w:val="00163923"/>
    <w:rsid w:val="00165BB0"/>
    <w:rsid w:val="00167326"/>
    <w:rsid w:val="001679CC"/>
    <w:rsid w:val="00170DAD"/>
    <w:rsid w:val="00170FA5"/>
    <w:rsid w:val="001716C9"/>
    <w:rsid w:val="0017207A"/>
    <w:rsid w:val="00173272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86"/>
    <w:rsid w:val="001872B3"/>
    <w:rsid w:val="00192139"/>
    <w:rsid w:val="00192CFE"/>
    <w:rsid w:val="00193DF2"/>
    <w:rsid w:val="0019411B"/>
    <w:rsid w:val="00194B4F"/>
    <w:rsid w:val="001950A4"/>
    <w:rsid w:val="00195A5F"/>
    <w:rsid w:val="001962D2"/>
    <w:rsid w:val="001A15BE"/>
    <w:rsid w:val="001A45FD"/>
    <w:rsid w:val="001A4AD1"/>
    <w:rsid w:val="001A4AE8"/>
    <w:rsid w:val="001A7E2C"/>
    <w:rsid w:val="001B1CD1"/>
    <w:rsid w:val="001B4E9F"/>
    <w:rsid w:val="001B58E5"/>
    <w:rsid w:val="001B6485"/>
    <w:rsid w:val="001B69DC"/>
    <w:rsid w:val="001B70BC"/>
    <w:rsid w:val="001C1A21"/>
    <w:rsid w:val="001C2D6F"/>
    <w:rsid w:val="001C3B13"/>
    <w:rsid w:val="001C5180"/>
    <w:rsid w:val="001C5424"/>
    <w:rsid w:val="001C5D5E"/>
    <w:rsid w:val="001C5E66"/>
    <w:rsid w:val="001C60A0"/>
    <w:rsid w:val="001C64B3"/>
    <w:rsid w:val="001C77F2"/>
    <w:rsid w:val="001C7AA9"/>
    <w:rsid w:val="001C7FC9"/>
    <w:rsid w:val="001D12D9"/>
    <w:rsid w:val="001D4477"/>
    <w:rsid w:val="001D500E"/>
    <w:rsid w:val="001D76EF"/>
    <w:rsid w:val="001D7C55"/>
    <w:rsid w:val="001E1338"/>
    <w:rsid w:val="001E1AE0"/>
    <w:rsid w:val="001E1DBB"/>
    <w:rsid w:val="001E3789"/>
    <w:rsid w:val="001E3C7A"/>
    <w:rsid w:val="001E637A"/>
    <w:rsid w:val="001E73A5"/>
    <w:rsid w:val="001E75D2"/>
    <w:rsid w:val="001F6BD2"/>
    <w:rsid w:val="001F7054"/>
    <w:rsid w:val="001F775C"/>
    <w:rsid w:val="001F7D1D"/>
    <w:rsid w:val="00201C00"/>
    <w:rsid w:val="00202681"/>
    <w:rsid w:val="002028C3"/>
    <w:rsid w:val="00202F58"/>
    <w:rsid w:val="00207EB6"/>
    <w:rsid w:val="00211C40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AC3"/>
    <w:rsid w:val="00225D38"/>
    <w:rsid w:val="0023110A"/>
    <w:rsid w:val="002313A8"/>
    <w:rsid w:val="002314B0"/>
    <w:rsid w:val="0023157A"/>
    <w:rsid w:val="00232190"/>
    <w:rsid w:val="00232370"/>
    <w:rsid w:val="0023294A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61125"/>
    <w:rsid w:val="00261871"/>
    <w:rsid w:val="00262AA9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2E02"/>
    <w:rsid w:val="0029322C"/>
    <w:rsid w:val="0029530F"/>
    <w:rsid w:val="00295EB5"/>
    <w:rsid w:val="0029760C"/>
    <w:rsid w:val="002A0EC6"/>
    <w:rsid w:val="002A1178"/>
    <w:rsid w:val="002A2C2E"/>
    <w:rsid w:val="002A323A"/>
    <w:rsid w:val="002A4326"/>
    <w:rsid w:val="002A449A"/>
    <w:rsid w:val="002A6F6B"/>
    <w:rsid w:val="002A7159"/>
    <w:rsid w:val="002A7D0E"/>
    <w:rsid w:val="002B0111"/>
    <w:rsid w:val="002B096E"/>
    <w:rsid w:val="002B2241"/>
    <w:rsid w:val="002B42D9"/>
    <w:rsid w:val="002B52D8"/>
    <w:rsid w:val="002B597D"/>
    <w:rsid w:val="002B61C2"/>
    <w:rsid w:val="002C1A18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20F"/>
    <w:rsid w:val="002E03EA"/>
    <w:rsid w:val="002E3350"/>
    <w:rsid w:val="002E36CF"/>
    <w:rsid w:val="002E3DD2"/>
    <w:rsid w:val="002E56C6"/>
    <w:rsid w:val="002E6DF2"/>
    <w:rsid w:val="002E725D"/>
    <w:rsid w:val="002F0850"/>
    <w:rsid w:val="002F2085"/>
    <w:rsid w:val="002F291E"/>
    <w:rsid w:val="002F5EC7"/>
    <w:rsid w:val="002F753C"/>
    <w:rsid w:val="002F79A0"/>
    <w:rsid w:val="0030165C"/>
    <w:rsid w:val="0030307D"/>
    <w:rsid w:val="00306FA3"/>
    <w:rsid w:val="003118CD"/>
    <w:rsid w:val="003141EA"/>
    <w:rsid w:val="00315E29"/>
    <w:rsid w:val="00316726"/>
    <w:rsid w:val="00316863"/>
    <w:rsid w:val="00321EB9"/>
    <w:rsid w:val="003246C9"/>
    <w:rsid w:val="00327CF0"/>
    <w:rsid w:val="00330EFC"/>
    <w:rsid w:val="0033291F"/>
    <w:rsid w:val="0033768F"/>
    <w:rsid w:val="003410BD"/>
    <w:rsid w:val="0034386A"/>
    <w:rsid w:val="00345672"/>
    <w:rsid w:val="00346BD4"/>
    <w:rsid w:val="003501DB"/>
    <w:rsid w:val="0035058B"/>
    <w:rsid w:val="003512BA"/>
    <w:rsid w:val="00352113"/>
    <w:rsid w:val="00353368"/>
    <w:rsid w:val="00353E0E"/>
    <w:rsid w:val="003541C6"/>
    <w:rsid w:val="00357F24"/>
    <w:rsid w:val="00360F42"/>
    <w:rsid w:val="00364CF8"/>
    <w:rsid w:val="00365FBA"/>
    <w:rsid w:val="003667FB"/>
    <w:rsid w:val="00370DA2"/>
    <w:rsid w:val="003716C6"/>
    <w:rsid w:val="003739C4"/>
    <w:rsid w:val="00373A90"/>
    <w:rsid w:val="003741AD"/>
    <w:rsid w:val="00374F89"/>
    <w:rsid w:val="00376586"/>
    <w:rsid w:val="003765C2"/>
    <w:rsid w:val="00376DA2"/>
    <w:rsid w:val="00376EE5"/>
    <w:rsid w:val="00380565"/>
    <w:rsid w:val="00381221"/>
    <w:rsid w:val="00381448"/>
    <w:rsid w:val="00382BF8"/>
    <w:rsid w:val="003830F7"/>
    <w:rsid w:val="00384EBF"/>
    <w:rsid w:val="003858CB"/>
    <w:rsid w:val="00385C3B"/>
    <w:rsid w:val="00391A27"/>
    <w:rsid w:val="00392932"/>
    <w:rsid w:val="00393E37"/>
    <w:rsid w:val="00394295"/>
    <w:rsid w:val="003959D9"/>
    <w:rsid w:val="003A1802"/>
    <w:rsid w:val="003A23B1"/>
    <w:rsid w:val="003A4232"/>
    <w:rsid w:val="003A4456"/>
    <w:rsid w:val="003A46AA"/>
    <w:rsid w:val="003A4F8E"/>
    <w:rsid w:val="003A562D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5AD9"/>
    <w:rsid w:val="003B7D2D"/>
    <w:rsid w:val="003B7D3B"/>
    <w:rsid w:val="003C25D1"/>
    <w:rsid w:val="003C2B8A"/>
    <w:rsid w:val="003C2E3C"/>
    <w:rsid w:val="003C33EF"/>
    <w:rsid w:val="003C34E3"/>
    <w:rsid w:val="003C59E7"/>
    <w:rsid w:val="003C5EF1"/>
    <w:rsid w:val="003D053C"/>
    <w:rsid w:val="003D1DB0"/>
    <w:rsid w:val="003D2698"/>
    <w:rsid w:val="003D2915"/>
    <w:rsid w:val="003D3D6A"/>
    <w:rsid w:val="003D6BC9"/>
    <w:rsid w:val="003D7030"/>
    <w:rsid w:val="003D756E"/>
    <w:rsid w:val="003E12BD"/>
    <w:rsid w:val="003E1EB5"/>
    <w:rsid w:val="003E32B8"/>
    <w:rsid w:val="003E5809"/>
    <w:rsid w:val="003E5E58"/>
    <w:rsid w:val="003E6AF3"/>
    <w:rsid w:val="003F008B"/>
    <w:rsid w:val="003F057E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01E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537E"/>
    <w:rsid w:val="00420787"/>
    <w:rsid w:val="00421A50"/>
    <w:rsid w:val="00422121"/>
    <w:rsid w:val="00424228"/>
    <w:rsid w:val="004251F3"/>
    <w:rsid w:val="0042550E"/>
    <w:rsid w:val="0042626A"/>
    <w:rsid w:val="00426D26"/>
    <w:rsid w:val="004329A4"/>
    <w:rsid w:val="004335F2"/>
    <w:rsid w:val="0043401F"/>
    <w:rsid w:val="00435118"/>
    <w:rsid w:val="004360DD"/>
    <w:rsid w:val="00436C74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A52"/>
    <w:rsid w:val="00453073"/>
    <w:rsid w:val="00453340"/>
    <w:rsid w:val="00456D21"/>
    <w:rsid w:val="00460597"/>
    <w:rsid w:val="0046194B"/>
    <w:rsid w:val="00463DBD"/>
    <w:rsid w:val="00464F09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318C"/>
    <w:rsid w:val="00493218"/>
    <w:rsid w:val="00495B24"/>
    <w:rsid w:val="004971EB"/>
    <w:rsid w:val="00497293"/>
    <w:rsid w:val="004A18B9"/>
    <w:rsid w:val="004A4CE7"/>
    <w:rsid w:val="004A6B3B"/>
    <w:rsid w:val="004B23A8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2BF6"/>
    <w:rsid w:val="004F4444"/>
    <w:rsid w:val="004F53ED"/>
    <w:rsid w:val="004F5514"/>
    <w:rsid w:val="004F55B3"/>
    <w:rsid w:val="004F6294"/>
    <w:rsid w:val="004F632F"/>
    <w:rsid w:val="004F664E"/>
    <w:rsid w:val="0050047A"/>
    <w:rsid w:val="00501BF1"/>
    <w:rsid w:val="0050239C"/>
    <w:rsid w:val="00503624"/>
    <w:rsid w:val="00504B62"/>
    <w:rsid w:val="00506382"/>
    <w:rsid w:val="00507F6E"/>
    <w:rsid w:val="00510986"/>
    <w:rsid w:val="00513B79"/>
    <w:rsid w:val="00515434"/>
    <w:rsid w:val="0051779F"/>
    <w:rsid w:val="00517998"/>
    <w:rsid w:val="005206E1"/>
    <w:rsid w:val="005242F0"/>
    <w:rsid w:val="005242FD"/>
    <w:rsid w:val="00524DAE"/>
    <w:rsid w:val="005262E8"/>
    <w:rsid w:val="00530253"/>
    <w:rsid w:val="00534736"/>
    <w:rsid w:val="005358DA"/>
    <w:rsid w:val="005359D2"/>
    <w:rsid w:val="00535DFE"/>
    <w:rsid w:val="00535F5D"/>
    <w:rsid w:val="005361D3"/>
    <w:rsid w:val="00536422"/>
    <w:rsid w:val="005374A6"/>
    <w:rsid w:val="00537CAB"/>
    <w:rsid w:val="00541B81"/>
    <w:rsid w:val="00542823"/>
    <w:rsid w:val="00544677"/>
    <w:rsid w:val="00546149"/>
    <w:rsid w:val="00547BFF"/>
    <w:rsid w:val="00550BE3"/>
    <w:rsid w:val="00551A7F"/>
    <w:rsid w:val="00552FBD"/>
    <w:rsid w:val="00553535"/>
    <w:rsid w:val="00553B95"/>
    <w:rsid w:val="0055432D"/>
    <w:rsid w:val="0055468B"/>
    <w:rsid w:val="00555AB0"/>
    <w:rsid w:val="00555ECF"/>
    <w:rsid w:val="00556583"/>
    <w:rsid w:val="00556938"/>
    <w:rsid w:val="00562102"/>
    <w:rsid w:val="00562D59"/>
    <w:rsid w:val="00563FDC"/>
    <w:rsid w:val="00565C6F"/>
    <w:rsid w:val="00565D13"/>
    <w:rsid w:val="00567378"/>
    <w:rsid w:val="00567F21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5DF1"/>
    <w:rsid w:val="005971CD"/>
    <w:rsid w:val="00597B37"/>
    <w:rsid w:val="005A053E"/>
    <w:rsid w:val="005A0831"/>
    <w:rsid w:val="005A1436"/>
    <w:rsid w:val="005A2659"/>
    <w:rsid w:val="005A553E"/>
    <w:rsid w:val="005B0B37"/>
    <w:rsid w:val="005B1523"/>
    <w:rsid w:val="005B19AD"/>
    <w:rsid w:val="005B1BDB"/>
    <w:rsid w:val="005B25C5"/>
    <w:rsid w:val="005B2650"/>
    <w:rsid w:val="005B28B1"/>
    <w:rsid w:val="005B51DF"/>
    <w:rsid w:val="005B5BD4"/>
    <w:rsid w:val="005B60C7"/>
    <w:rsid w:val="005B61D6"/>
    <w:rsid w:val="005C03D0"/>
    <w:rsid w:val="005C0640"/>
    <w:rsid w:val="005C2446"/>
    <w:rsid w:val="005C31E9"/>
    <w:rsid w:val="005C3507"/>
    <w:rsid w:val="005C36DB"/>
    <w:rsid w:val="005C39C7"/>
    <w:rsid w:val="005C3DED"/>
    <w:rsid w:val="005C527D"/>
    <w:rsid w:val="005D288B"/>
    <w:rsid w:val="005D310B"/>
    <w:rsid w:val="005D6F43"/>
    <w:rsid w:val="005E3BF1"/>
    <w:rsid w:val="005E4BE4"/>
    <w:rsid w:val="005E6759"/>
    <w:rsid w:val="005F0874"/>
    <w:rsid w:val="005F1349"/>
    <w:rsid w:val="005F1B9F"/>
    <w:rsid w:val="005F4411"/>
    <w:rsid w:val="005F4ABA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5978"/>
    <w:rsid w:val="00605FCF"/>
    <w:rsid w:val="0060608A"/>
    <w:rsid w:val="0061013B"/>
    <w:rsid w:val="00610CCF"/>
    <w:rsid w:val="00611079"/>
    <w:rsid w:val="00611E4C"/>
    <w:rsid w:val="0061268C"/>
    <w:rsid w:val="0061414E"/>
    <w:rsid w:val="00615E86"/>
    <w:rsid w:val="006167EE"/>
    <w:rsid w:val="006220C4"/>
    <w:rsid w:val="00622568"/>
    <w:rsid w:val="00622EC6"/>
    <w:rsid w:val="00624350"/>
    <w:rsid w:val="0062558E"/>
    <w:rsid w:val="006268B4"/>
    <w:rsid w:val="0062707A"/>
    <w:rsid w:val="00630518"/>
    <w:rsid w:val="00632088"/>
    <w:rsid w:val="00632366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EA"/>
    <w:rsid w:val="00654AA6"/>
    <w:rsid w:val="00656E87"/>
    <w:rsid w:val="00657118"/>
    <w:rsid w:val="00657D46"/>
    <w:rsid w:val="006612A0"/>
    <w:rsid w:val="00662566"/>
    <w:rsid w:val="00663BE2"/>
    <w:rsid w:val="00665FF9"/>
    <w:rsid w:val="0066666D"/>
    <w:rsid w:val="0066672E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3897"/>
    <w:rsid w:val="00684F59"/>
    <w:rsid w:val="006854F6"/>
    <w:rsid w:val="006863E7"/>
    <w:rsid w:val="006868F2"/>
    <w:rsid w:val="00686CE4"/>
    <w:rsid w:val="00687A47"/>
    <w:rsid w:val="00687E9D"/>
    <w:rsid w:val="006906FF"/>
    <w:rsid w:val="00690AC9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1105"/>
    <w:rsid w:val="006C1112"/>
    <w:rsid w:val="006C3197"/>
    <w:rsid w:val="006C6385"/>
    <w:rsid w:val="006C6E47"/>
    <w:rsid w:val="006D1BE4"/>
    <w:rsid w:val="006D297F"/>
    <w:rsid w:val="006D2CB7"/>
    <w:rsid w:val="006D3FE0"/>
    <w:rsid w:val="006D4677"/>
    <w:rsid w:val="006D6599"/>
    <w:rsid w:val="006E028E"/>
    <w:rsid w:val="006E0913"/>
    <w:rsid w:val="006E0DE0"/>
    <w:rsid w:val="006E0F51"/>
    <w:rsid w:val="006E380D"/>
    <w:rsid w:val="006E4013"/>
    <w:rsid w:val="006E4410"/>
    <w:rsid w:val="006E6582"/>
    <w:rsid w:val="006F1DE2"/>
    <w:rsid w:val="006F271E"/>
    <w:rsid w:val="006F403C"/>
    <w:rsid w:val="006F674E"/>
    <w:rsid w:val="006F6F94"/>
    <w:rsid w:val="006F78BD"/>
    <w:rsid w:val="006F7F5A"/>
    <w:rsid w:val="0070110B"/>
    <w:rsid w:val="007021BC"/>
    <w:rsid w:val="00702844"/>
    <w:rsid w:val="00703098"/>
    <w:rsid w:val="007036F8"/>
    <w:rsid w:val="00703AFA"/>
    <w:rsid w:val="00703EDB"/>
    <w:rsid w:val="007049BA"/>
    <w:rsid w:val="00705970"/>
    <w:rsid w:val="00705BCA"/>
    <w:rsid w:val="00707A8C"/>
    <w:rsid w:val="007100AB"/>
    <w:rsid w:val="00711AB9"/>
    <w:rsid w:val="00714199"/>
    <w:rsid w:val="00720164"/>
    <w:rsid w:val="007213CA"/>
    <w:rsid w:val="0072291A"/>
    <w:rsid w:val="0072292B"/>
    <w:rsid w:val="00723EAB"/>
    <w:rsid w:val="0072405E"/>
    <w:rsid w:val="00724209"/>
    <w:rsid w:val="00724D82"/>
    <w:rsid w:val="00725D94"/>
    <w:rsid w:val="007310A0"/>
    <w:rsid w:val="007336D4"/>
    <w:rsid w:val="007349B9"/>
    <w:rsid w:val="00735FEA"/>
    <w:rsid w:val="0073657C"/>
    <w:rsid w:val="00736A09"/>
    <w:rsid w:val="0073721C"/>
    <w:rsid w:val="00746CE7"/>
    <w:rsid w:val="0074733F"/>
    <w:rsid w:val="00751CE3"/>
    <w:rsid w:val="007532B8"/>
    <w:rsid w:val="007578BE"/>
    <w:rsid w:val="00760983"/>
    <w:rsid w:val="00761D4D"/>
    <w:rsid w:val="00761DA2"/>
    <w:rsid w:val="00762A8B"/>
    <w:rsid w:val="00763544"/>
    <w:rsid w:val="00763943"/>
    <w:rsid w:val="007649F9"/>
    <w:rsid w:val="00765316"/>
    <w:rsid w:val="00765A6E"/>
    <w:rsid w:val="00766550"/>
    <w:rsid w:val="00767365"/>
    <w:rsid w:val="007706A8"/>
    <w:rsid w:val="00771052"/>
    <w:rsid w:val="00772C69"/>
    <w:rsid w:val="0077363F"/>
    <w:rsid w:val="007749B5"/>
    <w:rsid w:val="0077653A"/>
    <w:rsid w:val="007768F8"/>
    <w:rsid w:val="00783D5B"/>
    <w:rsid w:val="007854F6"/>
    <w:rsid w:val="00785D8F"/>
    <w:rsid w:val="007900BA"/>
    <w:rsid w:val="0079026A"/>
    <w:rsid w:val="00790CB6"/>
    <w:rsid w:val="00794FA3"/>
    <w:rsid w:val="00795210"/>
    <w:rsid w:val="00795C08"/>
    <w:rsid w:val="00797E43"/>
    <w:rsid w:val="007A2306"/>
    <w:rsid w:val="007A2996"/>
    <w:rsid w:val="007A3B1C"/>
    <w:rsid w:val="007A3BA6"/>
    <w:rsid w:val="007A45FC"/>
    <w:rsid w:val="007A56F4"/>
    <w:rsid w:val="007A5F8C"/>
    <w:rsid w:val="007A72AC"/>
    <w:rsid w:val="007B1C56"/>
    <w:rsid w:val="007B7F52"/>
    <w:rsid w:val="007C116A"/>
    <w:rsid w:val="007C1640"/>
    <w:rsid w:val="007C37F2"/>
    <w:rsid w:val="007C43E2"/>
    <w:rsid w:val="007C45D0"/>
    <w:rsid w:val="007C47FC"/>
    <w:rsid w:val="007C4F7F"/>
    <w:rsid w:val="007C72FD"/>
    <w:rsid w:val="007C7E90"/>
    <w:rsid w:val="007D06DA"/>
    <w:rsid w:val="007D3CAA"/>
    <w:rsid w:val="007D4F5E"/>
    <w:rsid w:val="007D5BDE"/>
    <w:rsid w:val="007D6D72"/>
    <w:rsid w:val="007E08A1"/>
    <w:rsid w:val="007E0B31"/>
    <w:rsid w:val="007E0FB9"/>
    <w:rsid w:val="007E2A49"/>
    <w:rsid w:val="007E2DFB"/>
    <w:rsid w:val="007E3004"/>
    <w:rsid w:val="007E7994"/>
    <w:rsid w:val="007F0820"/>
    <w:rsid w:val="007F3983"/>
    <w:rsid w:val="007F3BBD"/>
    <w:rsid w:val="007F51B8"/>
    <w:rsid w:val="00801147"/>
    <w:rsid w:val="008016B7"/>
    <w:rsid w:val="008038E5"/>
    <w:rsid w:val="008056F3"/>
    <w:rsid w:val="0080741A"/>
    <w:rsid w:val="00807768"/>
    <w:rsid w:val="00812958"/>
    <w:rsid w:val="00812C03"/>
    <w:rsid w:val="00816114"/>
    <w:rsid w:val="00817B6E"/>
    <w:rsid w:val="00817E0F"/>
    <w:rsid w:val="0082093E"/>
    <w:rsid w:val="00820B62"/>
    <w:rsid w:val="0082225D"/>
    <w:rsid w:val="00822D88"/>
    <w:rsid w:val="008245AB"/>
    <w:rsid w:val="008262B5"/>
    <w:rsid w:val="00826B0D"/>
    <w:rsid w:val="00831049"/>
    <w:rsid w:val="008310F0"/>
    <w:rsid w:val="008315E4"/>
    <w:rsid w:val="00833732"/>
    <w:rsid w:val="00834117"/>
    <w:rsid w:val="008350EF"/>
    <w:rsid w:val="00835EBA"/>
    <w:rsid w:val="00835F0E"/>
    <w:rsid w:val="0083729E"/>
    <w:rsid w:val="00840787"/>
    <w:rsid w:val="0084154C"/>
    <w:rsid w:val="00841CB7"/>
    <w:rsid w:val="00841D2F"/>
    <w:rsid w:val="00843AE2"/>
    <w:rsid w:val="0084590D"/>
    <w:rsid w:val="008470D2"/>
    <w:rsid w:val="008530FB"/>
    <w:rsid w:val="00853588"/>
    <w:rsid w:val="00855C65"/>
    <w:rsid w:val="00857C42"/>
    <w:rsid w:val="008621F7"/>
    <w:rsid w:val="00863316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6407"/>
    <w:rsid w:val="00886788"/>
    <w:rsid w:val="00887FBA"/>
    <w:rsid w:val="00890976"/>
    <w:rsid w:val="00890C33"/>
    <w:rsid w:val="00890ED8"/>
    <w:rsid w:val="00890F85"/>
    <w:rsid w:val="00891D8F"/>
    <w:rsid w:val="00892F73"/>
    <w:rsid w:val="008935BD"/>
    <w:rsid w:val="00893756"/>
    <w:rsid w:val="00895529"/>
    <w:rsid w:val="008A035A"/>
    <w:rsid w:val="008A15A3"/>
    <w:rsid w:val="008A1672"/>
    <w:rsid w:val="008A1C63"/>
    <w:rsid w:val="008A2529"/>
    <w:rsid w:val="008A2C5B"/>
    <w:rsid w:val="008A3033"/>
    <w:rsid w:val="008A3134"/>
    <w:rsid w:val="008A47EC"/>
    <w:rsid w:val="008A653E"/>
    <w:rsid w:val="008A7A38"/>
    <w:rsid w:val="008B08C6"/>
    <w:rsid w:val="008B0981"/>
    <w:rsid w:val="008B200B"/>
    <w:rsid w:val="008B222A"/>
    <w:rsid w:val="008B52D0"/>
    <w:rsid w:val="008B566E"/>
    <w:rsid w:val="008B7F4A"/>
    <w:rsid w:val="008C14E0"/>
    <w:rsid w:val="008C2C9D"/>
    <w:rsid w:val="008C2D49"/>
    <w:rsid w:val="008C3AE0"/>
    <w:rsid w:val="008C4BE6"/>
    <w:rsid w:val="008C5021"/>
    <w:rsid w:val="008C5C2E"/>
    <w:rsid w:val="008C79E8"/>
    <w:rsid w:val="008D3596"/>
    <w:rsid w:val="008D4870"/>
    <w:rsid w:val="008D6B89"/>
    <w:rsid w:val="008D6EC2"/>
    <w:rsid w:val="008D7602"/>
    <w:rsid w:val="008D7760"/>
    <w:rsid w:val="008E5388"/>
    <w:rsid w:val="008E67EB"/>
    <w:rsid w:val="008E6832"/>
    <w:rsid w:val="008E7AD9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3081"/>
    <w:rsid w:val="0090472B"/>
    <w:rsid w:val="00904BCB"/>
    <w:rsid w:val="009066C3"/>
    <w:rsid w:val="00906F84"/>
    <w:rsid w:val="00911AF4"/>
    <w:rsid w:val="00913678"/>
    <w:rsid w:val="00914928"/>
    <w:rsid w:val="00914CE9"/>
    <w:rsid w:val="009160DA"/>
    <w:rsid w:val="00921211"/>
    <w:rsid w:val="0092155E"/>
    <w:rsid w:val="00921A4B"/>
    <w:rsid w:val="009223D1"/>
    <w:rsid w:val="00925955"/>
    <w:rsid w:val="009260BB"/>
    <w:rsid w:val="009271C6"/>
    <w:rsid w:val="0092765D"/>
    <w:rsid w:val="00927BFB"/>
    <w:rsid w:val="00930907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1382"/>
    <w:rsid w:val="0094351C"/>
    <w:rsid w:val="009439E3"/>
    <w:rsid w:val="00944341"/>
    <w:rsid w:val="00945F10"/>
    <w:rsid w:val="0094711C"/>
    <w:rsid w:val="00947D52"/>
    <w:rsid w:val="0095018A"/>
    <w:rsid w:val="009520C5"/>
    <w:rsid w:val="00952709"/>
    <w:rsid w:val="00952B96"/>
    <w:rsid w:val="00954476"/>
    <w:rsid w:val="00955D72"/>
    <w:rsid w:val="009561F6"/>
    <w:rsid w:val="00956DD7"/>
    <w:rsid w:val="00957219"/>
    <w:rsid w:val="009574D6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8F9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2692"/>
    <w:rsid w:val="009B357D"/>
    <w:rsid w:val="009B44CF"/>
    <w:rsid w:val="009B5492"/>
    <w:rsid w:val="009C03D5"/>
    <w:rsid w:val="009C058C"/>
    <w:rsid w:val="009C2F1C"/>
    <w:rsid w:val="009C4236"/>
    <w:rsid w:val="009C494F"/>
    <w:rsid w:val="009C5092"/>
    <w:rsid w:val="009C53B9"/>
    <w:rsid w:val="009C58DF"/>
    <w:rsid w:val="009C6FF4"/>
    <w:rsid w:val="009C769E"/>
    <w:rsid w:val="009C7EBB"/>
    <w:rsid w:val="009D0FE2"/>
    <w:rsid w:val="009D60BE"/>
    <w:rsid w:val="009E1D5F"/>
    <w:rsid w:val="009E278C"/>
    <w:rsid w:val="009E29F9"/>
    <w:rsid w:val="009E35A4"/>
    <w:rsid w:val="009E3788"/>
    <w:rsid w:val="009E433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A0019A"/>
    <w:rsid w:val="00A019DA"/>
    <w:rsid w:val="00A03EA7"/>
    <w:rsid w:val="00A0456F"/>
    <w:rsid w:val="00A045DF"/>
    <w:rsid w:val="00A049C4"/>
    <w:rsid w:val="00A05AE0"/>
    <w:rsid w:val="00A06249"/>
    <w:rsid w:val="00A06AE8"/>
    <w:rsid w:val="00A10E90"/>
    <w:rsid w:val="00A1383A"/>
    <w:rsid w:val="00A13AA3"/>
    <w:rsid w:val="00A13C19"/>
    <w:rsid w:val="00A14179"/>
    <w:rsid w:val="00A162FF"/>
    <w:rsid w:val="00A16B6E"/>
    <w:rsid w:val="00A175E6"/>
    <w:rsid w:val="00A20AAF"/>
    <w:rsid w:val="00A23C3F"/>
    <w:rsid w:val="00A25FE9"/>
    <w:rsid w:val="00A2752D"/>
    <w:rsid w:val="00A3133C"/>
    <w:rsid w:val="00A322CE"/>
    <w:rsid w:val="00A32965"/>
    <w:rsid w:val="00A35921"/>
    <w:rsid w:val="00A35F9D"/>
    <w:rsid w:val="00A3702A"/>
    <w:rsid w:val="00A377D5"/>
    <w:rsid w:val="00A41067"/>
    <w:rsid w:val="00A41D5F"/>
    <w:rsid w:val="00A429C9"/>
    <w:rsid w:val="00A445AE"/>
    <w:rsid w:val="00A4477C"/>
    <w:rsid w:val="00A45770"/>
    <w:rsid w:val="00A459EF"/>
    <w:rsid w:val="00A45A56"/>
    <w:rsid w:val="00A51D90"/>
    <w:rsid w:val="00A53163"/>
    <w:rsid w:val="00A53842"/>
    <w:rsid w:val="00A5408B"/>
    <w:rsid w:val="00A54B78"/>
    <w:rsid w:val="00A553D7"/>
    <w:rsid w:val="00A55796"/>
    <w:rsid w:val="00A57687"/>
    <w:rsid w:val="00A60C9D"/>
    <w:rsid w:val="00A61071"/>
    <w:rsid w:val="00A616B7"/>
    <w:rsid w:val="00A66C49"/>
    <w:rsid w:val="00A701A9"/>
    <w:rsid w:val="00A722B1"/>
    <w:rsid w:val="00A73BF1"/>
    <w:rsid w:val="00A73E5E"/>
    <w:rsid w:val="00A75851"/>
    <w:rsid w:val="00A77C4C"/>
    <w:rsid w:val="00A80984"/>
    <w:rsid w:val="00A81F21"/>
    <w:rsid w:val="00A831C9"/>
    <w:rsid w:val="00A8401D"/>
    <w:rsid w:val="00A8501B"/>
    <w:rsid w:val="00A85481"/>
    <w:rsid w:val="00A87CED"/>
    <w:rsid w:val="00A87D93"/>
    <w:rsid w:val="00A9081D"/>
    <w:rsid w:val="00A90F90"/>
    <w:rsid w:val="00A912CC"/>
    <w:rsid w:val="00A91858"/>
    <w:rsid w:val="00A92F1D"/>
    <w:rsid w:val="00A940D0"/>
    <w:rsid w:val="00A955D8"/>
    <w:rsid w:val="00A97EAC"/>
    <w:rsid w:val="00AA0E3C"/>
    <w:rsid w:val="00AA1BA4"/>
    <w:rsid w:val="00AA31DC"/>
    <w:rsid w:val="00AA473D"/>
    <w:rsid w:val="00AA6244"/>
    <w:rsid w:val="00AA7143"/>
    <w:rsid w:val="00AA7B3D"/>
    <w:rsid w:val="00AB0919"/>
    <w:rsid w:val="00AB214D"/>
    <w:rsid w:val="00AB29D6"/>
    <w:rsid w:val="00AB38E6"/>
    <w:rsid w:val="00AB39A3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090C"/>
    <w:rsid w:val="00AD24E4"/>
    <w:rsid w:val="00AD26D2"/>
    <w:rsid w:val="00AD34F1"/>
    <w:rsid w:val="00AD4AA1"/>
    <w:rsid w:val="00AD4B4A"/>
    <w:rsid w:val="00AD5C6D"/>
    <w:rsid w:val="00AD6F35"/>
    <w:rsid w:val="00AE16C9"/>
    <w:rsid w:val="00AE231B"/>
    <w:rsid w:val="00AE33CD"/>
    <w:rsid w:val="00AE5929"/>
    <w:rsid w:val="00AE713E"/>
    <w:rsid w:val="00AF0FEB"/>
    <w:rsid w:val="00AF1358"/>
    <w:rsid w:val="00AF1C56"/>
    <w:rsid w:val="00AF2996"/>
    <w:rsid w:val="00AF4705"/>
    <w:rsid w:val="00AF555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1F3F"/>
    <w:rsid w:val="00B14092"/>
    <w:rsid w:val="00B15084"/>
    <w:rsid w:val="00B15E2F"/>
    <w:rsid w:val="00B20F5D"/>
    <w:rsid w:val="00B2198C"/>
    <w:rsid w:val="00B2203C"/>
    <w:rsid w:val="00B227CF"/>
    <w:rsid w:val="00B23EF8"/>
    <w:rsid w:val="00B243A8"/>
    <w:rsid w:val="00B24A6E"/>
    <w:rsid w:val="00B2509C"/>
    <w:rsid w:val="00B258C0"/>
    <w:rsid w:val="00B2761C"/>
    <w:rsid w:val="00B276EF"/>
    <w:rsid w:val="00B27D64"/>
    <w:rsid w:val="00B30D5C"/>
    <w:rsid w:val="00B31380"/>
    <w:rsid w:val="00B31848"/>
    <w:rsid w:val="00B31C5C"/>
    <w:rsid w:val="00B32418"/>
    <w:rsid w:val="00B33200"/>
    <w:rsid w:val="00B34F6B"/>
    <w:rsid w:val="00B359A6"/>
    <w:rsid w:val="00B35A47"/>
    <w:rsid w:val="00B35AA5"/>
    <w:rsid w:val="00B36135"/>
    <w:rsid w:val="00B36701"/>
    <w:rsid w:val="00B371D7"/>
    <w:rsid w:val="00B41081"/>
    <w:rsid w:val="00B42149"/>
    <w:rsid w:val="00B421EE"/>
    <w:rsid w:val="00B42871"/>
    <w:rsid w:val="00B42C05"/>
    <w:rsid w:val="00B42F1D"/>
    <w:rsid w:val="00B433FD"/>
    <w:rsid w:val="00B450DD"/>
    <w:rsid w:val="00B462EC"/>
    <w:rsid w:val="00B46B5F"/>
    <w:rsid w:val="00B47404"/>
    <w:rsid w:val="00B504D1"/>
    <w:rsid w:val="00B50533"/>
    <w:rsid w:val="00B50A3D"/>
    <w:rsid w:val="00B52739"/>
    <w:rsid w:val="00B529B0"/>
    <w:rsid w:val="00B52C88"/>
    <w:rsid w:val="00B52D80"/>
    <w:rsid w:val="00B534FF"/>
    <w:rsid w:val="00B5614D"/>
    <w:rsid w:val="00B60A9B"/>
    <w:rsid w:val="00B622CC"/>
    <w:rsid w:val="00B637A6"/>
    <w:rsid w:val="00B63956"/>
    <w:rsid w:val="00B64B2F"/>
    <w:rsid w:val="00B659F5"/>
    <w:rsid w:val="00B65EEF"/>
    <w:rsid w:val="00B66B98"/>
    <w:rsid w:val="00B67A55"/>
    <w:rsid w:val="00B704C5"/>
    <w:rsid w:val="00B73FB1"/>
    <w:rsid w:val="00B8239F"/>
    <w:rsid w:val="00B82E13"/>
    <w:rsid w:val="00B84409"/>
    <w:rsid w:val="00B84A9E"/>
    <w:rsid w:val="00B8597F"/>
    <w:rsid w:val="00B861D8"/>
    <w:rsid w:val="00B86C0C"/>
    <w:rsid w:val="00B87262"/>
    <w:rsid w:val="00B906D3"/>
    <w:rsid w:val="00B92502"/>
    <w:rsid w:val="00B932E3"/>
    <w:rsid w:val="00B93856"/>
    <w:rsid w:val="00B93ED4"/>
    <w:rsid w:val="00B95F9D"/>
    <w:rsid w:val="00B96620"/>
    <w:rsid w:val="00BA2366"/>
    <w:rsid w:val="00BA3C97"/>
    <w:rsid w:val="00BA6210"/>
    <w:rsid w:val="00BA652A"/>
    <w:rsid w:val="00BA68F1"/>
    <w:rsid w:val="00BA6C0F"/>
    <w:rsid w:val="00BB137D"/>
    <w:rsid w:val="00BB13E6"/>
    <w:rsid w:val="00BB20CD"/>
    <w:rsid w:val="00BB265B"/>
    <w:rsid w:val="00BB4433"/>
    <w:rsid w:val="00BB4563"/>
    <w:rsid w:val="00BB5CBB"/>
    <w:rsid w:val="00BC073A"/>
    <w:rsid w:val="00BC0F15"/>
    <w:rsid w:val="00BC274A"/>
    <w:rsid w:val="00BC313E"/>
    <w:rsid w:val="00BC3FD5"/>
    <w:rsid w:val="00BC52FA"/>
    <w:rsid w:val="00BC57AD"/>
    <w:rsid w:val="00BC58E9"/>
    <w:rsid w:val="00BC6511"/>
    <w:rsid w:val="00BC6673"/>
    <w:rsid w:val="00BC7757"/>
    <w:rsid w:val="00BC7B1F"/>
    <w:rsid w:val="00BD1B0E"/>
    <w:rsid w:val="00BD201E"/>
    <w:rsid w:val="00BD2A39"/>
    <w:rsid w:val="00BD3BF9"/>
    <w:rsid w:val="00BD52B8"/>
    <w:rsid w:val="00BD52F3"/>
    <w:rsid w:val="00BD5630"/>
    <w:rsid w:val="00BD611A"/>
    <w:rsid w:val="00BE0C90"/>
    <w:rsid w:val="00BE1623"/>
    <w:rsid w:val="00BE5E30"/>
    <w:rsid w:val="00BE65B6"/>
    <w:rsid w:val="00BE705D"/>
    <w:rsid w:val="00BE7E0E"/>
    <w:rsid w:val="00BF117A"/>
    <w:rsid w:val="00BF2794"/>
    <w:rsid w:val="00BF2BD9"/>
    <w:rsid w:val="00BF31D7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2988"/>
    <w:rsid w:val="00C12A47"/>
    <w:rsid w:val="00C14BD3"/>
    <w:rsid w:val="00C14BF5"/>
    <w:rsid w:val="00C23190"/>
    <w:rsid w:val="00C23298"/>
    <w:rsid w:val="00C24D08"/>
    <w:rsid w:val="00C24DB0"/>
    <w:rsid w:val="00C26435"/>
    <w:rsid w:val="00C30C9C"/>
    <w:rsid w:val="00C32B66"/>
    <w:rsid w:val="00C34F86"/>
    <w:rsid w:val="00C367AB"/>
    <w:rsid w:val="00C40AFE"/>
    <w:rsid w:val="00C418B5"/>
    <w:rsid w:val="00C42961"/>
    <w:rsid w:val="00C43E73"/>
    <w:rsid w:val="00C45D2D"/>
    <w:rsid w:val="00C510A4"/>
    <w:rsid w:val="00C521F0"/>
    <w:rsid w:val="00C52A19"/>
    <w:rsid w:val="00C63C6B"/>
    <w:rsid w:val="00C660D1"/>
    <w:rsid w:val="00C71C7A"/>
    <w:rsid w:val="00C72349"/>
    <w:rsid w:val="00C72D29"/>
    <w:rsid w:val="00C72DCC"/>
    <w:rsid w:val="00C73D56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5D0B"/>
    <w:rsid w:val="00C87A11"/>
    <w:rsid w:val="00C87A97"/>
    <w:rsid w:val="00C9027D"/>
    <w:rsid w:val="00C912E9"/>
    <w:rsid w:val="00C9178D"/>
    <w:rsid w:val="00C92D90"/>
    <w:rsid w:val="00C93F3E"/>
    <w:rsid w:val="00C94B74"/>
    <w:rsid w:val="00C94CE7"/>
    <w:rsid w:val="00CA0347"/>
    <w:rsid w:val="00CA06F2"/>
    <w:rsid w:val="00CA07FB"/>
    <w:rsid w:val="00CA12B6"/>
    <w:rsid w:val="00CA1B24"/>
    <w:rsid w:val="00CA227A"/>
    <w:rsid w:val="00CA371F"/>
    <w:rsid w:val="00CA3BCB"/>
    <w:rsid w:val="00CA60C0"/>
    <w:rsid w:val="00CA654E"/>
    <w:rsid w:val="00CA7263"/>
    <w:rsid w:val="00CA7906"/>
    <w:rsid w:val="00CB01D3"/>
    <w:rsid w:val="00CB20B7"/>
    <w:rsid w:val="00CB211F"/>
    <w:rsid w:val="00CB2741"/>
    <w:rsid w:val="00CB2857"/>
    <w:rsid w:val="00CB4A50"/>
    <w:rsid w:val="00CB4E6C"/>
    <w:rsid w:val="00CB60F3"/>
    <w:rsid w:val="00CB7E7A"/>
    <w:rsid w:val="00CC07FA"/>
    <w:rsid w:val="00CC2001"/>
    <w:rsid w:val="00CC26BA"/>
    <w:rsid w:val="00CC34FE"/>
    <w:rsid w:val="00CC58E5"/>
    <w:rsid w:val="00CC5C8A"/>
    <w:rsid w:val="00CC78C6"/>
    <w:rsid w:val="00CC79C8"/>
    <w:rsid w:val="00CD01A3"/>
    <w:rsid w:val="00CD287F"/>
    <w:rsid w:val="00CD2B3C"/>
    <w:rsid w:val="00CD317C"/>
    <w:rsid w:val="00CD3AE6"/>
    <w:rsid w:val="00CD3D00"/>
    <w:rsid w:val="00CD5334"/>
    <w:rsid w:val="00CD5E93"/>
    <w:rsid w:val="00CD7A62"/>
    <w:rsid w:val="00CE05DA"/>
    <w:rsid w:val="00CE0DF2"/>
    <w:rsid w:val="00CE1271"/>
    <w:rsid w:val="00CE1A47"/>
    <w:rsid w:val="00CE1AD5"/>
    <w:rsid w:val="00CE1E0A"/>
    <w:rsid w:val="00CF0D31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3DF0"/>
    <w:rsid w:val="00D05338"/>
    <w:rsid w:val="00D06196"/>
    <w:rsid w:val="00D06B3D"/>
    <w:rsid w:val="00D074B5"/>
    <w:rsid w:val="00D1018E"/>
    <w:rsid w:val="00D1078B"/>
    <w:rsid w:val="00D109F2"/>
    <w:rsid w:val="00D11291"/>
    <w:rsid w:val="00D11D2A"/>
    <w:rsid w:val="00D12A12"/>
    <w:rsid w:val="00D133FF"/>
    <w:rsid w:val="00D1521E"/>
    <w:rsid w:val="00D15328"/>
    <w:rsid w:val="00D164E1"/>
    <w:rsid w:val="00D16A05"/>
    <w:rsid w:val="00D16CC2"/>
    <w:rsid w:val="00D201EB"/>
    <w:rsid w:val="00D21680"/>
    <w:rsid w:val="00D22A76"/>
    <w:rsid w:val="00D231C2"/>
    <w:rsid w:val="00D25026"/>
    <w:rsid w:val="00D25719"/>
    <w:rsid w:val="00D27406"/>
    <w:rsid w:val="00D3127C"/>
    <w:rsid w:val="00D318CA"/>
    <w:rsid w:val="00D3196D"/>
    <w:rsid w:val="00D327DB"/>
    <w:rsid w:val="00D342C6"/>
    <w:rsid w:val="00D36A72"/>
    <w:rsid w:val="00D3749B"/>
    <w:rsid w:val="00D40231"/>
    <w:rsid w:val="00D41508"/>
    <w:rsid w:val="00D41793"/>
    <w:rsid w:val="00D421EA"/>
    <w:rsid w:val="00D4331E"/>
    <w:rsid w:val="00D447E1"/>
    <w:rsid w:val="00D44A30"/>
    <w:rsid w:val="00D45A3F"/>
    <w:rsid w:val="00D464CF"/>
    <w:rsid w:val="00D50012"/>
    <w:rsid w:val="00D5125B"/>
    <w:rsid w:val="00D51547"/>
    <w:rsid w:val="00D5159A"/>
    <w:rsid w:val="00D52DD4"/>
    <w:rsid w:val="00D5614C"/>
    <w:rsid w:val="00D567D3"/>
    <w:rsid w:val="00D56B35"/>
    <w:rsid w:val="00D577BD"/>
    <w:rsid w:val="00D60D47"/>
    <w:rsid w:val="00D6114B"/>
    <w:rsid w:val="00D62AF2"/>
    <w:rsid w:val="00D6352A"/>
    <w:rsid w:val="00D65C7B"/>
    <w:rsid w:val="00D711C9"/>
    <w:rsid w:val="00D71D75"/>
    <w:rsid w:val="00D73342"/>
    <w:rsid w:val="00D733EC"/>
    <w:rsid w:val="00D741FA"/>
    <w:rsid w:val="00D747C9"/>
    <w:rsid w:val="00D747D3"/>
    <w:rsid w:val="00D757AC"/>
    <w:rsid w:val="00D84075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29C0"/>
    <w:rsid w:val="00D93907"/>
    <w:rsid w:val="00D95F42"/>
    <w:rsid w:val="00D96C12"/>
    <w:rsid w:val="00DA0995"/>
    <w:rsid w:val="00DA10D3"/>
    <w:rsid w:val="00DA10D7"/>
    <w:rsid w:val="00DA1534"/>
    <w:rsid w:val="00DA668B"/>
    <w:rsid w:val="00DB1056"/>
    <w:rsid w:val="00DB179F"/>
    <w:rsid w:val="00DB3A92"/>
    <w:rsid w:val="00DB4196"/>
    <w:rsid w:val="00DB445F"/>
    <w:rsid w:val="00DB61B8"/>
    <w:rsid w:val="00DB72D8"/>
    <w:rsid w:val="00DC7267"/>
    <w:rsid w:val="00DD09BE"/>
    <w:rsid w:val="00DD0A80"/>
    <w:rsid w:val="00DD0DEC"/>
    <w:rsid w:val="00DD1447"/>
    <w:rsid w:val="00DD2FED"/>
    <w:rsid w:val="00DD30F2"/>
    <w:rsid w:val="00DD483C"/>
    <w:rsid w:val="00DD491A"/>
    <w:rsid w:val="00DD746C"/>
    <w:rsid w:val="00DE042E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E006E2"/>
    <w:rsid w:val="00E00FBD"/>
    <w:rsid w:val="00E01A16"/>
    <w:rsid w:val="00E02417"/>
    <w:rsid w:val="00E02BAD"/>
    <w:rsid w:val="00E02E1E"/>
    <w:rsid w:val="00E0383F"/>
    <w:rsid w:val="00E03C73"/>
    <w:rsid w:val="00E03EDA"/>
    <w:rsid w:val="00E04318"/>
    <w:rsid w:val="00E05275"/>
    <w:rsid w:val="00E056C8"/>
    <w:rsid w:val="00E07D14"/>
    <w:rsid w:val="00E10973"/>
    <w:rsid w:val="00E12985"/>
    <w:rsid w:val="00E12EC8"/>
    <w:rsid w:val="00E13431"/>
    <w:rsid w:val="00E1417F"/>
    <w:rsid w:val="00E15D49"/>
    <w:rsid w:val="00E17322"/>
    <w:rsid w:val="00E17424"/>
    <w:rsid w:val="00E1777E"/>
    <w:rsid w:val="00E20E7E"/>
    <w:rsid w:val="00E2112A"/>
    <w:rsid w:val="00E22ECC"/>
    <w:rsid w:val="00E2467D"/>
    <w:rsid w:val="00E24F49"/>
    <w:rsid w:val="00E271C8"/>
    <w:rsid w:val="00E301CD"/>
    <w:rsid w:val="00E303E6"/>
    <w:rsid w:val="00E30C61"/>
    <w:rsid w:val="00E3175E"/>
    <w:rsid w:val="00E34357"/>
    <w:rsid w:val="00E360FA"/>
    <w:rsid w:val="00E36BEC"/>
    <w:rsid w:val="00E42ABB"/>
    <w:rsid w:val="00E43181"/>
    <w:rsid w:val="00E43329"/>
    <w:rsid w:val="00E43621"/>
    <w:rsid w:val="00E4589C"/>
    <w:rsid w:val="00E46658"/>
    <w:rsid w:val="00E4756A"/>
    <w:rsid w:val="00E519E8"/>
    <w:rsid w:val="00E51C05"/>
    <w:rsid w:val="00E52676"/>
    <w:rsid w:val="00E528C1"/>
    <w:rsid w:val="00E53DFD"/>
    <w:rsid w:val="00E557DA"/>
    <w:rsid w:val="00E5726B"/>
    <w:rsid w:val="00E5761D"/>
    <w:rsid w:val="00E6094A"/>
    <w:rsid w:val="00E61C05"/>
    <w:rsid w:val="00E6217B"/>
    <w:rsid w:val="00E6232F"/>
    <w:rsid w:val="00E63D33"/>
    <w:rsid w:val="00E64F35"/>
    <w:rsid w:val="00E652FD"/>
    <w:rsid w:val="00E65BFE"/>
    <w:rsid w:val="00E71BD9"/>
    <w:rsid w:val="00E73A0B"/>
    <w:rsid w:val="00E743F2"/>
    <w:rsid w:val="00E74AA3"/>
    <w:rsid w:val="00E74ACE"/>
    <w:rsid w:val="00E75ED0"/>
    <w:rsid w:val="00E770B9"/>
    <w:rsid w:val="00E829E4"/>
    <w:rsid w:val="00E84CF8"/>
    <w:rsid w:val="00E87FA7"/>
    <w:rsid w:val="00E87FB3"/>
    <w:rsid w:val="00E901C1"/>
    <w:rsid w:val="00E90F6B"/>
    <w:rsid w:val="00E91899"/>
    <w:rsid w:val="00E92717"/>
    <w:rsid w:val="00E93FF6"/>
    <w:rsid w:val="00E94688"/>
    <w:rsid w:val="00E958C9"/>
    <w:rsid w:val="00E96618"/>
    <w:rsid w:val="00E97372"/>
    <w:rsid w:val="00EA3333"/>
    <w:rsid w:val="00EA4ABC"/>
    <w:rsid w:val="00EA4ECC"/>
    <w:rsid w:val="00EA689A"/>
    <w:rsid w:val="00EB11F3"/>
    <w:rsid w:val="00EB1708"/>
    <w:rsid w:val="00EB173B"/>
    <w:rsid w:val="00EB2ADF"/>
    <w:rsid w:val="00EB39A3"/>
    <w:rsid w:val="00EB5194"/>
    <w:rsid w:val="00EB7021"/>
    <w:rsid w:val="00EC12E9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13A6"/>
    <w:rsid w:val="00ED216B"/>
    <w:rsid w:val="00ED2E36"/>
    <w:rsid w:val="00ED486F"/>
    <w:rsid w:val="00ED7AEA"/>
    <w:rsid w:val="00EE104A"/>
    <w:rsid w:val="00EE2F27"/>
    <w:rsid w:val="00EE3387"/>
    <w:rsid w:val="00EE3FB1"/>
    <w:rsid w:val="00EE4059"/>
    <w:rsid w:val="00EE6EA8"/>
    <w:rsid w:val="00EE7F63"/>
    <w:rsid w:val="00EF137B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94B"/>
    <w:rsid w:val="00F275F3"/>
    <w:rsid w:val="00F27CEA"/>
    <w:rsid w:val="00F27E16"/>
    <w:rsid w:val="00F306E8"/>
    <w:rsid w:val="00F31009"/>
    <w:rsid w:val="00F317E8"/>
    <w:rsid w:val="00F31A8A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BC6"/>
    <w:rsid w:val="00F53B8F"/>
    <w:rsid w:val="00F54109"/>
    <w:rsid w:val="00F541F6"/>
    <w:rsid w:val="00F54B98"/>
    <w:rsid w:val="00F56C75"/>
    <w:rsid w:val="00F56E45"/>
    <w:rsid w:val="00F57C1B"/>
    <w:rsid w:val="00F60E30"/>
    <w:rsid w:val="00F664BF"/>
    <w:rsid w:val="00F665E1"/>
    <w:rsid w:val="00F67478"/>
    <w:rsid w:val="00F67A36"/>
    <w:rsid w:val="00F70283"/>
    <w:rsid w:val="00F70E82"/>
    <w:rsid w:val="00F7200B"/>
    <w:rsid w:val="00F754CA"/>
    <w:rsid w:val="00F75D47"/>
    <w:rsid w:val="00F76E52"/>
    <w:rsid w:val="00F7730E"/>
    <w:rsid w:val="00F80140"/>
    <w:rsid w:val="00F8170D"/>
    <w:rsid w:val="00F81982"/>
    <w:rsid w:val="00F84252"/>
    <w:rsid w:val="00F86211"/>
    <w:rsid w:val="00F87F20"/>
    <w:rsid w:val="00F87F74"/>
    <w:rsid w:val="00F91A9A"/>
    <w:rsid w:val="00F926F8"/>
    <w:rsid w:val="00F936DD"/>
    <w:rsid w:val="00FA0483"/>
    <w:rsid w:val="00FA1EF7"/>
    <w:rsid w:val="00FA3C7F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62ED"/>
    <w:rsid w:val="00FC2CE8"/>
    <w:rsid w:val="00FC3109"/>
    <w:rsid w:val="00FC43FC"/>
    <w:rsid w:val="00FC44BA"/>
    <w:rsid w:val="00FC6610"/>
    <w:rsid w:val="00FC6FDB"/>
    <w:rsid w:val="00FD1084"/>
    <w:rsid w:val="00FD4272"/>
    <w:rsid w:val="00FD4529"/>
    <w:rsid w:val="00FD5464"/>
    <w:rsid w:val="00FD6151"/>
    <w:rsid w:val="00FD669C"/>
    <w:rsid w:val="00FE1FA4"/>
    <w:rsid w:val="00FE4E97"/>
    <w:rsid w:val="00FE5C68"/>
    <w:rsid w:val="00FE6669"/>
    <w:rsid w:val="00FE7436"/>
    <w:rsid w:val="00FE7525"/>
    <w:rsid w:val="00FE79F7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9B948-A6BF-498A-BDA6-F1BF5DE9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uiPriority w:val="1"/>
    <w:qFormat/>
    <w:rsid w:val="00C80E0E"/>
    <w:rPr>
      <w:sz w:val="22"/>
      <w:szCs w:val="22"/>
      <w:lang w:eastAsia="en-US"/>
    </w:rPr>
  </w:style>
  <w:style w:type="character" w:customStyle="1" w:styleId="a8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9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a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b">
    <w:name w:val="Основной текст Знак"/>
    <w:aliases w:val="Знак Знак Знак, Знак Знак"/>
    <w:link w:val="ac"/>
    <w:locked/>
    <w:rsid w:val="00E51C05"/>
    <w:rPr>
      <w:sz w:val="28"/>
      <w:szCs w:val="24"/>
    </w:rPr>
  </w:style>
  <w:style w:type="paragraph" w:styleId="ac">
    <w:name w:val="Body Text"/>
    <w:aliases w:val="Знак Знак, Знак"/>
    <w:basedOn w:val="a"/>
    <w:link w:val="ab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d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e">
    <w:name w:val="header"/>
    <w:basedOn w:val="a"/>
    <w:link w:val="af"/>
    <w:unhideWhenUsed/>
    <w:rsid w:val="009B13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1">
    <w:name w:val="Название Знак"/>
    <w:link w:val="af0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2">
    <w:name w:val="Subtitle"/>
    <w:basedOn w:val="a"/>
    <w:link w:val="af3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3">
    <w:name w:val="Подзаголовок Знак"/>
    <w:link w:val="af2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4">
    <w:name w:val="Hyperlink"/>
    <w:uiPriority w:val="99"/>
    <w:rsid w:val="002A6F6B"/>
    <w:rPr>
      <w:rFonts w:cs="Times New Roman"/>
      <w:color w:val="0000FF"/>
      <w:u w:val="single"/>
    </w:rPr>
  </w:style>
  <w:style w:type="character" w:styleId="af5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1C7A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8">
    <w:name w:val="Îáû÷íûé"/>
    <w:rsid w:val="002C1A1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E186-FC7B-4C93-B8DD-D0DFC06E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7867</Words>
  <Characters>44842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52604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USER</cp:lastModifiedBy>
  <cp:revision>162</cp:revision>
  <cp:lastPrinted>2020-11-16T04:57:00Z</cp:lastPrinted>
  <dcterms:created xsi:type="dcterms:W3CDTF">2019-10-21T11:10:00Z</dcterms:created>
  <dcterms:modified xsi:type="dcterms:W3CDTF">2020-12-24T06:08:00Z</dcterms:modified>
</cp:coreProperties>
</file>