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15368" w:rsidRPr="00E15368" w:rsidTr="00AC5912">
        <w:trPr>
          <w:trHeight w:val="156"/>
        </w:trPr>
        <w:tc>
          <w:tcPr>
            <w:tcW w:w="9641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1267"/>
              <w:gridCol w:w="3970"/>
            </w:tblGrid>
            <w:tr w:rsidR="00E15368" w:rsidRPr="00E15368" w:rsidTr="00AC5912">
              <w:trPr>
                <w:trHeight w:val="1945"/>
              </w:trPr>
              <w:tc>
                <w:tcPr>
                  <w:tcW w:w="4405" w:type="dxa"/>
                </w:tcPr>
                <w:p w:rsidR="00E15368" w:rsidRPr="00E15368" w:rsidRDefault="00E15368" w:rsidP="00E15368">
                  <w:pPr>
                    <w:keepNext/>
                    <w:tabs>
                      <w:tab w:val="left" w:pos="1884"/>
                    </w:tabs>
                    <w:spacing w:after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ИСПОЛНИТЕЛЬНЫЙ КОМИТЕТ</w:t>
                  </w:r>
                </w:p>
                <w:p w:rsidR="00E15368" w:rsidRPr="00E15368" w:rsidRDefault="00E15368" w:rsidP="00E15368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НОВОИЛЬМОВСКОГО СЕЛЬСКОГО ПОСЕЛЕНИЯ ДРОЖЖАНОВСКОГО</w:t>
                  </w:r>
                </w:p>
                <w:p w:rsidR="00E15368" w:rsidRPr="00E15368" w:rsidRDefault="00E15368" w:rsidP="00E15368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E15368" w:rsidRPr="00E15368" w:rsidRDefault="00E15368" w:rsidP="00E15368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  <w:p w:rsidR="00E15368" w:rsidRPr="00E15368" w:rsidRDefault="00E15368" w:rsidP="00E15368">
                  <w:pPr>
                    <w:keepNext/>
                    <w:tabs>
                      <w:tab w:val="left" w:pos="1884"/>
                    </w:tabs>
                    <w:spacing w:after="0"/>
                    <w:ind w:lef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15368" w:rsidRPr="00E15368" w:rsidRDefault="00E15368" w:rsidP="00E15368">
                  <w:pPr>
                    <w:tabs>
                      <w:tab w:val="left" w:pos="1884"/>
                    </w:tabs>
                    <w:spacing w:after="0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Улица 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Советская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, дом 32, </w:t>
                  </w:r>
                </w:p>
                <w:p w:rsidR="00E15368" w:rsidRPr="00E15368" w:rsidRDefault="00E15368" w:rsidP="00E15368">
                  <w:pPr>
                    <w:tabs>
                      <w:tab w:val="left" w:pos="1884"/>
                    </w:tabs>
                    <w:spacing w:after="0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село 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Новое Ильмово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, 42247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7</w:t>
                  </w:r>
                </w:p>
                <w:p w:rsidR="00E15368" w:rsidRPr="00E15368" w:rsidRDefault="00E15368" w:rsidP="00E15368">
                  <w:pPr>
                    <w:tabs>
                      <w:tab w:val="left" w:pos="1884"/>
                    </w:tabs>
                    <w:spacing w:after="0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ИНН 1617003162</w:t>
                  </w:r>
                </w:p>
              </w:tc>
              <w:tc>
                <w:tcPr>
                  <w:tcW w:w="1266" w:type="dxa"/>
                </w:tcPr>
                <w:p w:rsidR="00E15368" w:rsidRPr="00E15368" w:rsidRDefault="00E15368" w:rsidP="00E15368">
                  <w:pPr>
                    <w:spacing w:after="0"/>
                    <w:ind w:left="-11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15368" w:rsidRPr="00E15368" w:rsidRDefault="00E15368" w:rsidP="00E1536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</w:tcPr>
                <w:p w:rsidR="00E15368" w:rsidRPr="00E15368" w:rsidRDefault="00E15368" w:rsidP="00E15368">
                  <w:pPr>
                    <w:keepNext/>
                    <w:spacing w:after="0"/>
                    <w:ind w:left="33"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ЧҮПРӘЛЕ </w:t>
                  </w:r>
                </w:p>
                <w:p w:rsidR="00E15368" w:rsidRPr="00E15368" w:rsidRDefault="00E15368" w:rsidP="00E15368">
                  <w:pPr>
                    <w:keepNext/>
                    <w:spacing w:after="0"/>
                    <w:ind w:left="33"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>МУНИЦИПАЛЬ</w:t>
                  </w:r>
                  <w:r w:rsidRPr="00E15368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 </w:t>
                  </w:r>
                  <w:proofErr w:type="gramStart"/>
                  <w:r w:rsidRPr="00E15368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районы  </w:t>
                  </w: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ЯНА</w:t>
                  </w:r>
                  <w:proofErr w:type="gramEnd"/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 ЭЛМЕЛЕ </w:t>
                  </w:r>
                  <w:r w:rsidRPr="00E15368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E15368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E15368" w:rsidRPr="00E15368" w:rsidRDefault="00E15368" w:rsidP="00E15368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noProof/>
                      <w:color w:val="000000"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caps/>
                      <w:noProof/>
                      <w:color w:val="000000"/>
                      <w:sz w:val="24"/>
                      <w:szCs w:val="24"/>
                    </w:rPr>
                    <w:t xml:space="preserve"> БАШКАРМА КОМИТЕТЫ</w:t>
                  </w:r>
                </w:p>
                <w:p w:rsidR="00E15368" w:rsidRPr="00E15368" w:rsidRDefault="00E15368" w:rsidP="00E15368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  <w:p w:rsidR="00E15368" w:rsidRPr="00E15368" w:rsidRDefault="00E15368" w:rsidP="00E15368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 xml:space="preserve">Совет  урамы, 32 нче йорт, </w:t>
                  </w:r>
                </w:p>
                <w:p w:rsidR="00E15368" w:rsidRPr="00E15368" w:rsidRDefault="00E15368" w:rsidP="00E15368">
                  <w:pPr>
                    <w:spacing w:after="0"/>
                    <w:ind w:left="33" w:right="-108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Я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en-US"/>
                    </w:rPr>
                    <w:t>ң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  <w:t>а Элмәле авылы, 422477</w:t>
                  </w:r>
                </w:p>
                <w:p w:rsidR="00E15368" w:rsidRPr="00E15368" w:rsidRDefault="00E15368" w:rsidP="00E1536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E15368" w:rsidRPr="00E15368" w:rsidTr="00AC5912">
              <w:trPr>
                <w:trHeight w:val="975"/>
              </w:trPr>
              <w:tc>
                <w:tcPr>
                  <w:tcW w:w="9639" w:type="dxa"/>
                  <w:gridSpan w:val="3"/>
                </w:tcPr>
                <w:p w:rsidR="00E15368" w:rsidRPr="00E15368" w:rsidRDefault="00E15368" w:rsidP="00E15368">
                  <w:pPr>
                    <w:tabs>
                      <w:tab w:val="left" w:pos="1884"/>
                    </w:tabs>
                    <w:spacing w:after="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 xml:space="preserve">Тел.: (84375) 3-62-02, 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3-62-03, 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>факс: (84375) 3-62-02, e-mail:</w:t>
                  </w:r>
                  <w:r w:rsidRPr="00E153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Nilm</w:t>
                  </w:r>
                  <w:r w:rsidRPr="00E1536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tt-RU"/>
                    </w:rPr>
                    <w:t xml:space="preserve">.Drz@tatar.ru, </w:t>
                  </w:r>
                </w:p>
                <w:p w:rsidR="00E15368" w:rsidRPr="00E15368" w:rsidRDefault="0044583D" w:rsidP="00E15368">
                  <w:pPr>
                    <w:tabs>
                      <w:tab w:val="left" w:pos="1884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E15368" w:rsidRPr="00E15368" w:rsidRDefault="00E15368" w:rsidP="00E15368">
                  <w:pPr>
                    <w:tabs>
                      <w:tab w:val="left" w:pos="1884"/>
                    </w:tabs>
                    <w:spacing w:after="0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1536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E15368" w:rsidRPr="00E15368" w:rsidRDefault="00E15368" w:rsidP="00E15368">
            <w:pPr>
              <w:rPr>
                <w:rFonts w:ascii="Calibri" w:eastAsia="Calibri" w:hAnsi="Calibri" w:cs="Times New Roman"/>
              </w:rPr>
            </w:pPr>
          </w:p>
        </w:tc>
      </w:tr>
    </w:tbl>
    <w:p w:rsidR="00E15368" w:rsidRPr="00E15368" w:rsidRDefault="00E15368" w:rsidP="00E1536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ПОСТАНОВЛЕНИЕ                                                          КАРАР</w:t>
      </w:r>
    </w:p>
    <w:p w:rsidR="00E15368" w:rsidRPr="00E15368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053B" w:rsidRPr="00E15368" w:rsidRDefault="00E15368" w:rsidP="00E15368">
      <w:pPr>
        <w:spacing w:after="0" w:line="240" w:lineRule="atLeast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15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4583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09</w:t>
      </w:r>
      <w:bookmarkStart w:id="0" w:name="_GoBack"/>
      <w:bookmarkEnd w:id="0"/>
      <w:r w:rsidRPr="00E1536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апреля 2019 года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   № 10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E15368">
        <w:rPr>
          <w:rFonts w:ascii="Times New Roman" w:hAnsi="Times New Roman" w:cs="Times New Roman"/>
          <w:sz w:val="28"/>
          <w:szCs w:val="28"/>
        </w:rPr>
        <w:t xml:space="preserve">Исполнительном комитете </w:t>
      </w:r>
      <w:proofErr w:type="spellStart"/>
      <w:r w:rsidR="00E1536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(далее -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400116">
        <w:rPr>
          <w:rFonts w:ascii="Times New Roman" w:hAnsi="Times New Roman" w:cs="Times New Roman"/>
          <w:sz w:val="28"/>
          <w:szCs w:val="28"/>
        </w:rPr>
        <w:t xml:space="preserve"> №</w:t>
      </w:r>
      <w:r w:rsidR="0093597C" w:rsidRPr="00400116">
        <w:rPr>
          <w:rFonts w:ascii="Times New Roman" w:hAnsi="Times New Roman" w:cs="Times New Roman"/>
          <w:sz w:val="28"/>
          <w:szCs w:val="28"/>
        </w:rPr>
        <w:t xml:space="preserve"> </w:t>
      </w:r>
      <w:r w:rsidRPr="00400116">
        <w:rPr>
          <w:rFonts w:ascii="Times New Roman" w:hAnsi="Times New Roman" w:cs="Times New Roman"/>
          <w:sz w:val="28"/>
          <w:szCs w:val="28"/>
        </w:rPr>
        <w:t xml:space="preserve">59 ФЗ от 02.05.2006), Законом Республики Татарстан от 12.05.2003 № 16 – ЗРТ «О порядке рассмотрения обращений граждан в Республике Татарстан», </w:t>
      </w:r>
      <w:r w:rsidR="00711E98" w:rsidRPr="00400116">
        <w:rPr>
          <w:rFonts w:ascii="Times New Roman" w:hAnsi="Times New Roman" w:cs="Times New Roman"/>
          <w:sz w:val="28"/>
          <w:szCs w:val="28"/>
        </w:rPr>
        <w:t>Исполнительный комите</w:t>
      </w:r>
      <w:r w:rsidR="00E15368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E1536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E15368">
        <w:rPr>
          <w:rFonts w:ascii="Times New Roman" w:hAnsi="Times New Roman" w:cs="Times New Roman"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400116">
        <w:rPr>
          <w:rFonts w:ascii="Times New Roman" w:hAnsi="Times New Roman" w:cs="Times New Roman"/>
          <w:sz w:val="28"/>
          <w:szCs w:val="28"/>
        </w:rPr>
        <w:t>ПОСТАНОВЛЯ</w:t>
      </w:r>
      <w:r w:rsidR="00711E98" w:rsidRPr="00400116">
        <w:rPr>
          <w:rFonts w:ascii="Times New Roman" w:hAnsi="Times New Roman" w:cs="Times New Roman"/>
          <w:sz w:val="28"/>
          <w:szCs w:val="28"/>
        </w:rPr>
        <w:t>ЕТ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400116" w:rsidRPr="00400116" w:rsidRDefault="0041016F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400116" w:rsidRPr="00400116">
        <w:rPr>
          <w:rFonts w:ascii="Times New Roman" w:hAnsi="Times New Roman" w:cs="Times New Roman"/>
          <w:sz w:val="28"/>
          <w:szCs w:val="28"/>
        </w:rPr>
        <w:t>Исполн</w:t>
      </w:r>
      <w:r w:rsidR="00E15368">
        <w:rPr>
          <w:rFonts w:ascii="Times New Roman" w:hAnsi="Times New Roman" w:cs="Times New Roman"/>
          <w:sz w:val="28"/>
          <w:szCs w:val="28"/>
        </w:rPr>
        <w:t>ительного  комитета</w:t>
      </w:r>
      <w:proofErr w:type="gramEnd"/>
      <w:r w:rsidR="00E1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36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E15368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</w:t>
      </w:r>
      <w:r w:rsidR="00E15368">
        <w:rPr>
          <w:rFonts w:ascii="Times New Roman" w:hAnsi="Times New Roman" w:cs="Times New Roman"/>
          <w:sz w:val="28"/>
          <w:szCs w:val="28"/>
        </w:rPr>
        <w:t>йона Республики Татарстан от 04</w:t>
      </w:r>
      <w:r w:rsidR="00400116" w:rsidRPr="00400116">
        <w:rPr>
          <w:rFonts w:ascii="Times New Roman" w:hAnsi="Times New Roman" w:cs="Times New Roman"/>
          <w:sz w:val="28"/>
          <w:szCs w:val="28"/>
        </w:rPr>
        <w:t>.02.2</w:t>
      </w:r>
      <w:r w:rsidR="00E15368">
        <w:rPr>
          <w:rFonts w:ascii="Times New Roman" w:hAnsi="Times New Roman" w:cs="Times New Roman"/>
          <w:sz w:val="28"/>
          <w:szCs w:val="28"/>
        </w:rPr>
        <w:t>019 №4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рассмотрения обращений граждан в Ис</w:t>
      </w:r>
      <w:r w:rsidR="00E15368">
        <w:rPr>
          <w:rFonts w:ascii="Times New Roman" w:hAnsi="Times New Roman" w:cs="Times New Roman"/>
          <w:sz w:val="28"/>
          <w:szCs w:val="28"/>
        </w:rPr>
        <w:t xml:space="preserve">полнительном комитете </w:t>
      </w:r>
      <w:proofErr w:type="spellStart"/>
      <w:r w:rsidR="00E1536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E15368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следующие изменения: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1) пункт 4 изложить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«4. Настоящее постановление вступает в силу после его официального опубликования (обнародования).»;</w:t>
      </w:r>
    </w:p>
    <w:p w:rsidR="00711E98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b/>
          <w:sz w:val="28"/>
          <w:szCs w:val="28"/>
        </w:rPr>
        <w:t>2)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711E98" w:rsidRPr="00400116">
        <w:rPr>
          <w:rFonts w:ascii="Times New Roman" w:hAnsi="Times New Roman" w:cs="Times New Roman"/>
          <w:sz w:val="28"/>
          <w:szCs w:val="28"/>
        </w:rPr>
        <w:t>Регламент</w:t>
      </w:r>
      <w:r w:rsidRPr="00400116">
        <w:rPr>
          <w:rFonts w:ascii="Times New Roman" w:hAnsi="Times New Roman" w:cs="Times New Roman"/>
          <w:sz w:val="28"/>
          <w:szCs w:val="28"/>
        </w:rPr>
        <w:t>е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в И</w:t>
      </w:r>
      <w:r w:rsidR="00E15368">
        <w:rPr>
          <w:rFonts w:ascii="Times New Roman" w:hAnsi="Times New Roman" w:cs="Times New Roman"/>
          <w:sz w:val="28"/>
          <w:szCs w:val="28"/>
        </w:rPr>
        <w:t xml:space="preserve">сполнительном комитете </w:t>
      </w:r>
      <w:proofErr w:type="spellStart"/>
      <w:r w:rsidR="00E1536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E15368">
        <w:rPr>
          <w:rFonts w:ascii="Times New Roman" w:hAnsi="Times New Roman" w:cs="Times New Roman"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11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00116">
        <w:rPr>
          <w:rFonts w:ascii="Times New Roman" w:hAnsi="Times New Roman" w:cs="Times New Roman"/>
          <w:b/>
          <w:sz w:val="28"/>
          <w:szCs w:val="28"/>
        </w:rPr>
        <w:t xml:space="preserve"> пункте 6.1: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пятый пункта 6.1 изложить  в следующей редакции: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Start"/>
      <w:r w:rsidRPr="00400116">
        <w:rPr>
          <w:rFonts w:ascii="Times New Roman" w:hAnsi="Times New Roman" w:cs="Times New Roman"/>
          <w:sz w:val="28"/>
          <w:szCs w:val="28"/>
        </w:rPr>
        <w:t>получать</w:t>
      </w:r>
      <w:proofErr w:type="gramEnd"/>
      <w:r w:rsidRPr="00400116">
        <w:rPr>
          <w:rFonts w:ascii="Times New Roman" w:hAnsi="Times New Roman" w:cs="Times New Roman"/>
          <w:sz w:val="28"/>
          <w:szCs w:val="28"/>
        </w:rPr>
        <w:t xml:space="preserve"> письменный ответ по существу поставленных в обращении вопросов, за исключением случаев, указанных в раздела 4 настоящего Регламента, а в случае, предусмотренном подпункта 8 пункта 4.1 настоящего Регламента,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вопросов;»;</w:t>
      </w:r>
    </w:p>
    <w:p w:rsidR="00711E98" w:rsidRPr="00400116" w:rsidRDefault="00711E98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абзац восьмой исключить;</w:t>
      </w:r>
    </w:p>
    <w:p w:rsidR="00F33F72" w:rsidRPr="00400116" w:rsidRDefault="0041016F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11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е</w:t>
      </w:r>
      <w:r w:rsidR="00F33F72" w:rsidRPr="00400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98" w:rsidRPr="00400116">
        <w:rPr>
          <w:rFonts w:ascii="Times New Roman" w:hAnsi="Times New Roman" w:cs="Times New Roman"/>
          <w:b/>
          <w:sz w:val="28"/>
          <w:szCs w:val="28"/>
        </w:rPr>
        <w:t>7.5.6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миграции,» замени</w:t>
      </w:r>
      <w:r w:rsidR="00711E98" w:rsidRPr="00400116">
        <w:rPr>
          <w:rFonts w:ascii="Times New Roman" w:hAnsi="Times New Roman" w:cs="Times New Roman"/>
          <w:sz w:val="28"/>
          <w:szCs w:val="28"/>
        </w:rPr>
        <w:t>ть</w:t>
      </w:r>
      <w:r w:rsidR="00F33F72" w:rsidRPr="00400116">
        <w:rPr>
          <w:rFonts w:ascii="Times New Roman" w:hAnsi="Times New Roman" w:cs="Times New Roman"/>
          <w:sz w:val="28"/>
          <w:szCs w:val="28"/>
        </w:rPr>
        <w:t xml:space="preserve"> словами «территориальный орган федерального органа исполнительной власти в сфере внутренних дел»</w:t>
      </w:r>
      <w:r w:rsidR="00400116">
        <w:rPr>
          <w:rFonts w:ascii="Times New Roman" w:hAnsi="Times New Roman" w:cs="Times New Roman"/>
          <w:sz w:val="28"/>
          <w:szCs w:val="28"/>
        </w:rPr>
        <w:t>.</w:t>
      </w:r>
    </w:p>
    <w:p w:rsidR="00B51AC7" w:rsidRPr="00400116" w:rsidRDefault="00B51AC7" w:rsidP="00400116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Pr="00400116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по адресу: </w:t>
      </w:r>
      <w:hyperlink r:id="rId6" w:history="1"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4001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400116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40011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10BC" w:rsidRPr="00FE10BC" w:rsidRDefault="00FE10BC" w:rsidP="00FE10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spellStart"/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>Новоильмовского</w:t>
      </w:r>
      <w:proofErr w:type="spellEnd"/>
    </w:p>
    <w:p w:rsidR="00FE10BC" w:rsidRPr="00FE10BC" w:rsidRDefault="00FE10BC" w:rsidP="00FE10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Дрожжановского</w:t>
      </w:r>
    </w:p>
    <w:p w:rsidR="00FE10BC" w:rsidRPr="00FE10BC" w:rsidRDefault="00FE10BC" w:rsidP="00FE10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</w:p>
    <w:p w:rsidR="00FE10BC" w:rsidRPr="00FE10BC" w:rsidRDefault="00FE10BC" w:rsidP="00FE10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sz w:val="28"/>
          <w:szCs w:val="24"/>
          <w:lang w:bidi="en-US"/>
        </w:rPr>
      </w:pP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Татарстан:</w:t>
      </w: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C6E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В.А. </w:t>
      </w:r>
      <w:proofErr w:type="spellStart"/>
      <w:r w:rsidRPr="00FE10BC">
        <w:rPr>
          <w:rFonts w:ascii="Times New Roman" w:eastAsia="Calibri" w:hAnsi="Times New Roman" w:cs="Times New Roman"/>
          <w:sz w:val="28"/>
          <w:szCs w:val="28"/>
          <w:lang w:eastAsia="ru-RU"/>
        </w:rPr>
        <w:t>Мискин</w:t>
      </w:r>
      <w:proofErr w:type="spellEnd"/>
    </w:p>
    <w:p w:rsidR="00AB0256" w:rsidRPr="00400116" w:rsidRDefault="00AB0256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B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4583D"/>
    <w:rsid w:val="004C6E9D"/>
    <w:rsid w:val="004D44A3"/>
    <w:rsid w:val="00522039"/>
    <w:rsid w:val="00526A05"/>
    <w:rsid w:val="00557278"/>
    <w:rsid w:val="00572BF1"/>
    <w:rsid w:val="00596251"/>
    <w:rsid w:val="005D0D97"/>
    <w:rsid w:val="00691F0A"/>
    <w:rsid w:val="00711E98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E11BB4"/>
    <w:rsid w:val="00E15368"/>
    <w:rsid w:val="00EB7523"/>
    <w:rsid w:val="00ED6D84"/>
    <w:rsid w:val="00F33F72"/>
    <w:rsid w:val="00F519C8"/>
    <w:rsid w:val="00F92A27"/>
    <w:rsid w:val="00FC764B"/>
    <w:rsid w:val="00FE10BC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BEE8B-1AF3-44C2-94B9-0BF63C5B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64C7-3872-44A1-956A-7EF0B5D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6</cp:revision>
  <cp:lastPrinted>2019-02-05T10:59:00Z</cp:lastPrinted>
  <dcterms:created xsi:type="dcterms:W3CDTF">2019-04-01T05:46:00Z</dcterms:created>
  <dcterms:modified xsi:type="dcterms:W3CDTF">2019-04-10T13:37:00Z</dcterms:modified>
</cp:coreProperties>
</file>