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AD" w:rsidRPr="00A918AD" w:rsidRDefault="00A918AD" w:rsidP="00A918AD">
      <w:pPr>
        <w:rPr>
          <w:sz w:val="28"/>
          <w:szCs w:val="28"/>
        </w:rPr>
      </w:pPr>
      <w:r>
        <w:rPr>
          <w:sz w:val="28"/>
          <w:szCs w:val="28"/>
        </w:rPr>
        <w:t xml:space="preserve">                                                                  </w:t>
      </w:r>
      <w:r w:rsidRPr="00A918AD">
        <w:rPr>
          <w:sz w:val="28"/>
          <w:szCs w:val="28"/>
        </w:rPr>
        <w:t>Утверждено решением Совета</w:t>
      </w:r>
    </w:p>
    <w:p w:rsidR="00A918AD" w:rsidRPr="00A918AD" w:rsidRDefault="00A918AD" w:rsidP="00A918AD">
      <w:pPr>
        <w:rPr>
          <w:sz w:val="28"/>
          <w:szCs w:val="28"/>
        </w:rPr>
      </w:pPr>
      <w:r w:rsidRPr="00A918AD">
        <w:rPr>
          <w:sz w:val="28"/>
          <w:szCs w:val="28"/>
        </w:rPr>
        <w:tab/>
      </w:r>
      <w:r w:rsidRPr="00A918AD">
        <w:rPr>
          <w:sz w:val="28"/>
          <w:szCs w:val="28"/>
        </w:rPr>
        <w:tab/>
      </w:r>
      <w:r w:rsidRPr="00A918AD">
        <w:rPr>
          <w:sz w:val="28"/>
          <w:szCs w:val="28"/>
        </w:rPr>
        <w:tab/>
      </w:r>
      <w:r w:rsidRPr="00A918AD">
        <w:rPr>
          <w:sz w:val="28"/>
          <w:szCs w:val="28"/>
        </w:rPr>
        <w:tab/>
      </w:r>
      <w:r w:rsidRPr="00A918AD">
        <w:rPr>
          <w:sz w:val="28"/>
          <w:szCs w:val="28"/>
        </w:rPr>
        <w:tab/>
        <w:t xml:space="preserve">                Новоильмовского сельского поселения</w:t>
      </w:r>
    </w:p>
    <w:p w:rsidR="00A918AD" w:rsidRPr="00A918AD" w:rsidRDefault="00A918AD" w:rsidP="00A918AD">
      <w:pPr>
        <w:rPr>
          <w:sz w:val="28"/>
          <w:szCs w:val="28"/>
        </w:rPr>
      </w:pPr>
      <w:r w:rsidRPr="00A918AD">
        <w:rPr>
          <w:sz w:val="28"/>
          <w:szCs w:val="28"/>
        </w:rPr>
        <w:tab/>
      </w:r>
      <w:r w:rsidRPr="00A918AD">
        <w:rPr>
          <w:sz w:val="28"/>
          <w:szCs w:val="28"/>
        </w:rPr>
        <w:tab/>
      </w:r>
      <w:r w:rsidRPr="00A918AD">
        <w:rPr>
          <w:sz w:val="28"/>
          <w:szCs w:val="28"/>
        </w:rPr>
        <w:tab/>
      </w:r>
      <w:r w:rsidRPr="00A918AD">
        <w:rPr>
          <w:sz w:val="28"/>
          <w:szCs w:val="28"/>
        </w:rPr>
        <w:tab/>
      </w:r>
      <w:r w:rsidRPr="00A918AD">
        <w:rPr>
          <w:sz w:val="28"/>
          <w:szCs w:val="28"/>
        </w:rPr>
        <w:tab/>
        <w:t xml:space="preserve">                Дрожжановского муниципального</w:t>
      </w:r>
    </w:p>
    <w:p w:rsidR="00A918AD" w:rsidRPr="00A918AD" w:rsidRDefault="00A918AD" w:rsidP="00A918AD">
      <w:pPr>
        <w:rPr>
          <w:sz w:val="28"/>
          <w:szCs w:val="28"/>
        </w:rPr>
      </w:pPr>
      <w:r w:rsidRPr="00A918AD">
        <w:rPr>
          <w:sz w:val="28"/>
          <w:szCs w:val="28"/>
        </w:rPr>
        <w:tab/>
      </w:r>
      <w:r w:rsidRPr="00A918AD">
        <w:rPr>
          <w:sz w:val="28"/>
          <w:szCs w:val="28"/>
        </w:rPr>
        <w:tab/>
      </w:r>
      <w:r w:rsidRPr="00A918AD">
        <w:rPr>
          <w:sz w:val="28"/>
          <w:szCs w:val="28"/>
        </w:rPr>
        <w:tab/>
      </w:r>
      <w:r w:rsidRPr="00A918AD">
        <w:rPr>
          <w:sz w:val="28"/>
          <w:szCs w:val="28"/>
        </w:rPr>
        <w:tab/>
        <w:t xml:space="preserve">                          района Республики Татарстан</w:t>
      </w:r>
    </w:p>
    <w:p w:rsidR="00A918AD" w:rsidRPr="00B341F5" w:rsidRDefault="00A918AD" w:rsidP="00A918AD">
      <w:pPr>
        <w:rPr>
          <w:sz w:val="28"/>
          <w:szCs w:val="28"/>
        </w:rPr>
      </w:pPr>
      <w:r w:rsidRPr="00A918AD">
        <w:rPr>
          <w:sz w:val="28"/>
          <w:szCs w:val="28"/>
        </w:rPr>
        <w:tab/>
      </w:r>
      <w:r w:rsidRPr="00A918AD">
        <w:rPr>
          <w:sz w:val="28"/>
          <w:szCs w:val="28"/>
        </w:rPr>
        <w:tab/>
      </w:r>
      <w:r w:rsidRPr="00A918AD">
        <w:rPr>
          <w:sz w:val="28"/>
          <w:szCs w:val="28"/>
        </w:rPr>
        <w:tab/>
      </w:r>
      <w:r w:rsidRPr="00A918AD">
        <w:rPr>
          <w:sz w:val="28"/>
          <w:szCs w:val="28"/>
        </w:rPr>
        <w:tab/>
      </w:r>
      <w:r w:rsidRPr="00A918AD">
        <w:rPr>
          <w:sz w:val="28"/>
          <w:szCs w:val="28"/>
        </w:rPr>
        <w:tab/>
        <w:t xml:space="preserve">              </w:t>
      </w:r>
      <w:r>
        <w:rPr>
          <w:sz w:val="28"/>
          <w:szCs w:val="28"/>
        </w:rPr>
        <w:t xml:space="preserve">  </w:t>
      </w:r>
      <w:r w:rsidRPr="00B341F5">
        <w:rPr>
          <w:sz w:val="28"/>
          <w:szCs w:val="28"/>
        </w:rPr>
        <w:t xml:space="preserve">от </w:t>
      </w:r>
      <w:r w:rsidR="00B341F5" w:rsidRPr="00B341F5">
        <w:rPr>
          <w:sz w:val="28"/>
          <w:szCs w:val="28"/>
        </w:rPr>
        <w:t>03 апреля</w:t>
      </w:r>
      <w:r w:rsidR="00DC1EC2" w:rsidRPr="00B341F5">
        <w:rPr>
          <w:sz w:val="28"/>
          <w:szCs w:val="28"/>
        </w:rPr>
        <w:t xml:space="preserve"> 2017</w:t>
      </w:r>
      <w:r w:rsidR="00893CD1" w:rsidRPr="00B341F5">
        <w:rPr>
          <w:sz w:val="28"/>
          <w:szCs w:val="28"/>
        </w:rPr>
        <w:t xml:space="preserve"> года №20</w:t>
      </w:r>
      <w:r w:rsidRPr="00B341F5">
        <w:rPr>
          <w:sz w:val="28"/>
          <w:szCs w:val="28"/>
        </w:rPr>
        <w:t>/1</w:t>
      </w:r>
    </w:p>
    <w:p w:rsidR="00A918AD" w:rsidRPr="00A918AD" w:rsidRDefault="00A918AD" w:rsidP="00A918AD">
      <w:pPr>
        <w:rPr>
          <w:sz w:val="28"/>
          <w:szCs w:val="28"/>
        </w:rPr>
      </w:pPr>
      <w:r w:rsidRPr="00A918AD">
        <w:rPr>
          <w:sz w:val="28"/>
          <w:szCs w:val="28"/>
        </w:rPr>
        <w:tab/>
      </w:r>
      <w:r w:rsidRPr="00A918AD">
        <w:rPr>
          <w:sz w:val="28"/>
          <w:szCs w:val="28"/>
        </w:rPr>
        <w:tab/>
      </w:r>
      <w:r w:rsidRPr="00A918AD">
        <w:rPr>
          <w:sz w:val="28"/>
          <w:szCs w:val="28"/>
        </w:rPr>
        <w:tab/>
      </w:r>
      <w:r w:rsidRPr="00A918AD">
        <w:rPr>
          <w:sz w:val="28"/>
          <w:szCs w:val="28"/>
        </w:rPr>
        <w:tab/>
      </w:r>
      <w:r w:rsidRPr="00A918AD">
        <w:rPr>
          <w:sz w:val="28"/>
          <w:szCs w:val="28"/>
        </w:rPr>
        <w:tab/>
        <w:t xml:space="preserve">                Глава Новоильмовского сельского</w:t>
      </w:r>
    </w:p>
    <w:p w:rsidR="00A918AD" w:rsidRPr="00A918AD" w:rsidRDefault="00A918AD" w:rsidP="00A918AD">
      <w:pPr>
        <w:rPr>
          <w:sz w:val="28"/>
          <w:szCs w:val="28"/>
        </w:rPr>
      </w:pPr>
      <w:r w:rsidRPr="00A918AD">
        <w:rPr>
          <w:sz w:val="28"/>
          <w:szCs w:val="28"/>
        </w:rPr>
        <w:tab/>
      </w:r>
      <w:r w:rsidRPr="00A918AD">
        <w:rPr>
          <w:sz w:val="28"/>
          <w:szCs w:val="28"/>
        </w:rPr>
        <w:tab/>
      </w:r>
      <w:r w:rsidRPr="00A918AD">
        <w:rPr>
          <w:sz w:val="28"/>
          <w:szCs w:val="28"/>
        </w:rPr>
        <w:tab/>
      </w:r>
      <w:r w:rsidRPr="00A918AD">
        <w:rPr>
          <w:sz w:val="28"/>
          <w:szCs w:val="28"/>
        </w:rPr>
        <w:tab/>
      </w:r>
      <w:r w:rsidRPr="00A918AD">
        <w:rPr>
          <w:sz w:val="28"/>
          <w:szCs w:val="28"/>
        </w:rPr>
        <w:tab/>
        <w:t xml:space="preserve">                поселения</w:t>
      </w:r>
    </w:p>
    <w:p w:rsidR="00A918AD" w:rsidRPr="00A918AD" w:rsidRDefault="00A918AD" w:rsidP="00A918AD">
      <w:pPr>
        <w:rPr>
          <w:sz w:val="28"/>
          <w:szCs w:val="28"/>
        </w:rPr>
      </w:pPr>
      <w:r w:rsidRPr="00A918AD">
        <w:rPr>
          <w:sz w:val="28"/>
          <w:szCs w:val="28"/>
        </w:rPr>
        <w:tab/>
      </w:r>
      <w:r w:rsidRPr="00A918AD">
        <w:rPr>
          <w:sz w:val="28"/>
          <w:szCs w:val="28"/>
        </w:rPr>
        <w:tab/>
      </w:r>
      <w:r w:rsidRPr="00A918AD">
        <w:rPr>
          <w:sz w:val="28"/>
          <w:szCs w:val="28"/>
        </w:rPr>
        <w:tab/>
      </w:r>
      <w:r w:rsidRPr="00A918AD">
        <w:rPr>
          <w:sz w:val="28"/>
          <w:szCs w:val="28"/>
        </w:rPr>
        <w:tab/>
      </w:r>
      <w:r w:rsidRPr="00A918AD">
        <w:rPr>
          <w:sz w:val="28"/>
          <w:szCs w:val="28"/>
        </w:rPr>
        <w:tab/>
        <w:t xml:space="preserve">                ______________    Н.И.Шихранов</w:t>
      </w:r>
    </w:p>
    <w:p w:rsidR="00A918AD" w:rsidRPr="00A918AD" w:rsidRDefault="00A918AD" w:rsidP="00A918AD">
      <w:pPr>
        <w:rPr>
          <w:sz w:val="28"/>
          <w:szCs w:val="28"/>
        </w:rPr>
      </w:pPr>
    </w:p>
    <w:p w:rsidR="00A918AD" w:rsidRPr="00A918AD" w:rsidRDefault="00A918AD" w:rsidP="00A918AD">
      <w:pPr>
        <w:rPr>
          <w:sz w:val="28"/>
          <w:szCs w:val="28"/>
        </w:rPr>
      </w:pPr>
    </w:p>
    <w:p w:rsidR="00A918AD" w:rsidRPr="00A918AD" w:rsidRDefault="00A918AD" w:rsidP="00A918AD">
      <w:pPr>
        <w:jc w:val="both"/>
        <w:rPr>
          <w:sz w:val="28"/>
          <w:szCs w:val="28"/>
        </w:rPr>
      </w:pPr>
    </w:p>
    <w:p w:rsidR="00A918AD" w:rsidRPr="00A918AD" w:rsidRDefault="00A918AD" w:rsidP="00A918AD">
      <w:pPr>
        <w:jc w:val="both"/>
        <w:rPr>
          <w:sz w:val="28"/>
          <w:szCs w:val="28"/>
        </w:rPr>
      </w:pPr>
    </w:p>
    <w:p w:rsidR="00A918AD" w:rsidRDefault="00A918AD" w:rsidP="00A918AD">
      <w:pPr>
        <w:jc w:val="both"/>
        <w:rPr>
          <w:sz w:val="28"/>
          <w:szCs w:val="28"/>
        </w:rPr>
      </w:pPr>
    </w:p>
    <w:p w:rsidR="00B341F5" w:rsidRDefault="00B341F5" w:rsidP="00A918AD">
      <w:pPr>
        <w:jc w:val="both"/>
        <w:rPr>
          <w:sz w:val="28"/>
          <w:szCs w:val="28"/>
        </w:rPr>
      </w:pPr>
    </w:p>
    <w:p w:rsidR="00B341F5" w:rsidRPr="00A918AD" w:rsidRDefault="00B341F5" w:rsidP="00A918AD">
      <w:pPr>
        <w:jc w:val="both"/>
        <w:rPr>
          <w:sz w:val="28"/>
          <w:szCs w:val="28"/>
        </w:rPr>
      </w:pPr>
    </w:p>
    <w:p w:rsidR="00A918AD" w:rsidRPr="00A918AD" w:rsidRDefault="00A918AD" w:rsidP="00A918AD">
      <w:pPr>
        <w:jc w:val="both"/>
        <w:rPr>
          <w:sz w:val="28"/>
          <w:szCs w:val="28"/>
        </w:rPr>
      </w:pPr>
    </w:p>
    <w:p w:rsidR="00A918AD" w:rsidRPr="00A918AD" w:rsidRDefault="00A918AD" w:rsidP="00A918AD">
      <w:pPr>
        <w:jc w:val="center"/>
        <w:rPr>
          <w:b/>
          <w:sz w:val="44"/>
          <w:szCs w:val="44"/>
        </w:rPr>
      </w:pPr>
      <w:r w:rsidRPr="00A918AD">
        <w:rPr>
          <w:b/>
          <w:sz w:val="44"/>
          <w:szCs w:val="44"/>
        </w:rPr>
        <w:t>Новая редакция</w:t>
      </w:r>
    </w:p>
    <w:p w:rsidR="00A918AD" w:rsidRPr="00A918AD" w:rsidRDefault="00A918AD" w:rsidP="00A918AD">
      <w:pPr>
        <w:jc w:val="center"/>
        <w:rPr>
          <w:b/>
          <w:sz w:val="44"/>
          <w:szCs w:val="44"/>
        </w:rPr>
      </w:pPr>
      <w:r w:rsidRPr="00A918AD">
        <w:rPr>
          <w:b/>
          <w:sz w:val="44"/>
          <w:szCs w:val="44"/>
        </w:rPr>
        <w:t>положений Устава</w:t>
      </w:r>
    </w:p>
    <w:p w:rsidR="00A918AD" w:rsidRPr="00A918AD" w:rsidRDefault="00A918AD" w:rsidP="00A918AD">
      <w:pPr>
        <w:keepNext/>
        <w:jc w:val="center"/>
        <w:outlineLvl w:val="1"/>
        <w:rPr>
          <w:b/>
          <w:sz w:val="44"/>
          <w:szCs w:val="44"/>
        </w:rPr>
      </w:pPr>
      <w:r w:rsidRPr="00A918AD">
        <w:rPr>
          <w:b/>
          <w:sz w:val="44"/>
          <w:szCs w:val="44"/>
        </w:rPr>
        <w:t>Новоильмовского сельского поселения</w:t>
      </w:r>
    </w:p>
    <w:p w:rsidR="00A918AD" w:rsidRPr="00A918AD" w:rsidRDefault="00A918AD" w:rsidP="00A918AD">
      <w:pPr>
        <w:jc w:val="center"/>
        <w:rPr>
          <w:b/>
          <w:sz w:val="44"/>
          <w:szCs w:val="44"/>
        </w:rPr>
      </w:pPr>
      <w:r w:rsidRPr="00A918AD">
        <w:rPr>
          <w:b/>
          <w:sz w:val="44"/>
          <w:szCs w:val="44"/>
        </w:rPr>
        <w:t>Дрожжановского муниципального района</w:t>
      </w:r>
    </w:p>
    <w:p w:rsidR="00A918AD" w:rsidRPr="00A918AD" w:rsidRDefault="00A918AD" w:rsidP="00A918AD">
      <w:pPr>
        <w:jc w:val="center"/>
        <w:rPr>
          <w:b/>
          <w:sz w:val="52"/>
          <w:szCs w:val="52"/>
        </w:rPr>
      </w:pPr>
      <w:r w:rsidRPr="00A918AD">
        <w:rPr>
          <w:b/>
          <w:sz w:val="44"/>
          <w:szCs w:val="44"/>
        </w:rPr>
        <w:t>Республики Татарстан</w:t>
      </w:r>
    </w:p>
    <w:p w:rsidR="00A918AD" w:rsidRPr="00A918AD" w:rsidRDefault="00A918AD" w:rsidP="00A918AD">
      <w:pPr>
        <w:jc w:val="both"/>
        <w:rPr>
          <w:b/>
          <w:sz w:val="52"/>
          <w:szCs w:val="52"/>
        </w:rPr>
      </w:pPr>
    </w:p>
    <w:p w:rsidR="00A918AD" w:rsidRPr="00A918AD" w:rsidRDefault="00A918AD" w:rsidP="00A918AD">
      <w:pPr>
        <w:jc w:val="both"/>
        <w:rPr>
          <w:b/>
          <w:sz w:val="52"/>
          <w:szCs w:val="52"/>
        </w:rPr>
      </w:pPr>
    </w:p>
    <w:p w:rsidR="00A918AD" w:rsidRPr="00A918AD" w:rsidRDefault="00A918AD" w:rsidP="00A918AD">
      <w:pPr>
        <w:jc w:val="both"/>
        <w:rPr>
          <w:b/>
          <w:sz w:val="52"/>
          <w:szCs w:val="52"/>
        </w:rPr>
      </w:pPr>
    </w:p>
    <w:p w:rsidR="00A918AD" w:rsidRPr="00A918AD" w:rsidRDefault="00A918AD" w:rsidP="00A918AD">
      <w:pPr>
        <w:jc w:val="both"/>
        <w:rPr>
          <w:b/>
          <w:sz w:val="52"/>
          <w:szCs w:val="52"/>
        </w:rPr>
      </w:pPr>
    </w:p>
    <w:p w:rsidR="00A918AD" w:rsidRPr="00A918AD" w:rsidRDefault="00A918AD" w:rsidP="00A918AD">
      <w:pPr>
        <w:jc w:val="both"/>
        <w:rPr>
          <w:sz w:val="28"/>
          <w:szCs w:val="28"/>
        </w:rPr>
      </w:pPr>
    </w:p>
    <w:p w:rsidR="00A918AD" w:rsidRPr="00A918AD" w:rsidRDefault="00A918AD" w:rsidP="00A918AD">
      <w:pPr>
        <w:jc w:val="both"/>
        <w:rPr>
          <w:sz w:val="28"/>
          <w:szCs w:val="28"/>
        </w:rPr>
      </w:pPr>
    </w:p>
    <w:p w:rsidR="00A918AD" w:rsidRPr="00A918AD" w:rsidRDefault="00A918AD" w:rsidP="00A918AD">
      <w:pPr>
        <w:jc w:val="both"/>
        <w:rPr>
          <w:sz w:val="28"/>
          <w:szCs w:val="28"/>
        </w:rPr>
      </w:pPr>
    </w:p>
    <w:p w:rsidR="00A918AD" w:rsidRPr="00A918AD" w:rsidRDefault="00A918AD" w:rsidP="00A918AD">
      <w:pPr>
        <w:jc w:val="both"/>
        <w:rPr>
          <w:sz w:val="28"/>
          <w:szCs w:val="28"/>
        </w:rPr>
      </w:pPr>
    </w:p>
    <w:p w:rsidR="00A918AD" w:rsidRPr="00A918AD" w:rsidRDefault="00A918AD" w:rsidP="00A918AD">
      <w:pPr>
        <w:jc w:val="both"/>
        <w:rPr>
          <w:sz w:val="28"/>
          <w:szCs w:val="28"/>
        </w:rPr>
      </w:pPr>
    </w:p>
    <w:p w:rsidR="00A918AD" w:rsidRPr="00A918AD" w:rsidRDefault="00A918AD" w:rsidP="00A918AD">
      <w:pPr>
        <w:jc w:val="both"/>
        <w:rPr>
          <w:sz w:val="28"/>
          <w:szCs w:val="28"/>
        </w:rPr>
      </w:pPr>
    </w:p>
    <w:p w:rsidR="00A918AD" w:rsidRPr="00A918AD" w:rsidRDefault="00A918AD" w:rsidP="00A918AD">
      <w:pPr>
        <w:jc w:val="both"/>
        <w:rPr>
          <w:sz w:val="28"/>
          <w:szCs w:val="28"/>
        </w:rPr>
      </w:pPr>
    </w:p>
    <w:p w:rsidR="00A918AD" w:rsidRPr="00A918AD" w:rsidRDefault="00A918AD" w:rsidP="00A918AD">
      <w:pPr>
        <w:jc w:val="both"/>
        <w:rPr>
          <w:sz w:val="28"/>
          <w:szCs w:val="28"/>
        </w:rPr>
      </w:pPr>
    </w:p>
    <w:p w:rsidR="00A918AD" w:rsidRPr="00A918AD" w:rsidRDefault="00A918AD" w:rsidP="00A918AD">
      <w:pPr>
        <w:jc w:val="both"/>
        <w:rPr>
          <w:sz w:val="28"/>
          <w:szCs w:val="28"/>
        </w:rPr>
      </w:pPr>
    </w:p>
    <w:p w:rsidR="00A918AD" w:rsidRPr="00A918AD" w:rsidRDefault="00A918AD" w:rsidP="00A918AD">
      <w:pPr>
        <w:jc w:val="both"/>
        <w:rPr>
          <w:sz w:val="28"/>
          <w:szCs w:val="28"/>
        </w:rPr>
      </w:pPr>
    </w:p>
    <w:p w:rsidR="00A918AD" w:rsidRPr="00A918AD" w:rsidRDefault="00A918AD" w:rsidP="00A918AD">
      <w:pPr>
        <w:jc w:val="both"/>
        <w:rPr>
          <w:sz w:val="28"/>
          <w:szCs w:val="28"/>
        </w:rPr>
      </w:pPr>
    </w:p>
    <w:p w:rsidR="00A918AD" w:rsidRPr="00A918AD" w:rsidRDefault="00A918AD" w:rsidP="00A918AD">
      <w:pPr>
        <w:jc w:val="both"/>
        <w:rPr>
          <w:sz w:val="28"/>
          <w:szCs w:val="28"/>
        </w:rPr>
      </w:pPr>
    </w:p>
    <w:p w:rsidR="00A918AD" w:rsidRPr="00A918AD" w:rsidRDefault="00A918AD" w:rsidP="00A918AD">
      <w:pPr>
        <w:jc w:val="center"/>
        <w:rPr>
          <w:sz w:val="28"/>
          <w:szCs w:val="28"/>
        </w:rPr>
      </w:pPr>
      <w:r w:rsidRPr="00A918AD">
        <w:rPr>
          <w:sz w:val="28"/>
          <w:szCs w:val="28"/>
        </w:rPr>
        <w:t>село Новое Ильмово</w:t>
      </w:r>
    </w:p>
    <w:p w:rsidR="00ED7CA5" w:rsidRPr="00ED7CA5" w:rsidRDefault="00ED7CA5" w:rsidP="00ED7CA5">
      <w:pPr>
        <w:ind w:firstLine="709"/>
        <w:jc w:val="center"/>
        <w:rPr>
          <w:b/>
          <w:sz w:val="28"/>
          <w:szCs w:val="28"/>
        </w:rPr>
      </w:pPr>
      <w:r w:rsidRPr="00ED7CA5">
        <w:rPr>
          <w:b/>
          <w:sz w:val="28"/>
          <w:szCs w:val="28"/>
        </w:rPr>
        <w:lastRenderedPageBreak/>
        <w:t>Глава I. ОБЩИЕ ПОЛОЖЕНИЯ</w:t>
      </w:r>
    </w:p>
    <w:p w:rsidR="00ED7CA5" w:rsidRDefault="00ED7CA5" w:rsidP="00ED7CA5">
      <w:pPr>
        <w:ind w:firstLine="709"/>
        <w:jc w:val="both"/>
        <w:rPr>
          <w:b/>
          <w:sz w:val="28"/>
          <w:szCs w:val="28"/>
        </w:rPr>
      </w:pPr>
    </w:p>
    <w:p w:rsidR="00510CE1" w:rsidRPr="00510CE1" w:rsidRDefault="00510CE1" w:rsidP="00510CE1">
      <w:pPr>
        <w:ind w:firstLine="709"/>
        <w:jc w:val="both"/>
        <w:rPr>
          <w:b/>
          <w:sz w:val="28"/>
          <w:szCs w:val="28"/>
        </w:rPr>
      </w:pPr>
      <w:r w:rsidRPr="00510CE1">
        <w:rPr>
          <w:b/>
          <w:sz w:val="28"/>
          <w:szCs w:val="28"/>
        </w:rPr>
        <w:t>Статья 7.1.  Права органов местного самоуправления Поселения на решение вопросов, не отнесенных к вопросам местного значения Поселений</w:t>
      </w:r>
    </w:p>
    <w:p w:rsidR="00510CE1" w:rsidRPr="00510CE1" w:rsidRDefault="00510CE1" w:rsidP="00510CE1">
      <w:pPr>
        <w:jc w:val="both"/>
        <w:rPr>
          <w:sz w:val="28"/>
          <w:szCs w:val="28"/>
        </w:rPr>
      </w:pPr>
      <w:r w:rsidRPr="00510CE1">
        <w:rPr>
          <w:sz w:val="28"/>
          <w:szCs w:val="28"/>
        </w:rPr>
        <w:tab/>
        <w:t>1.Органы местного самоуправления Поселения имеют право на:</w:t>
      </w:r>
    </w:p>
    <w:p w:rsidR="00510CE1" w:rsidRPr="00510CE1" w:rsidRDefault="00510CE1" w:rsidP="00510CE1">
      <w:pPr>
        <w:jc w:val="both"/>
        <w:rPr>
          <w:sz w:val="28"/>
          <w:szCs w:val="28"/>
        </w:rPr>
      </w:pPr>
      <w:r w:rsidRPr="00510CE1">
        <w:rPr>
          <w:sz w:val="28"/>
          <w:szCs w:val="28"/>
        </w:rPr>
        <w:tab/>
        <w:t>1) создание музеев Поселения;</w:t>
      </w:r>
    </w:p>
    <w:p w:rsidR="00510CE1" w:rsidRPr="00510CE1" w:rsidRDefault="00510CE1" w:rsidP="00510CE1">
      <w:pPr>
        <w:jc w:val="both"/>
        <w:rPr>
          <w:sz w:val="28"/>
          <w:szCs w:val="28"/>
        </w:rPr>
      </w:pPr>
      <w:r w:rsidRPr="00510CE1">
        <w:rPr>
          <w:sz w:val="28"/>
          <w:szCs w:val="28"/>
        </w:rPr>
        <w:tab/>
        <w:t>2) исключен;</w:t>
      </w:r>
    </w:p>
    <w:p w:rsidR="00510CE1" w:rsidRPr="00510CE1" w:rsidRDefault="00510CE1" w:rsidP="00510CE1">
      <w:pPr>
        <w:jc w:val="both"/>
        <w:rPr>
          <w:sz w:val="28"/>
          <w:szCs w:val="28"/>
        </w:rPr>
      </w:pPr>
      <w:r w:rsidRPr="00510CE1">
        <w:rPr>
          <w:sz w:val="28"/>
          <w:szCs w:val="28"/>
        </w:rPr>
        <w:tab/>
        <w:t>3) совершение нотариальных действий, предусмотренных законодательством, в случае отсутствия в Поселении нотариуса;</w:t>
      </w:r>
    </w:p>
    <w:p w:rsidR="00510CE1" w:rsidRPr="00510CE1" w:rsidRDefault="00510CE1" w:rsidP="00510CE1">
      <w:pPr>
        <w:jc w:val="both"/>
        <w:rPr>
          <w:sz w:val="28"/>
          <w:szCs w:val="28"/>
        </w:rPr>
      </w:pPr>
      <w:r w:rsidRPr="00510CE1">
        <w:rPr>
          <w:sz w:val="28"/>
          <w:szCs w:val="28"/>
        </w:rPr>
        <w:tab/>
        <w:t>4) участие в осуществлении деятельности по опеке и попечительству;</w:t>
      </w:r>
    </w:p>
    <w:p w:rsidR="00510CE1" w:rsidRPr="00510CE1" w:rsidRDefault="00510CE1" w:rsidP="00510CE1">
      <w:pPr>
        <w:jc w:val="both"/>
        <w:rPr>
          <w:sz w:val="28"/>
          <w:szCs w:val="28"/>
        </w:rPr>
      </w:pPr>
      <w:r w:rsidRPr="00510CE1">
        <w:rPr>
          <w:sz w:val="28"/>
          <w:szCs w:val="28"/>
        </w:rPr>
        <w:tab/>
        <w:t>5) признан утратившим силу;</w:t>
      </w:r>
    </w:p>
    <w:p w:rsidR="00510CE1" w:rsidRPr="00510CE1" w:rsidRDefault="00510CE1" w:rsidP="00510CE1">
      <w:pPr>
        <w:jc w:val="both"/>
        <w:rPr>
          <w:sz w:val="28"/>
          <w:szCs w:val="28"/>
        </w:rPr>
      </w:pPr>
      <w:r w:rsidRPr="00510CE1">
        <w:rPr>
          <w:sz w:val="28"/>
          <w:szCs w:val="28"/>
        </w:rPr>
        <w:tab/>
        <w:t>6) создание условий для осуществления деятельности, связанной с реализацией прав местных национально-культурных автономий на терри</w:t>
      </w:r>
      <w:r w:rsidR="00DC1EC2">
        <w:rPr>
          <w:sz w:val="28"/>
          <w:szCs w:val="28"/>
        </w:rPr>
        <w:t>тории Поселения;</w:t>
      </w:r>
    </w:p>
    <w:p w:rsidR="00510CE1" w:rsidRPr="00510CE1" w:rsidRDefault="00510CE1" w:rsidP="00510CE1">
      <w:pPr>
        <w:jc w:val="both"/>
        <w:rPr>
          <w:sz w:val="28"/>
          <w:szCs w:val="28"/>
        </w:rPr>
      </w:pPr>
      <w:r w:rsidRPr="00510CE1">
        <w:rPr>
          <w:sz w:val="28"/>
          <w:szCs w:val="28"/>
        </w:rPr>
        <w:tab/>
        <w:t>7) оказание содействия национально-культурному развитию народов Российской Федерации и реализации мероприятий в сфере межнациональных от</w:t>
      </w:r>
      <w:r w:rsidR="00DC1EC2">
        <w:rPr>
          <w:sz w:val="28"/>
          <w:szCs w:val="28"/>
        </w:rPr>
        <w:t>ношений на территории поселения;</w:t>
      </w:r>
    </w:p>
    <w:p w:rsidR="00510CE1" w:rsidRPr="00510CE1" w:rsidRDefault="00510CE1" w:rsidP="00510CE1">
      <w:pPr>
        <w:ind w:firstLine="720"/>
        <w:jc w:val="both"/>
        <w:rPr>
          <w:sz w:val="28"/>
          <w:szCs w:val="24"/>
        </w:rPr>
      </w:pPr>
      <w:r w:rsidRPr="00510CE1">
        <w:rPr>
          <w:sz w:val="28"/>
          <w:szCs w:val="24"/>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510CE1" w:rsidRPr="00510CE1" w:rsidRDefault="00510CE1" w:rsidP="00510CE1">
      <w:pPr>
        <w:ind w:firstLine="720"/>
        <w:jc w:val="both"/>
        <w:rPr>
          <w:sz w:val="28"/>
          <w:szCs w:val="24"/>
        </w:rPr>
      </w:pPr>
      <w:r w:rsidRPr="00510CE1">
        <w:rPr>
          <w:sz w:val="28"/>
          <w:szCs w:val="24"/>
        </w:rPr>
        <w:t>8.1) создание муниципальной пожарной охраны;</w:t>
      </w:r>
    </w:p>
    <w:p w:rsidR="00510CE1" w:rsidRPr="00510CE1" w:rsidRDefault="00510CE1" w:rsidP="00510CE1">
      <w:pPr>
        <w:ind w:firstLine="720"/>
        <w:jc w:val="both"/>
        <w:rPr>
          <w:sz w:val="28"/>
          <w:szCs w:val="24"/>
        </w:rPr>
      </w:pPr>
      <w:r w:rsidRPr="00510CE1">
        <w:rPr>
          <w:sz w:val="28"/>
          <w:szCs w:val="24"/>
        </w:rPr>
        <w:t>9) создание  условий для развития туризма;</w:t>
      </w:r>
    </w:p>
    <w:p w:rsidR="00510CE1" w:rsidRPr="00510CE1" w:rsidRDefault="00510CE1" w:rsidP="00510CE1">
      <w:pPr>
        <w:ind w:firstLine="720"/>
        <w:jc w:val="both"/>
        <w:rPr>
          <w:sz w:val="28"/>
          <w:szCs w:val="28"/>
        </w:rPr>
      </w:pPr>
      <w:r w:rsidRPr="00510CE1">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0CE1" w:rsidRPr="00510CE1" w:rsidRDefault="00510CE1" w:rsidP="00510CE1">
      <w:pPr>
        <w:ind w:firstLine="720"/>
        <w:jc w:val="both"/>
        <w:rPr>
          <w:sz w:val="28"/>
          <w:szCs w:val="28"/>
        </w:rPr>
      </w:pPr>
      <w:r w:rsidRPr="00510CE1">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10CE1">
          <w:rPr>
            <w:sz w:val="28"/>
            <w:szCs w:val="28"/>
          </w:rPr>
          <w:t>законом</w:t>
        </w:r>
      </w:hyperlink>
      <w:r w:rsidRPr="00510CE1">
        <w:rPr>
          <w:sz w:val="28"/>
          <w:szCs w:val="28"/>
        </w:rPr>
        <w:t xml:space="preserve"> от 24 ноября 1995 года N 181-ФЗ «О социальной защите и</w:t>
      </w:r>
      <w:r w:rsidR="00DC1EC2">
        <w:rPr>
          <w:sz w:val="28"/>
          <w:szCs w:val="28"/>
        </w:rPr>
        <w:t>нвалидов в Российской Федерации;</w:t>
      </w:r>
    </w:p>
    <w:p w:rsidR="00510CE1" w:rsidRPr="00510CE1" w:rsidRDefault="00510CE1" w:rsidP="00510CE1">
      <w:pPr>
        <w:ind w:firstLine="709"/>
        <w:jc w:val="both"/>
        <w:rPr>
          <w:sz w:val="28"/>
          <w:szCs w:val="28"/>
        </w:rPr>
      </w:pPr>
      <w:r w:rsidRPr="00510CE1">
        <w:rPr>
          <w:sz w:val="28"/>
          <w:szCs w:val="28"/>
        </w:rPr>
        <w:t>12) создание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w:t>
      </w:r>
    </w:p>
    <w:p w:rsidR="00510CE1" w:rsidRPr="00510CE1" w:rsidRDefault="00510CE1" w:rsidP="00510CE1">
      <w:pPr>
        <w:ind w:firstLine="720"/>
        <w:jc w:val="both"/>
        <w:rPr>
          <w:sz w:val="28"/>
          <w:szCs w:val="28"/>
        </w:rPr>
      </w:pPr>
      <w:r w:rsidRPr="00510CE1">
        <w:rPr>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DC1EC2">
        <w:rPr>
          <w:sz w:val="28"/>
          <w:szCs w:val="28"/>
        </w:rPr>
        <w:t xml:space="preserve">ии с жилищным законодательством; </w:t>
      </w:r>
    </w:p>
    <w:p w:rsidR="00510CE1" w:rsidRDefault="00510CE1" w:rsidP="00510CE1">
      <w:pPr>
        <w:ind w:firstLine="720"/>
        <w:jc w:val="both"/>
        <w:rPr>
          <w:sz w:val="28"/>
          <w:szCs w:val="28"/>
        </w:rPr>
      </w:pPr>
      <w:r w:rsidRPr="00510CE1">
        <w:rPr>
          <w:sz w:val="28"/>
          <w:szCs w:val="28"/>
        </w:rPr>
        <w:t>14) осуществление мероприятий по отлову и содержанию безнадзорных животных, об</w:t>
      </w:r>
      <w:r w:rsidR="00A918AD">
        <w:rPr>
          <w:sz w:val="28"/>
          <w:szCs w:val="28"/>
        </w:rPr>
        <w:t>итающих на территории Поселения;</w:t>
      </w:r>
    </w:p>
    <w:p w:rsidR="00A918AD" w:rsidRPr="00510CE1" w:rsidRDefault="00A918AD" w:rsidP="00510CE1">
      <w:pPr>
        <w:ind w:firstLine="720"/>
        <w:jc w:val="both"/>
        <w:rPr>
          <w:sz w:val="28"/>
          <w:szCs w:val="28"/>
        </w:rPr>
      </w:pPr>
      <w:r w:rsidRPr="000F1F6B">
        <w:rPr>
          <w:sz w:val="28"/>
          <w:szCs w:val="28"/>
        </w:rPr>
        <w:t xml:space="preserve">15) осуществление мероприятий в сфере профилактики правонарушений, предусмотренных Федеральным </w:t>
      </w:r>
      <w:hyperlink r:id="rId9" w:history="1">
        <w:r w:rsidRPr="000F1F6B">
          <w:rPr>
            <w:sz w:val="28"/>
            <w:szCs w:val="28"/>
          </w:rPr>
          <w:t>законом</w:t>
        </w:r>
      </w:hyperlink>
      <w:r w:rsidRPr="000F1F6B">
        <w:rPr>
          <w:sz w:val="28"/>
          <w:szCs w:val="28"/>
        </w:rPr>
        <w:t xml:space="preserve"> "Об основах системы профилактики правонару</w:t>
      </w:r>
      <w:r>
        <w:rPr>
          <w:sz w:val="28"/>
          <w:szCs w:val="28"/>
        </w:rPr>
        <w:t>шений в Российской Федерации".</w:t>
      </w:r>
    </w:p>
    <w:p w:rsidR="00510CE1" w:rsidRDefault="00510CE1" w:rsidP="00510CE1">
      <w:pPr>
        <w:jc w:val="both"/>
        <w:rPr>
          <w:sz w:val="28"/>
          <w:szCs w:val="28"/>
        </w:rPr>
      </w:pPr>
      <w:r w:rsidRPr="00510CE1">
        <w:rPr>
          <w:sz w:val="28"/>
          <w:szCs w:val="28"/>
        </w:rPr>
        <w:tab/>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w:t>
      </w:r>
      <w:r w:rsidRPr="00510CE1">
        <w:rPr>
          <w:sz w:val="28"/>
          <w:szCs w:val="28"/>
        </w:rPr>
        <w:lastRenderedPageBreak/>
        <w:t xml:space="preserve">соответствии с действующим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w:t>
      </w:r>
      <w:r w:rsidRPr="00510CE1">
        <w:rPr>
          <w:sz w:val="28"/>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510CE1">
        <w:rPr>
          <w:sz w:val="28"/>
          <w:szCs w:val="28"/>
        </w:rPr>
        <w:t>.</w:t>
      </w:r>
    </w:p>
    <w:p w:rsidR="009F27F6" w:rsidRPr="00510CE1" w:rsidRDefault="009F27F6" w:rsidP="00510CE1">
      <w:pPr>
        <w:jc w:val="both"/>
        <w:rPr>
          <w:sz w:val="28"/>
          <w:szCs w:val="28"/>
        </w:rPr>
      </w:pPr>
    </w:p>
    <w:p w:rsidR="00E14D43" w:rsidRPr="00E14D43" w:rsidRDefault="00E14D43" w:rsidP="00E14D43">
      <w:pPr>
        <w:ind w:firstLine="709"/>
        <w:jc w:val="both"/>
        <w:rPr>
          <w:b/>
          <w:sz w:val="28"/>
          <w:szCs w:val="28"/>
        </w:rPr>
      </w:pPr>
      <w:r w:rsidRPr="00E14D43">
        <w:rPr>
          <w:b/>
          <w:sz w:val="28"/>
          <w:szCs w:val="28"/>
        </w:rPr>
        <w:t>Глава II. ОСУЩЕСТВЛЕНИЕ МЕСТНОГО САМОУПРАВЛЕНИЯ ЖИТЕЛЯМИ ПОСЕЛЕНИЯ И УЧАСТИЕ НАСЕЛЕНИЯ ПОСЕЛЕНИЯ</w:t>
      </w:r>
    </w:p>
    <w:p w:rsidR="00E14D43" w:rsidRPr="00E14D43" w:rsidRDefault="00E14D43" w:rsidP="00E14D43">
      <w:pPr>
        <w:ind w:firstLine="709"/>
        <w:jc w:val="both"/>
        <w:rPr>
          <w:b/>
          <w:sz w:val="28"/>
          <w:szCs w:val="28"/>
        </w:rPr>
      </w:pPr>
      <w:r w:rsidRPr="00E14D43">
        <w:rPr>
          <w:b/>
          <w:sz w:val="28"/>
          <w:szCs w:val="28"/>
        </w:rPr>
        <w:t>В ОСУЩЕСТВЛЕНИИ МЕСТНОГО САМОУПРАВЛЕНИЯ</w:t>
      </w:r>
    </w:p>
    <w:p w:rsidR="00E14D43" w:rsidRDefault="00E14D43" w:rsidP="009174D3">
      <w:pPr>
        <w:ind w:firstLine="708"/>
        <w:jc w:val="center"/>
        <w:rPr>
          <w:b/>
          <w:sz w:val="28"/>
          <w:szCs w:val="28"/>
        </w:rPr>
      </w:pPr>
    </w:p>
    <w:p w:rsidR="009D1E81" w:rsidRPr="009D1E81" w:rsidRDefault="009D1E81" w:rsidP="009D1E81">
      <w:pPr>
        <w:ind w:firstLine="709"/>
        <w:jc w:val="both"/>
        <w:rPr>
          <w:b/>
          <w:sz w:val="28"/>
          <w:szCs w:val="28"/>
        </w:rPr>
      </w:pPr>
      <w:r w:rsidRPr="009D1E81">
        <w:rPr>
          <w:b/>
          <w:sz w:val="28"/>
          <w:szCs w:val="28"/>
        </w:rPr>
        <w:t>Статья 19. Публичные слушания</w:t>
      </w:r>
    </w:p>
    <w:p w:rsidR="009D1E81" w:rsidRPr="009D1E81" w:rsidRDefault="009D1E81" w:rsidP="009D1E81">
      <w:pPr>
        <w:ind w:firstLine="709"/>
        <w:jc w:val="both"/>
        <w:rPr>
          <w:sz w:val="28"/>
          <w:szCs w:val="28"/>
        </w:rPr>
      </w:pPr>
      <w:r w:rsidRPr="009D1E81">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9D1E81" w:rsidRPr="009D1E81" w:rsidRDefault="009D1E81" w:rsidP="009D1E81">
      <w:pPr>
        <w:ind w:firstLine="709"/>
        <w:jc w:val="both"/>
        <w:rPr>
          <w:sz w:val="28"/>
          <w:szCs w:val="28"/>
        </w:rPr>
      </w:pPr>
      <w:r w:rsidRPr="009D1E81">
        <w:rPr>
          <w:sz w:val="28"/>
          <w:szCs w:val="28"/>
        </w:rPr>
        <w:t>2. Публичные слушания проводятся по инициативе населения, Совета Поселения или Главы Поселения.</w:t>
      </w:r>
    </w:p>
    <w:p w:rsidR="009D1E81" w:rsidRPr="009D1E81" w:rsidRDefault="009D1E81" w:rsidP="009D1E81">
      <w:pPr>
        <w:ind w:firstLine="709"/>
        <w:jc w:val="both"/>
        <w:rPr>
          <w:sz w:val="28"/>
          <w:szCs w:val="28"/>
        </w:rPr>
      </w:pPr>
      <w:r w:rsidRPr="009D1E81">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9567CE" w:rsidRDefault="009D1E81" w:rsidP="009567CE">
      <w:pPr>
        <w:ind w:firstLine="709"/>
        <w:jc w:val="both"/>
        <w:rPr>
          <w:sz w:val="28"/>
          <w:szCs w:val="28"/>
        </w:rPr>
      </w:pPr>
      <w:r w:rsidRPr="009D1E81">
        <w:rPr>
          <w:sz w:val="28"/>
          <w:szCs w:val="28"/>
        </w:rPr>
        <w:t>3. На публичные слушания должны выноситься:</w:t>
      </w:r>
    </w:p>
    <w:p w:rsidR="009567CE" w:rsidRPr="009567CE" w:rsidRDefault="009567CE" w:rsidP="009567CE">
      <w:pPr>
        <w:jc w:val="both"/>
        <w:rPr>
          <w:sz w:val="28"/>
          <w:szCs w:val="28"/>
        </w:rPr>
      </w:pPr>
      <w:r>
        <w:rPr>
          <w:sz w:val="28"/>
          <w:szCs w:val="28"/>
        </w:rPr>
        <w:t xml:space="preserve">           </w:t>
      </w:r>
      <w:r>
        <w:rPr>
          <w:rFonts w:eastAsiaTheme="minorHAnsi"/>
          <w:sz w:val="28"/>
          <w:szCs w:val="28"/>
          <w:lang w:eastAsia="en-US"/>
        </w:rPr>
        <w:t xml:space="preserve">1) </w:t>
      </w:r>
      <w:r w:rsidRPr="009567CE">
        <w:rPr>
          <w:rFonts w:eastAsiaTheme="minorHAnsi"/>
          <w:sz w:val="28"/>
          <w:szCs w:val="28"/>
          <w:lang w:eastAsia="en-US"/>
        </w:rPr>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w:t>
      </w:r>
      <w:r>
        <w:rPr>
          <w:rFonts w:eastAsiaTheme="minorHAnsi"/>
          <w:sz w:val="28"/>
          <w:szCs w:val="28"/>
          <w:lang w:eastAsia="en-US"/>
        </w:rPr>
        <w:t>нормативными правовыми актами;</w:t>
      </w:r>
    </w:p>
    <w:p w:rsidR="009D1E81" w:rsidRPr="009567CE" w:rsidRDefault="009567CE" w:rsidP="009567CE">
      <w:pPr>
        <w:jc w:val="both"/>
        <w:rPr>
          <w:rFonts w:eastAsiaTheme="minorHAnsi"/>
          <w:sz w:val="28"/>
          <w:szCs w:val="28"/>
          <w:lang w:eastAsia="en-US"/>
        </w:rPr>
      </w:pPr>
      <w:r>
        <w:rPr>
          <w:rFonts w:eastAsiaTheme="minorHAnsi"/>
          <w:sz w:val="28"/>
          <w:szCs w:val="28"/>
          <w:lang w:eastAsia="en-US"/>
        </w:rPr>
        <w:t xml:space="preserve">           </w:t>
      </w:r>
      <w:r w:rsidR="009D1E81" w:rsidRPr="009D1E81">
        <w:rPr>
          <w:sz w:val="28"/>
          <w:szCs w:val="28"/>
        </w:rPr>
        <w:t>2) проект бюджета Поселения и отчет о его исполнении;</w:t>
      </w:r>
    </w:p>
    <w:p w:rsidR="009D1E81" w:rsidRPr="009D1E81" w:rsidRDefault="009D1E81" w:rsidP="009D1E81">
      <w:pPr>
        <w:jc w:val="both"/>
        <w:rPr>
          <w:sz w:val="28"/>
          <w:szCs w:val="28"/>
        </w:rPr>
      </w:pPr>
      <w:r w:rsidRPr="009D1E81">
        <w:rPr>
          <w:sz w:val="28"/>
          <w:szCs w:val="28"/>
        </w:rPr>
        <w:t xml:space="preserve">         </w:t>
      </w:r>
      <w:r>
        <w:rPr>
          <w:sz w:val="28"/>
          <w:szCs w:val="28"/>
        </w:rPr>
        <w:t xml:space="preserve"> </w:t>
      </w:r>
      <w:r w:rsidRPr="009D1E81">
        <w:rPr>
          <w:sz w:val="28"/>
          <w:szCs w:val="28"/>
        </w:rPr>
        <w:t xml:space="preserve"> 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1E81" w:rsidRPr="009D1E81" w:rsidRDefault="009D1E81" w:rsidP="009D1E81">
      <w:pPr>
        <w:jc w:val="both"/>
        <w:rPr>
          <w:sz w:val="28"/>
          <w:szCs w:val="28"/>
        </w:rPr>
      </w:pPr>
      <w:r w:rsidRPr="009D1E81">
        <w:rPr>
          <w:sz w:val="28"/>
          <w:szCs w:val="28"/>
        </w:rPr>
        <w:t xml:space="preserve">          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w:t>
      </w:r>
      <w:r w:rsidRPr="009D1E81">
        <w:rPr>
          <w:sz w:val="28"/>
          <w:szCs w:val="28"/>
        </w:rPr>
        <w:lastRenderedPageBreak/>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D1E81" w:rsidRPr="009D1E81" w:rsidRDefault="009D1E81" w:rsidP="009D1E81">
      <w:pPr>
        <w:ind w:firstLine="709"/>
        <w:jc w:val="both"/>
        <w:rPr>
          <w:sz w:val="28"/>
          <w:szCs w:val="28"/>
        </w:rPr>
      </w:pPr>
      <w:r w:rsidRPr="009D1E81">
        <w:rPr>
          <w:sz w:val="28"/>
          <w:szCs w:val="28"/>
        </w:rPr>
        <w:t>5) вопросы об установлении местных налогов и сборов.</w:t>
      </w:r>
    </w:p>
    <w:p w:rsidR="009D1E81" w:rsidRPr="009D1E81" w:rsidRDefault="009D1E81" w:rsidP="009D1E81">
      <w:pPr>
        <w:rPr>
          <w:sz w:val="28"/>
          <w:szCs w:val="28"/>
        </w:rPr>
      </w:pPr>
      <w:r>
        <w:rPr>
          <w:sz w:val="28"/>
          <w:szCs w:val="28"/>
        </w:rPr>
        <w:t xml:space="preserve">          4. </w:t>
      </w:r>
      <w:r w:rsidRPr="009D1E81">
        <w:rPr>
          <w:sz w:val="28"/>
          <w:szCs w:val="28"/>
        </w:rPr>
        <w:t>Решение о проведении публичных слушаний должно приниматься в сроки, установленные действующим законодательством.</w:t>
      </w:r>
    </w:p>
    <w:p w:rsidR="009D1E81" w:rsidRPr="009D1E81" w:rsidRDefault="009D1E81" w:rsidP="009D1E81">
      <w:pPr>
        <w:ind w:firstLine="709"/>
        <w:jc w:val="both"/>
        <w:rPr>
          <w:sz w:val="28"/>
          <w:szCs w:val="28"/>
        </w:rPr>
      </w:pPr>
      <w:r w:rsidRPr="009D1E81">
        <w:rPr>
          <w:sz w:val="28"/>
          <w:szCs w:val="28"/>
        </w:rPr>
        <w:t xml:space="preserve">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опубликованию (обнародованию) в сроки, установленные действующим законодательством. </w:t>
      </w:r>
    </w:p>
    <w:p w:rsidR="009D1E81" w:rsidRPr="009D1E81" w:rsidRDefault="009D1E81" w:rsidP="009D1E81">
      <w:pPr>
        <w:ind w:firstLine="709"/>
        <w:jc w:val="both"/>
        <w:rPr>
          <w:sz w:val="28"/>
          <w:szCs w:val="28"/>
        </w:rPr>
      </w:pPr>
      <w:r w:rsidRPr="009D1E81">
        <w:rPr>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9D1E81" w:rsidRPr="009D1E81" w:rsidRDefault="009D1E81" w:rsidP="009D1E81">
      <w:pPr>
        <w:ind w:firstLine="709"/>
        <w:jc w:val="both"/>
        <w:rPr>
          <w:sz w:val="28"/>
          <w:szCs w:val="28"/>
        </w:rPr>
      </w:pPr>
      <w:r w:rsidRPr="009D1E81">
        <w:rPr>
          <w:sz w:val="28"/>
          <w:szCs w:val="28"/>
        </w:rPr>
        <w:t>7. Публичные слушания проводятся в сроки, установленные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9D1E81" w:rsidRPr="009D1E81" w:rsidRDefault="009D1E81" w:rsidP="009D1E81">
      <w:pPr>
        <w:ind w:firstLine="709"/>
        <w:jc w:val="both"/>
        <w:rPr>
          <w:sz w:val="28"/>
          <w:szCs w:val="28"/>
        </w:rPr>
      </w:pPr>
      <w:r w:rsidRPr="009D1E81">
        <w:rPr>
          <w:sz w:val="28"/>
          <w:szCs w:val="28"/>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правового акта. </w:t>
      </w:r>
    </w:p>
    <w:p w:rsidR="009D1E81" w:rsidRPr="009D1E81" w:rsidRDefault="009D1E81" w:rsidP="009D1E81">
      <w:pPr>
        <w:ind w:firstLine="709"/>
        <w:jc w:val="both"/>
        <w:rPr>
          <w:sz w:val="28"/>
          <w:szCs w:val="28"/>
        </w:rPr>
      </w:pPr>
      <w:r w:rsidRPr="009D1E81">
        <w:rPr>
          <w:sz w:val="28"/>
          <w:szCs w:val="28"/>
        </w:rPr>
        <w:t>9. Результаты публичных слушаний, включая мотивированное обоснование принятых решений, должны быть опубликованы (обнародованы) в сроки, установленные действующим законодательством.</w:t>
      </w:r>
    </w:p>
    <w:p w:rsidR="009D1E81" w:rsidRPr="009D1E81" w:rsidRDefault="009D1E81" w:rsidP="009D1E81">
      <w:pPr>
        <w:ind w:firstLine="709"/>
        <w:jc w:val="both"/>
        <w:rPr>
          <w:sz w:val="28"/>
          <w:szCs w:val="28"/>
        </w:rPr>
      </w:pPr>
      <w:r w:rsidRPr="009D1E81">
        <w:rPr>
          <w:sz w:val="28"/>
          <w:szCs w:val="28"/>
        </w:rPr>
        <w:t>10.  Порядок организации и проведения публичных слушаний определяется Положением о публичных слушаниях, утверждаемым Советом Поселения.</w:t>
      </w:r>
    </w:p>
    <w:p w:rsidR="00501D73" w:rsidRPr="009C6CDE" w:rsidRDefault="00501D73" w:rsidP="00291A2B">
      <w:pPr>
        <w:jc w:val="both"/>
        <w:rPr>
          <w:sz w:val="28"/>
          <w:szCs w:val="28"/>
        </w:rPr>
      </w:pPr>
    </w:p>
    <w:p w:rsidR="00501D73" w:rsidRPr="00501D73" w:rsidRDefault="00501D73" w:rsidP="00501D73">
      <w:pPr>
        <w:ind w:firstLine="709"/>
        <w:jc w:val="center"/>
        <w:rPr>
          <w:b/>
          <w:sz w:val="28"/>
          <w:szCs w:val="28"/>
        </w:rPr>
      </w:pPr>
      <w:r w:rsidRPr="00501D73">
        <w:rPr>
          <w:b/>
          <w:sz w:val="28"/>
          <w:szCs w:val="28"/>
        </w:rPr>
        <w:t xml:space="preserve">Глава </w:t>
      </w:r>
      <w:r w:rsidRPr="00501D73">
        <w:rPr>
          <w:b/>
          <w:sz w:val="28"/>
          <w:szCs w:val="28"/>
          <w:lang w:val="en-US"/>
        </w:rPr>
        <w:t>I</w:t>
      </w:r>
      <w:r w:rsidRPr="00501D73">
        <w:rPr>
          <w:b/>
          <w:sz w:val="28"/>
          <w:szCs w:val="28"/>
        </w:rPr>
        <w:t>V. ГЛАВА ПОСЕЛЕНИЯ</w:t>
      </w:r>
    </w:p>
    <w:p w:rsidR="00510CE1" w:rsidRDefault="00510CE1" w:rsidP="00537B99">
      <w:pPr>
        <w:tabs>
          <w:tab w:val="left" w:pos="1440"/>
        </w:tabs>
        <w:jc w:val="center"/>
        <w:rPr>
          <w:sz w:val="28"/>
          <w:szCs w:val="28"/>
        </w:rPr>
      </w:pPr>
    </w:p>
    <w:p w:rsidR="009C6CDE" w:rsidRPr="009C6CDE" w:rsidRDefault="00634650" w:rsidP="00634650">
      <w:pPr>
        <w:jc w:val="center"/>
        <w:rPr>
          <w:b/>
          <w:sz w:val="28"/>
          <w:szCs w:val="28"/>
        </w:rPr>
      </w:pPr>
      <w:r>
        <w:rPr>
          <w:b/>
          <w:sz w:val="28"/>
          <w:szCs w:val="28"/>
        </w:rPr>
        <w:t xml:space="preserve">         </w:t>
      </w:r>
      <w:r w:rsidR="009C6CDE" w:rsidRPr="009C6CDE">
        <w:rPr>
          <w:b/>
          <w:sz w:val="28"/>
          <w:szCs w:val="28"/>
        </w:rPr>
        <w:t>Статья 45. Досрочное прекращение полномочий Главы Поселения</w:t>
      </w:r>
      <w:r w:rsidR="009C6CDE" w:rsidRPr="009C6CDE">
        <w:rPr>
          <w:b/>
          <w:sz w:val="28"/>
          <w:szCs w:val="28"/>
        </w:rPr>
        <w:tab/>
      </w:r>
    </w:p>
    <w:p w:rsidR="009C6CDE" w:rsidRPr="009C6CDE" w:rsidRDefault="009C6CDE" w:rsidP="009C6CDE">
      <w:pPr>
        <w:ind w:firstLine="709"/>
        <w:jc w:val="both"/>
        <w:rPr>
          <w:sz w:val="28"/>
          <w:szCs w:val="28"/>
        </w:rPr>
      </w:pPr>
      <w:r w:rsidRPr="009C6CDE">
        <w:rPr>
          <w:sz w:val="28"/>
          <w:szCs w:val="28"/>
        </w:rPr>
        <w:t>1. Полномочия Главы Поселения  прекращаются досрочно в случае:</w:t>
      </w:r>
    </w:p>
    <w:p w:rsidR="009C6CDE" w:rsidRPr="009C6CDE" w:rsidRDefault="009C6CDE" w:rsidP="009C6CDE">
      <w:pPr>
        <w:ind w:firstLine="709"/>
        <w:jc w:val="both"/>
        <w:rPr>
          <w:sz w:val="28"/>
          <w:szCs w:val="28"/>
        </w:rPr>
      </w:pPr>
      <w:r w:rsidRPr="009C6CDE">
        <w:rPr>
          <w:sz w:val="28"/>
          <w:szCs w:val="28"/>
        </w:rPr>
        <w:t>1) смерти;</w:t>
      </w:r>
    </w:p>
    <w:p w:rsidR="009C6CDE" w:rsidRPr="009C6CDE" w:rsidRDefault="009C6CDE" w:rsidP="009C6CDE">
      <w:pPr>
        <w:ind w:firstLine="709"/>
        <w:jc w:val="both"/>
        <w:rPr>
          <w:sz w:val="28"/>
          <w:szCs w:val="28"/>
        </w:rPr>
      </w:pPr>
      <w:r w:rsidRPr="009C6CDE">
        <w:rPr>
          <w:sz w:val="28"/>
          <w:szCs w:val="28"/>
        </w:rPr>
        <w:t>2) отставки по собственному желанию;</w:t>
      </w:r>
    </w:p>
    <w:p w:rsidR="009C6CDE" w:rsidRPr="009C6CDE" w:rsidRDefault="009C6CDE" w:rsidP="009C6CDE">
      <w:pPr>
        <w:jc w:val="both"/>
        <w:rPr>
          <w:sz w:val="28"/>
          <w:szCs w:val="28"/>
        </w:rPr>
      </w:pPr>
      <w:r w:rsidRPr="009C6CDE">
        <w:rPr>
          <w:sz w:val="28"/>
          <w:szCs w:val="28"/>
        </w:rPr>
        <w:t xml:space="preserve">          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9C6CDE" w:rsidRPr="009C6CDE" w:rsidRDefault="009C6CDE" w:rsidP="009C6CDE">
      <w:pPr>
        <w:ind w:firstLine="709"/>
        <w:jc w:val="both"/>
        <w:rPr>
          <w:sz w:val="28"/>
          <w:szCs w:val="28"/>
        </w:rPr>
      </w:pPr>
      <w:r w:rsidRPr="009C6CDE">
        <w:rPr>
          <w:sz w:val="28"/>
          <w:szCs w:val="28"/>
        </w:rPr>
        <w:lastRenderedPageBreak/>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C6CDE" w:rsidRPr="009C6CDE" w:rsidRDefault="009C6CDE" w:rsidP="009C6CDE">
      <w:pPr>
        <w:ind w:firstLine="709"/>
        <w:jc w:val="both"/>
        <w:rPr>
          <w:sz w:val="28"/>
          <w:szCs w:val="28"/>
        </w:rPr>
      </w:pPr>
      <w:r w:rsidRPr="009C6CDE">
        <w:rPr>
          <w:sz w:val="28"/>
          <w:szCs w:val="28"/>
        </w:rPr>
        <w:t>4) признания судом недееспособным или ограниченно дееспособным;</w:t>
      </w:r>
    </w:p>
    <w:p w:rsidR="009C6CDE" w:rsidRPr="009C6CDE" w:rsidRDefault="00DC1EC2" w:rsidP="009C6CDE">
      <w:pPr>
        <w:ind w:firstLine="709"/>
        <w:jc w:val="both"/>
        <w:rPr>
          <w:sz w:val="28"/>
          <w:szCs w:val="28"/>
        </w:rPr>
      </w:pPr>
      <w:r>
        <w:rPr>
          <w:sz w:val="28"/>
          <w:szCs w:val="28"/>
        </w:rPr>
        <w:t xml:space="preserve">5) </w:t>
      </w:r>
      <w:r w:rsidR="009C6CDE" w:rsidRPr="009C6CDE">
        <w:rPr>
          <w:sz w:val="28"/>
          <w:szCs w:val="28"/>
        </w:rPr>
        <w:t>признания судом безвестно отсутствующим или объявления умершим;</w:t>
      </w:r>
    </w:p>
    <w:p w:rsidR="009C6CDE" w:rsidRPr="009C6CDE" w:rsidRDefault="009C6CDE" w:rsidP="009C6CDE">
      <w:pPr>
        <w:ind w:firstLine="709"/>
        <w:jc w:val="both"/>
        <w:rPr>
          <w:sz w:val="28"/>
          <w:szCs w:val="28"/>
        </w:rPr>
      </w:pPr>
      <w:r w:rsidRPr="009C6CDE">
        <w:rPr>
          <w:sz w:val="28"/>
          <w:szCs w:val="28"/>
        </w:rPr>
        <w:t>6) вступления в отношении его в законную силу обвинительного приговора суда;</w:t>
      </w:r>
    </w:p>
    <w:p w:rsidR="009C6CDE" w:rsidRPr="009C6CDE" w:rsidRDefault="009C6CDE" w:rsidP="009C6CDE">
      <w:pPr>
        <w:ind w:firstLine="709"/>
        <w:jc w:val="both"/>
        <w:rPr>
          <w:sz w:val="28"/>
          <w:szCs w:val="28"/>
        </w:rPr>
      </w:pPr>
      <w:r w:rsidRPr="009C6CDE">
        <w:rPr>
          <w:sz w:val="28"/>
          <w:szCs w:val="28"/>
        </w:rPr>
        <w:t>7) выезда за пределы Российской Федерации на постоянное место жительства;</w:t>
      </w:r>
    </w:p>
    <w:p w:rsidR="009C6CDE" w:rsidRPr="009C6CDE" w:rsidRDefault="009C6CDE" w:rsidP="009C6CDE">
      <w:pPr>
        <w:ind w:firstLine="709"/>
        <w:jc w:val="both"/>
        <w:rPr>
          <w:sz w:val="28"/>
          <w:szCs w:val="28"/>
        </w:rPr>
      </w:pPr>
      <w:r w:rsidRPr="009C6CDE">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w:t>
      </w:r>
      <w:r w:rsidR="001F51FB">
        <w:rPr>
          <w:sz w:val="28"/>
          <w:szCs w:val="28"/>
        </w:rPr>
        <w:t>,</w:t>
      </w:r>
      <w:r w:rsidRPr="009C6CDE">
        <w:rPr>
          <w:sz w:val="28"/>
          <w:szCs w:val="28"/>
        </w:rPr>
        <w:t xml:space="preserve">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9C6CDE" w:rsidRPr="009C6CDE" w:rsidRDefault="009C6CDE" w:rsidP="009C6CDE">
      <w:pPr>
        <w:ind w:firstLine="709"/>
        <w:jc w:val="both"/>
        <w:rPr>
          <w:sz w:val="28"/>
          <w:szCs w:val="28"/>
        </w:rPr>
      </w:pPr>
      <w:r w:rsidRPr="009C6CDE">
        <w:rPr>
          <w:sz w:val="28"/>
          <w:szCs w:val="28"/>
        </w:rPr>
        <w:t>9) отзыва избирателями;</w:t>
      </w:r>
    </w:p>
    <w:p w:rsidR="009C6CDE" w:rsidRPr="009C6CDE" w:rsidRDefault="009C6CDE" w:rsidP="009C6CDE">
      <w:pPr>
        <w:ind w:firstLine="709"/>
        <w:jc w:val="both"/>
        <w:rPr>
          <w:sz w:val="28"/>
          <w:szCs w:val="28"/>
        </w:rPr>
      </w:pPr>
      <w:r w:rsidRPr="009C6CDE">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9C6CDE" w:rsidRPr="009C6CDE" w:rsidRDefault="009C6CDE" w:rsidP="009C6CDE">
      <w:pPr>
        <w:ind w:firstLine="709"/>
        <w:jc w:val="both"/>
        <w:rPr>
          <w:sz w:val="28"/>
          <w:szCs w:val="28"/>
        </w:rPr>
      </w:pPr>
      <w:r w:rsidRPr="009C6CDE">
        <w:rPr>
          <w:sz w:val="28"/>
          <w:szCs w:val="28"/>
        </w:rPr>
        <w:t>11) досрочного прекращения полномочий Совета Поселения;</w:t>
      </w:r>
    </w:p>
    <w:p w:rsidR="0018790F" w:rsidRPr="001F51FB" w:rsidRDefault="009C6CDE" w:rsidP="0018790F">
      <w:pPr>
        <w:ind w:firstLine="709"/>
        <w:jc w:val="both"/>
        <w:rPr>
          <w:rFonts w:eastAsia="Calibri"/>
          <w:sz w:val="28"/>
          <w:szCs w:val="28"/>
          <w:lang w:eastAsia="en-US"/>
        </w:rPr>
      </w:pPr>
      <w:r w:rsidRPr="001F51FB">
        <w:rPr>
          <w:rFonts w:eastAsia="Calibri"/>
          <w:sz w:val="28"/>
          <w:szCs w:val="28"/>
        </w:rPr>
        <w:t xml:space="preserve">12) </w:t>
      </w:r>
      <w:r w:rsidR="001F51FB" w:rsidRPr="001F51FB">
        <w:rPr>
          <w:rFonts w:eastAsia="Calibri"/>
          <w:sz w:val="28"/>
          <w:szCs w:val="28"/>
          <w:lang w:eastAsia="en-US"/>
        </w:rPr>
        <w:t>преобразования</w:t>
      </w:r>
      <w:r w:rsidR="001F51FB">
        <w:rPr>
          <w:rFonts w:eastAsia="Calibri"/>
          <w:sz w:val="28"/>
          <w:szCs w:val="28"/>
          <w:lang w:eastAsia="en-US"/>
        </w:rPr>
        <w:t xml:space="preserve"> Поселения, осуществляемого в соответствии с действующим законодательством, а также в случае упразднения Поселения;</w:t>
      </w:r>
      <w:r w:rsidR="001F51FB" w:rsidRPr="001F51FB">
        <w:rPr>
          <w:rFonts w:eastAsia="Calibri"/>
          <w:sz w:val="28"/>
          <w:szCs w:val="28"/>
          <w:lang w:eastAsia="en-US"/>
        </w:rPr>
        <w:t xml:space="preserve"> </w:t>
      </w:r>
    </w:p>
    <w:p w:rsidR="009C6CDE" w:rsidRDefault="009C6CDE" w:rsidP="009C6CDE">
      <w:pPr>
        <w:jc w:val="both"/>
        <w:rPr>
          <w:sz w:val="28"/>
          <w:szCs w:val="28"/>
        </w:rPr>
      </w:pPr>
      <w:r>
        <w:rPr>
          <w:sz w:val="28"/>
          <w:szCs w:val="28"/>
        </w:rPr>
        <w:t xml:space="preserve"> </w:t>
      </w:r>
      <w:r w:rsidRPr="009C6CDE">
        <w:rPr>
          <w:sz w:val="28"/>
          <w:szCs w:val="28"/>
        </w:rPr>
        <w:t xml:space="preserve">         13) увеличения численности избирателей Поселения более чем на 25 процентов, произошедшего вследствие изменения границ Поселения</w:t>
      </w:r>
      <w:r w:rsidR="001F51FB">
        <w:rPr>
          <w:sz w:val="28"/>
          <w:szCs w:val="28"/>
        </w:rPr>
        <w:t>;</w:t>
      </w:r>
    </w:p>
    <w:p w:rsidR="001F51FB" w:rsidRPr="009C6CDE" w:rsidRDefault="001F51FB" w:rsidP="009C6CDE">
      <w:pPr>
        <w:jc w:val="both"/>
        <w:rPr>
          <w:sz w:val="28"/>
          <w:szCs w:val="28"/>
        </w:rPr>
      </w:pPr>
      <w:r>
        <w:rPr>
          <w:sz w:val="28"/>
          <w:szCs w:val="28"/>
        </w:rPr>
        <w:t xml:space="preserve">          </w:t>
      </w:r>
      <w:r w:rsidR="00634650" w:rsidRPr="006B5FBC">
        <w:rPr>
          <w:rFonts w:cs="Arial"/>
          <w:sz w:val="28"/>
        </w:rPr>
        <w:t>14) изменения порядка формирования представительного органа муниципального района в соответствии с частью 5 статьи 35 Федерального закона от 06.10.2003 г. № 131-ФЗ «Об общих принципах организации местного самоуправ</w:t>
      </w:r>
      <w:r w:rsidR="00634650">
        <w:rPr>
          <w:rFonts w:cs="Arial"/>
          <w:sz w:val="28"/>
        </w:rPr>
        <w:t>ления в Российской Федерации».</w:t>
      </w:r>
      <w:r w:rsidR="00634650" w:rsidRPr="006B5FBC">
        <w:rPr>
          <w:rFonts w:cs="Arial"/>
          <w:sz w:val="28"/>
        </w:rPr>
        <w:t xml:space="preserve">   </w:t>
      </w:r>
    </w:p>
    <w:p w:rsidR="009C6CDE" w:rsidRPr="009C6CDE" w:rsidRDefault="009C6CDE" w:rsidP="009C6CDE">
      <w:pPr>
        <w:ind w:firstLine="709"/>
        <w:jc w:val="both"/>
        <w:rPr>
          <w:sz w:val="28"/>
          <w:szCs w:val="28"/>
        </w:rPr>
      </w:pPr>
      <w:r w:rsidRPr="009C6CDE">
        <w:rPr>
          <w:sz w:val="28"/>
          <w:szCs w:val="28"/>
        </w:rPr>
        <w:t xml:space="preserve">2. В случае досрочного прекращения полномочий Главы Поселения по основаниям, указанным подпунктами 1-10 пункта 1 настоящей статьи, избрание нового Главы Поселения осуществляется на ближайшем заседании Совета Поселения. </w:t>
      </w:r>
    </w:p>
    <w:p w:rsidR="009C6CDE" w:rsidRDefault="009C6CDE" w:rsidP="009C6CDE">
      <w:pPr>
        <w:ind w:firstLine="709"/>
        <w:jc w:val="both"/>
        <w:rPr>
          <w:sz w:val="28"/>
          <w:szCs w:val="28"/>
        </w:rPr>
      </w:pPr>
      <w:r w:rsidRPr="009C6CDE">
        <w:rPr>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537B99" w:rsidRPr="00524B4F" w:rsidRDefault="00537B99" w:rsidP="00537B99">
      <w:pPr>
        <w:ind w:firstLine="567"/>
        <w:jc w:val="both"/>
        <w:rPr>
          <w:rFonts w:eastAsiaTheme="minorHAnsi"/>
          <w:sz w:val="28"/>
          <w:szCs w:val="28"/>
          <w:lang w:eastAsia="en-US"/>
        </w:rPr>
      </w:pPr>
      <w:r>
        <w:rPr>
          <w:rFonts w:eastAsiaTheme="minorHAnsi"/>
          <w:sz w:val="28"/>
          <w:szCs w:val="28"/>
          <w:lang w:eastAsia="en-US"/>
        </w:rPr>
        <w:t xml:space="preserve">  </w:t>
      </w:r>
      <w:r w:rsidRPr="00524B4F">
        <w:rPr>
          <w:rFonts w:eastAsiaTheme="minorHAnsi"/>
          <w:sz w:val="28"/>
          <w:szCs w:val="28"/>
          <w:lang w:eastAsia="en-US"/>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w:t>
      </w:r>
      <w:r w:rsidRPr="00524B4F">
        <w:rPr>
          <w:rFonts w:eastAsiaTheme="minorHAnsi"/>
          <w:sz w:val="28"/>
          <w:szCs w:val="28"/>
          <w:lang w:eastAsia="en-US"/>
        </w:rPr>
        <w:lastRenderedPageBreak/>
        <w:t>самоуправления или депутат представительного органа Поселения, определяемые в соответствии с уставом Поселения.</w:t>
      </w:r>
    </w:p>
    <w:p w:rsidR="00634650" w:rsidRPr="00C41D4B" w:rsidRDefault="00634650" w:rsidP="00537B99">
      <w:pPr>
        <w:ind w:firstLine="567"/>
        <w:jc w:val="both"/>
        <w:rPr>
          <w:rFonts w:eastAsiaTheme="minorHAnsi"/>
          <w:color w:val="FF0000"/>
          <w:sz w:val="28"/>
          <w:szCs w:val="28"/>
          <w:lang w:eastAsia="en-US"/>
        </w:rPr>
      </w:pPr>
    </w:p>
    <w:p w:rsidR="00DE7B1D" w:rsidRPr="00DE7B1D" w:rsidRDefault="00DE7B1D" w:rsidP="00DE7B1D">
      <w:pPr>
        <w:ind w:firstLine="709"/>
        <w:jc w:val="center"/>
        <w:rPr>
          <w:b/>
          <w:sz w:val="28"/>
          <w:szCs w:val="28"/>
        </w:rPr>
      </w:pPr>
      <w:r w:rsidRPr="00DE7B1D">
        <w:rPr>
          <w:b/>
          <w:sz w:val="28"/>
          <w:szCs w:val="28"/>
        </w:rPr>
        <w:t>Глава V. ИСПОЛНИТЕЛЬН</w:t>
      </w:r>
      <w:r w:rsidRPr="00DE7B1D">
        <w:rPr>
          <w:b/>
          <w:caps/>
          <w:sz w:val="28"/>
          <w:szCs w:val="28"/>
        </w:rPr>
        <w:t>ый комитет Поселения</w:t>
      </w:r>
    </w:p>
    <w:p w:rsidR="00942FAF" w:rsidRPr="009D1E81" w:rsidRDefault="00942FAF" w:rsidP="00CE6925">
      <w:pPr>
        <w:rPr>
          <w:b/>
          <w:color w:val="FF0000"/>
          <w:sz w:val="28"/>
          <w:szCs w:val="28"/>
        </w:rPr>
      </w:pPr>
    </w:p>
    <w:p w:rsidR="00A56E09" w:rsidRPr="00942FAF" w:rsidRDefault="00942FAF" w:rsidP="00634650">
      <w:pPr>
        <w:ind w:firstLine="709"/>
        <w:rPr>
          <w:b/>
          <w:sz w:val="28"/>
          <w:szCs w:val="28"/>
        </w:rPr>
      </w:pPr>
      <w:r w:rsidRPr="00942FAF">
        <w:rPr>
          <w:b/>
          <w:bCs/>
          <w:sz w:val="28"/>
          <w:szCs w:val="28"/>
        </w:rPr>
        <w:t>Статья 48. Исполнительный комитет Поселения</w:t>
      </w:r>
    </w:p>
    <w:p w:rsidR="00942FAF" w:rsidRPr="00942FAF" w:rsidRDefault="00942FAF" w:rsidP="00942FAF">
      <w:pPr>
        <w:ind w:firstLine="709"/>
        <w:jc w:val="both"/>
        <w:rPr>
          <w:sz w:val="28"/>
          <w:szCs w:val="28"/>
        </w:rPr>
      </w:pPr>
      <w:r w:rsidRPr="00942FAF">
        <w:rPr>
          <w:sz w:val="28"/>
          <w:szCs w:val="28"/>
        </w:rPr>
        <w:t>1) составляет и рассматривает проект бюджета Поселения, исполняет бюджет Поселения, осуществляет контроль за его исполнением, составляет и утверждает отчет об исполнении бюджета поселения;</w:t>
      </w:r>
    </w:p>
    <w:p w:rsidR="00942FAF" w:rsidRPr="00942FAF" w:rsidRDefault="00942FAF" w:rsidP="00942FAF">
      <w:pPr>
        <w:ind w:firstLine="709"/>
        <w:jc w:val="both"/>
        <w:rPr>
          <w:sz w:val="28"/>
          <w:szCs w:val="28"/>
        </w:rPr>
      </w:pPr>
      <w:r w:rsidRPr="00942FAF">
        <w:rPr>
          <w:sz w:val="28"/>
          <w:szCs w:val="28"/>
        </w:rPr>
        <w:t>2)  владеет, пользуется и распоряжается имуществом, находящимся в муниципальной собственности Поселения;</w:t>
      </w:r>
    </w:p>
    <w:p w:rsidR="00942FAF" w:rsidRPr="00942FAF" w:rsidRDefault="00942FAF" w:rsidP="00942FAF">
      <w:pPr>
        <w:ind w:firstLine="709"/>
        <w:jc w:val="both"/>
        <w:rPr>
          <w:sz w:val="28"/>
          <w:szCs w:val="28"/>
        </w:rPr>
      </w:pPr>
      <w:r w:rsidRPr="00942FAF">
        <w:rPr>
          <w:sz w:val="28"/>
          <w:szCs w:val="28"/>
        </w:rPr>
        <w:t>3) обеспечивает первичные меры пожарной безопасности в границах населенных пунктов Поселения;</w:t>
      </w:r>
    </w:p>
    <w:p w:rsidR="00942FAF" w:rsidRPr="00942FAF" w:rsidRDefault="00942FAF" w:rsidP="00942FAF">
      <w:pPr>
        <w:ind w:firstLine="709"/>
        <w:jc w:val="both"/>
        <w:rPr>
          <w:sz w:val="28"/>
          <w:szCs w:val="28"/>
        </w:rPr>
      </w:pPr>
      <w:r w:rsidRPr="00942FAF">
        <w:rPr>
          <w:sz w:val="28"/>
          <w:szCs w:val="28"/>
        </w:rPr>
        <w:t>4) создает условия для обеспечения жителей Поселения услугами связи, общественного питания, торговли и бытового обслуживания;</w:t>
      </w:r>
    </w:p>
    <w:p w:rsidR="00942FAF" w:rsidRPr="00942FAF" w:rsidRDefault="00942FAF" w:rsidP="00942FAF">
      <w:pPr>
        <w:ind w:firstLine="709"/>
        <w:jc w:val="both"/>
        <w:rPr>
          <w:sz w:val="28"/>
          <w:szCs w:val="28"/>
        </w:rPr>
      </w:pPr>
      <w:r w:rsidRPr="00942FAF">
        <w:rPr>
          <w:sz w:val="28"/>
          <w:szCs w:val="28"/>
        </w:rPr>
        <w:t>5) создает условия для организации досуга и обеспечения жителей Поселения услугами организаций культуры;</w:t>
      </w:r>
    </w:p>
    <w:p w:rsidR="00942FAF" w:rsidRPr="00942FAF" w:rsidRDefault="00942FAF" w:rsidP="00942FAF">
      <w:pPr>
        <w:ind w:firstLine="709"/>
        <w:jc w:val="both"/>
        <w:rPr>
          <w:sz w:val="28"/>
          <w:szCs w:val="28"/>
        </w:rPr>
      </w:pPr>
      <w:r w:rsidRPr="00942FAF">
        <w:rPr>
          <w:sz w:val="28"/>
          <w:szCs w:val="28"/>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42FAF" w:rsidRPr="00942FAF" w:rsidRDefault="00942FAF" w:rsidP="00942FAF">
      <w:pPr>
        <w:ind w:firstLine="709"/>
        <w:jc w:val="both"/>
        <w:rPr>
          <w:sz w:val="28"/>
          <w:szCs w:val="28"/>
        </w:rPr>
      </w:pPr>
      <w:r w:rsidRPr="00942FAF">
        <w:rPr>
          <w:sz w:val="28"/>
          <w:szCs w:val="28"/>
        </w:rPr>
        <w:t>7) формирует архивные фонды Поселения;</w:t>
      </w:r>
    </w:p>
    <w:p w:rsidR="00942FAF" w:rsidRPr="00942FAF" w:rsidRDefault="00942FAF" w:rsidP="00942FAF">
      <w:pPr>
        <w:ind w:firstLine="709"/>
        <w:jc w:val="both"/>
        <w:rPr>
          <w:sz w:val="28"/>
          <w:szCs w:val="28"/>
        </w:rPr>
      </w:pPr>
      <w:r w:rsidRPr="00942FAF">
        <w:rPr>
          <w:sz w:val="28"/>
          <w:szCs w:val="28"/>
        </w:rPr>
        <w:t>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942FAF" w:rsidRPr="00942FAF" w:rsidRDefault="00942FAF" w:rsidP="00942FAF">
      <w:pPr>
        <w:ind w:firstLine="709"/>
        <w:jc w:val="both"/>
        <w:rPr>
          <w:sz w:val="28"/>
          <w:szCs w:val="28"/>
        </w:rPr>
      </w:pPr>
      <w:r w:rsidRPr="00942FAF">
        <w:rPr>
          <w:sz w:val="28"/>
          <w:szCs w:val="28"/>
        </w:rPr>
        <w:t>9) содействует в развитии сельскохозяйственного производства, создает условия для развития малого и среднего предпринимательства;</w:t>
      </w:r>
    </w:p>
    <w:p w:rsidR="00942FAF" w:rsidRPr="00942FAF" w:rsidRDefault="00942FAF" w:rsidP="00942FAF">
      <w:pPr>
        <w:ind w:firstLine="709"/>
        <w:jc w:val="both"/>
        <w:rPr>
          <w:sz w:val="28"/>
          <w:szCs w:val="28"/>
        </w:rPr>
      </w:pPr>
      <w:r w:rsidRPr="00942FAF">
        <w:rPr>
          <w:sz w:val="28"/>
          <w:szCs w:val="28"/>
        </w:rPr>
        <w:t>10) организует и осуществляет мероприятия по работе с детьми и молодежью в Поселении;</w:t>
      </w:r>
    </w:p>
    <w:p w:rsidR="00942FAF" w:rsidRPr="00942FAF" w:rsidRDefault="00942FAF" w:rsidP="00942FAF">
      <w:pPr>
        <w:ind w:firstLine="709"/>
        <w:jc w:val="both"/>
        <w:rPr>
          <w:sz w:val="28"/>
          <w:szCs w:val="28"/>
        </w:rPr>
      </w:pPr>
      <w:r w:rsidRPr="00942FAF">
        <w:rPr>
          <w:sz w:val="28"/>
          <w:szCs w:val="28"/>
        </w:rPr>
        <w:t>11)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42FAF" w:rsidRPr="00942FAF" w:rsidRDefault="00942FAF" w:rsidP="00942FAF">
      <w:pPr>
        <w:ind w:firstLine="709"/>
        <w:jc w:val="both"/>
        <w:rPr>
          <w:sz w:val="28"/>
          <w:szCs w:val="28"/>
        </w:rPr>
      </w:pPr>
      <w:r w:rsidRPr="00942FAF">
        <w:rPr>
          <w:sz w:val="28"/>
          <w:szCs w:val="28"/>
        </w:rPr>
        <w:t>12) организует сбор и вывоз бытовых отходов и мусора;</w:t>
      </w:r>
    </w:p>
    <w:p w:rsidR="00942FAF" w:rsidRPr="00942FAF" w:rsidRDefault="00942FAF" w:rsidP="00942FAF">
      <w:pPr>
        <w:ind w:firstLine="709"/>
        <w:jc w:val="both"/>
        <w:rPr>
          <w:sz w:val="28"/>
          <w:szCs w:val="28"/>
        </w:rPr>
      </w:pPr>
      <w:r w:rsidRPr="00942FAF">
        <w:rPr>
          <w:sz w:val="28"/>
          <w:szCs w:val="28"/>
        </w:rPr>
        <w:t>13) участвует в организации ритуальных услуг и содержания мест захоронения;</w:t>
      </w:r>
    </w:p>
    <w:p w:rsidR="00942FAF" w:rsidRPr="00942FAF" w:rsidRDefault="00942FAF" w:rsidP="00942FAF">
      <w:pPr>
        <w:ind w:firstLine="709"/>
        <w:jc w:val="both"/>
        <w:rPr>
          <w:sz w:val="28"/>
          <w:szCs w:val="28"/>
        </w:rPr>
      </w:pPr>
      <w:r w:rsidRPr="00942FAF">
        <w:rPr>
          <w:sz w:val="28"/>
          <w:szCs w:val="28"/>
        </w:rPr>
        <w:t>14) создает условия для организации проведения независимой оценки качества услуг организациями в порядке и на условиях, которые установлены федеральными законами;</w:t>
      </w:r>
    </w:p>
    <w:p w:rsidR="00942FAF" w:rsidRPr="00942FAF" w:rsidRDefault="00942FAF" w:rsidP="00942FAF">
      <w:pPr>
        <w:autoSpaceDE w:val="0"/>
        <w:autoSpaceDN w:val="0"/>
        <w:adjustRightInd w:val="0"/>
        <w:ind w:firstLine="709"/>
        <w:jc w:val="both"/>
        <w:rPr>
          <w:sz w:val="28"/>
          <w:szCs w:val="28"/>
        </w:rPr>
      </w:pPr>
      <w:r w:rsidRPr="00942FAF">
        <w:rPr>
          <w:sz w:val="28"/>
          <w:szCs w:val="28"/>
        </w:rPr>
        <w:t>15)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2FAF" w:rsidRPr="00942FAF" w:rsidRDefault="00942FAF" w:rsidP="00942FAF">
      <w:pPr>
        <w:ind w:firstLine="708"/>
        <w:jc w:val="both"/>
        <w:rPr>
          <w:sz w:val="28"/>
          <w:szCs w:val="28"/>
        </w:rPr>
      </w:pPr>
      <w:r w:rsidRPr="00942FAF">
        <w:rPr>
          <w:sz w:val="28"/>
          <w:szCs w:val="28"/>
        </w:rPr>
        <w:lastRenderedPageBreak/>
        <w:t>16) разрабатывает и участвует в реализации программ комплексного развития транспортной инфраструктуры и программ комплексного развития социальной инфраструктуры Поселения;</w:t>
      </w:r>
    </w:p>
    <w:p w:rsidR="00942FAF" w:rsidRDefault="00942FAF" w:rsidP="00942FAF">
      <w:pPr>
        <w:autoSpaceDE w:val="0"/>
        <w:autoSpaceDN w:val="0"/>
        <w:adjustRightInd w:val="0"/>
        <w:ind w:firstLine="540"/>
        <w:jc w:val="both"/>
        <w:rPr>
          <w:sz w:val="28"/>
          <w:szCs w:val="28"/>
        </w:rPr>
      </w:pPr>
      <w:r w:rsidRPr="00942FAF">
        <w:rPr>
          <w:sz w:val="28"/>
          <w:szCs w:val="28"/>
        </w:rPr>
        <w:t xml:space="preserve">  17) </w:t>
      </w:r>
      <w:r w:rsidRPr="00942FAF">
        <w:t xml:space="preserve"> </w:t>
      </w:r>
      <w:r w:rsidRPr="00942FAF">
        <w:rPr>
          <w:sz w:val="28"/>
          <w:szCs w:val="28"/>
        </w:rPr>
        <w:t>осуществляет мероприятия по отлову и содержанию безнадзорных животных, обитаю</w:t>
      </w:r>
      <w:r w:rsidR="00CE6925">
        <w:rPr>
          <w:sz w:val="28"/>
          <w:szCs w:val="28"/>
        </w:rPr>
        <w:t>щих на территории Поселения;</w:t>
      </w:r>
    </w:p>
    <w:p w:rsidR="00CE6925" w:rsidRPr="00CE6925" w:rsidRDefault="00CE6925" w:rsidP="00CE6925">
      <w:pPr>
        <w:jc w:val="both"/>
        <w:rPr>
          <w:rFonts w:eastAsiaTheme="minorHAnsi"/>
          <w:sz w:val="28"/>
          <w:szCs w:val="28"/>
          <w:lang w:eastAsia="en-US"/>
        </w:rPr>
      </w:pPr>
      <w:r>
        <w:rPr>
          <w:rFonts w:eastAsiaTheme="minorHAnsi"/>
          <w:sz w:val="28"/>
          <w:szCs w:val="28"/>
          <w:lang w:eastAsia="en-US"/>
        </w:rPr>
        <w:t xml:space="preserve">          </w:t>
      </w:r>
      <w:r w:rsidRPr="00CE6925">
        <w:rPr>
          <w:rFonts w:eastAsiaTheme="minorHAnsi"/>
          <w:sz w:val="28"/>
          <w:szCs w:val="28"/>
          <w:lang w:val="tt-RU" w:eastAsia="en-US"/>
        </w:rPr>
        <w:t>18)</w:t>
      </w:r>
      <w:r w:rsidRPr="00CE6925">
        <w:rPr>
          <w:rFonts w:eastAsiaTheme="minorHAnsi"/>
          <w:sz w:val="28"/>
          <w:szCs w:val="28"/>
          <w:lang w:eastAsia="en-US"/>
        </w:rPr>
        <w:t xml:space="preserve">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rFonts w:eastAsiaTheme="minorHAnsi"/>
          <w:sz w:val="28"/>
          <w:szCs w:val="28"/>
          <w:lang w:eastAsia="en-US"/>
        </w:rPr>
        <w:t>.</w:t>
      </w:r>
    </w:p>
    <w:p w:rsidR="00CE6925" w:rsidRPr="00CE6925" w:rsidRDefault="00CE6925" w:rsidP="00CE6925">
      <w:pPr>
        <w:jc w:val="both"/>
        <w:rPr>
          <w:rFonts w:eastAsiaTheme="minorHAnsi"/>
          <w:sz w:val="28"/>
          <w:szCs w:val="28"/>
          <w:lang w:eastAsia="en-US"/>
        </w:rPr>
      </w:pPr>
    </w:p>
    <w:p w:rsidR="00942FAF" w:rsidRPr="00942FAF" w:rsidRDefault="00942FAF" w:rsidP="00556C8D">
      <w:pPr>
        <w:tabs>
          <w:tab w:val="left" w:pos="2660"/>
        </w:tabs>
        <w:jc w:val="both"/>
        <w:rPr>
          <w:sz w:val="28"/>
          <w:szCs w:val="28"/>
        </w:rPr>
      </w:pPr>
    </w:p>
    <w:p w:rsidR="00A34EEF" w:rsidRPr="00A34EEF" w:rsidRDefault="00A34EEF" w:rsidP="00A34EEF">
      <w:pPr>
        <w:ind w:firstLine="709"/>
        <w:jc w:val="center"/>
        <w:rPr>
          <w:b/>
          <w:sz w:val="28"/>
          <w:szCs w:val="28"/>
        </w:rPr>
      </w:pPr>
      <w:r w:rsidRPr="00A34EEF">
        <w:rPr>
          <w:b/>
          <w:sz w:val="28"/>
          <w:szCs w:val="28"/>
        </w:rPr>
        <w:t xml:space="preserve">Глава </w:t>
      </w:r>
      <w:r w:rsidRPr="00A34EEF">
        <w:rPr>
          <w:b/>
          <w:sz w:val="28"/>
          <w:szCs w:val="28"/>
          <w:lang w:val="en-US"/>
        </w:rPr>
        <w:t>X</w:t>
      </w:r>
      <w:r w:rsidRPr="00A34EEF">
        <w:rPr>
          <w:b/>
          <w:sz w:val="28"/>
          <w:szCs w:val="28"/>
        </w:rPr>
        <w:t xml:space="preserve">I. МУНИЦИПАЛЬНЫЕ ПРАВОВЫЕ АКТЫ </w:t>
      </w:r>
    </w:p>
    <w:p w:rsidR="00A34EEF" w:rsidRDefault="00A34EEF" w:rsidP="00A34EEF">
      <w:pPr>
        <w:ind w:firstLine="709"/>
        <w:jc w:val="center"/>
        <w:rPr>
          <w:b/>
          <w:sz w:val="28"/>
          <w:szCs w:val="28"/>
        </w:rPr>
      </w:pPr>
      <w:r w:rsidRPr="00A34EEF">
        <w:rPr>
          <w:b/>
          <w:sz w:val="28"/>
          <w:szCs w:val="28"/>
        </w:rPr>
        <w:t>ПОСЕЛЕНИЯ</w:t>
      </w:r>
    </w:p>
    <w:p w:rsidR="00E14D43" w:rsidRPr="00A34EEF" w:rsidRDefault="00E14D43" w:rsidP="00A34EEF">
      <w:pPr>
        <w:ind w:firstLine="709"/>
        <w:jc w:val="center"/>
        <w:rPr>
          <w:b/>
          <w:sz w:val="28"/>
          <w:szCs w:val="28"/>
        </w:rPr>
      </w:pPr>
    </w:p>
    <w:p w:rsidR="00A34EEF" w:rsidRPr="00A34EEF" w:rsidRDefault="00A34EEF" w:rsidP="00A34EEF">
      <w:pPr>
        <w:ind w:firstLine="709"/>
        <w:jc w:val="both"/>
        <w:rPr>
          <w:b/>
          <w:sz w:val="28"/>
          <w:szCs w:val="28"/>
        </w:rPr>
      </w:pPr>
      <w:r w:rsidRPr="00A34EEF">
        <w:rPr>
          <w:b/>
          <w:sz w:val="28"/>
          <w:szCs w:val="28"/>
        </w:rPr>
        <w:t xml:space="preserve">Статья 68. Система муниципальных правовых актов Поселения </w:t>
      </w:r>
    </w:p>
    <w:p w:rsidR="00A34EEF" w:rsidRPr="00A34EEF" w:rsidRDefault="00A34EEF" w:rsidP="00A34EEF">
      <w:pPr>
        <w:ind w:firstLine="709"/>
        <w:jc w:val="both"/>
        <w:rPr>
          <w:sz w:val="28"/>
          <w:szCs w:val="28"/>
        </w:rPr>
      </w:pPr>
      <w:r w:rsidRPr="00A34EEF">
        <w:rPr>
          <w:sz w:val="28"/>
          <w:szCs w:val="28"/>
        </w:rPr>
        <w:t>1. В систему муниципальных правовых актов Поселения входят:</w:t>
      </w:r>
    </w:p>
    <w:p w:rsidR="00A34EEF" w:rsidRPr="00A34EEF" w:rsidRDefault="00A34EEF" w:rsidP="00A34EEF">
      <w:pPr>
        <w:ind w:firstLine="709"/>
        <w:jc w:val="both"/>
        <w:rPr>
          <w:sz w:val="28"/>
          <w:szCs w:val="28"/>
        </w:rPr>
      </w:pPr>
      <w:r w:rsidRPr="00A34EEF">
        <w:rPr>
          <w:sz w:val="28"/>
          <w:szCs w:val="28"/>
        </w:rPr>
        <w:t>1) Устав Поселения, правовые акты, принятые на местном референдуме (собрании граждан);</w:t>
      </w:r>
    </w:p>
    <w:p w:rsidR="00A34EEF" w:rsidRPr="00A34EEF" w:rsidRDefault="00A34EEF" w:rsidP="00A34EEF">
      <w:pPr>
        <w:ind w:firstLine="709"/>
        <w:jc w:val="both"/>
        <w:rPr>
          <w:sz w:val="28"/>
          <w:szCs w:val="28"/>
        </w:rPr>
      </w:pPr>
      <w:r w:rsidRPr="00A34EEF">
        <w:rPr>
          <w:sz w:val="28"/>
          <w:szCs w:val="28"/>
        </w:rPr>
        <w:t>2) исключен;</w:t>
      </w:r>
    </w:p>
    <w:p w:rsidR="00A34EEF" w:rsidRPr="00A34EEF" w:rsidRDefault="00A34EEF" w:rsidP="00A34EEF">
      <w:pPr>
        <w:ind w:firstLine="709"/>
        <w:jc w:val="both"/>
        <w:rPr>
          <w:sz w:val="28"/>
          <w:szCs w:val="28"/>
        </w:rPr>
      </w:pPr>
      <w:r w:rsidRPr="00A34EEF">
        <w:rPr>
          <w:sz w:val="28"/>
          <w:szCs w:val="28"/>
        </w:rPr>
        <w:t>3)  нормативные и иные правовые акты Совета Поселения;</w:t>
      </w:r>
    </w:p>
    <w:p w:rsidR="00A34EEF" w:rsidRPr="00A34EEF" w:rsidRDefault="00A34EEF" w:rsidP="00A34EEF">
      <w:pPr>
        <w:ind w:firstLine="709"/>
        <w:jc w:val="both"/>
        <w:rPr>
          <w:sz w:val="28"/>
          <w:szCs w:val="28"/>
        </w:rPr>
      </w:pPr>
      <w:r w:rsidRPr="00A34EEF">
        <w:rPr>
          <w:sz w:val="28"/>
          <w:szCs w:val="28"/>
        </w:rPr>
        <w:t xml:space="preserve">4)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 </w:t>
      </w:r>
    </w:p>
    <w:p w:rsidR="00A34EEF" w:rsidRPr="00A34EEF" w:rsidRDefault="00A34EEF" w:rsidP="00A34EEF">
      <w:pPr>
        <w:ind w:firstLine="709"/>
        <w:jc w:val="both"/>
        <w:rPr>
          <w:sz w:val="28"/>
          <w:szCs w:val="28"/>
        </w:rPr>
      </w:pPr>
      <w:r w:rsidRPr="00A34EEF">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34EEF" w:rsidRPr="00A34EEF" w:rsidRDefault="00A34EEF" w:rsidP="00A34EEF">
      <w:pPr>
        <w:ind w:firstLine="709"/>
        <w:jc w:val="both"/>
        <w:rPr>
          <w:sz w:val="28"/>
          <w:szCs w:val="28"/>
        </w:rPr>
      </w:pPr>
      <w:r w:rsidRPr="00A34EEF">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34EEF" w:rsidRPr="00A34EEF" w:rsidRDefault="00A34EEF" w:rsidP="00A34EEF">
      <w:pPr>
        <w:ind w:firstLine="709"/>
        <w:jc w:val="both"/>
        <w:rPr>
          <w:sz w:val="28"/>
          <w:szCs w:val="28"/>
        </w:rPr>
      </w:pPr>
      <w:r w:rsidRPr="00A34EEF">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A34EEF" w:rsidRPr="00A34EEF" w:rsidRDefault="00A34EEF" w:rsidP="00A34EEF">
      <w:pPr>
        <w:ind w:firstLine="709"/>
        <w:jc w:val="both"/>
        <w:rPr>
          <w:sz w:val="28"/>
          <w:szCs w:val="28"/>
        </w:rPr>
      </w:pPr>
      <w:r w:rsidRPr="00A34EEF">
        <w:rPr>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A34EEF" w:rsidRPr="00A34EEF" w:rsidRDefault="00A34EEF" w:rsidP="00A34EEF">
      <w:pPr>
        <w:ind w:firstLine="709"/>
        <w:jc w:val="both"/>
        <w:rPr>
          <w:sz w:val="28"/>
          <w:szCs w:val="28"/>
        </w:rPr>
      </w:pPr>
      <w:r w:rsidRPr="00A34EEF">
        <w:rPr>
          <w:sz w:val="28"/>
          <w:szCs w:val="28"/>
        </w:rPr>
        <w:t>5.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A34EEF" w:rsidRPr="00A34EEF" w:rsidRDefault="00A34EEF" w:rsidP="00A34EEF">
      <w:pPr>
        <w:ind w:firstLine="709"/>
        <w:jc w:val="both"/>
        <w:rPr>
          <w:sz w:val="28"/>
          <w:szCs w:val="28"/>
        </w:rPr>
      </w:pPr>
      <w:r w:rsidRPr="00A34EEF">
        <w:rPr>
          <w:sz w:val="28"/>
          <w:szCs w:val="28"/>
        </w:rPr>
        <w:t xml:space="preserve">6.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w:t>
      </w:r>
      <w:r w:rsidRPr="00A34EEF">
        <w:rPr>
          <w:sz w:val="28"/>
          <w:szCs w:val="28"/>
        </w:rPr>
        <w:lastRenderedPageBreak/>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соответственно уполномоченным органом государственной власти Российской Федерации либо уполномоченным органом государственной власти Республики Татарстан.</w:t>
      </w:r>
    </w:p>
    <w:p w:rsidR="00A34EEF" w:rsidRDefault="00A34EEF" w:rsidP="00A34EEF">
      <w:pPr>
        <w:ind w:firstLine="709"/>
        <w:jc w:val="both"/>
        <w:rPr>
          <w:sz w:val="28"/>
          <w:szCs w:val="28"/>
        </w:rPr>
      </w:pPr>
      <w:r w:rsidRPr="00A34EEF">
        <w:rPr>
          <w:sz w:val="28"/>
          <w:szCs w:val="28"/>
        </w:rPr>
        <w:t xml:space="preserve">7.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tooltip="Федеральный закон от 07.05.2013 N 78-ФЗ (ред. от 02.11.2013) &quot;Об уполномоченных по защите прав предпринимателей в Российской Федерации&quot;{КонсультантПлюс}" w:history="1">
        <w:r w:rsidRPr="00A34EEF">
          <w:rPr>
            <w:sz w:val="28"/>
            <w:szCs w:val="28"/>
          </w:rPr>
          <w:t>законодательством</w:t>
        </w:r>
      </w:hyperlink>
      <w:r w:rsidRPr="00A34EEF">
        <w:rP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56C8D" w:rsidRPr="000F1F6B" w:rsidRDefault="00556C8D" w:rsidP="00556C8D">
      <w:pPr>
        <w:pStyle w:val="ConsPlusNormal"/>
        <w:ind w:firstLine="540"/>
        <w:jc w:val="both"/>
      </w:pPr>
      <w:r>
        <w:t xml:space="preserve">  </w:t>
      </w:r>
      <w:r w:rsidRPr="000F1F6B">
        <w:t>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Района в порядке, установленном муниципальными нормативными правовыми актами в соответствии с</w:t>
      </w:r>
      <w:r>
        <w:t xml:space="preserve"> законом Республики Татарстан.</w:t>
      </w:r>
    </w:p>
    <w:p w:rsidR="00A35A2B" w:rsidRPr="00A35A2B" w:rsidRDefault="00A35A2B" w:rsidP="00A56E09">
      <w:pPr>
        <w:rPr>
          <w:b/>
          <w:sz w:val="28"/>
          <w:szCs w:val="28"/>
        </w:rPr>
      </w:pPr>
      <w:r w:rsidRPr="00A35A2B">
        <w:rPr>
          <w:sz w:val="28"/>
          <w:szCs w:val="28"/>
        </w:rPr>
        <w:t xml:space="preserve">     </w:t>
      </w:r>
    </w:p>
    <w:p w:rsidR="00A35A2B" w:rsidRPr="00A35A2B" w:rsidRDefault="00A35A2B" w:rsidP="00A35A2B">
      <w:pPr>
        <w:autoSpaceDE w:val="0"/>
        <w:autoSpaceDN w:val="0"/>
        <w:adjustRightInd w:val="0"/>
        <w:ind w:firstLine="709"/>
        <w:jc w:val="both"/>
        <w:rPr>
          <w:b/>
          <w:color w:val="000000"/>
          <w:sz w:val="28"/>
          <w:szCs w:val="28"/>
        </w:rPr>
      </w:pPr>
      <w:r w:rsidRPr="00A35A2B">
        <w:rPr>
          <w:b/>
          <w:color w:val="000000"/>
          <w:sz w:val="28"/>
          <w:szCs w:val="28"/>
        </w:rPr>
        <w:t>Статья 71. Подготовка муниципальных правовых актов</w:t>
      </w:r>
    </w:p>
    <w:p w:rsidR="00A35A2B" w:rsidRPr="00A35A2B" w:rsidRDefault="00A35A2B" w:rsidP="00A35A2B">
      <w:pPr>
        <w:autoSpaceDE w:val="0"/>
        <w:autoSpaceDN w:val="0"/>
        <w:adjustRightInd w:val="0"/>
        <w:ind w:firstLine="709"/>
        <w:rPr>
          <w:b/>
          <w:color w:val="000000"/>
          <w:sz w:val="28"/>
          <w:szCs w:val="28"/>
        </w:rPr>
      </w:pPr>
    </w:p>
    <w:p w:rsidR="00A35A2B" w:rsidRPr="00A35A2B" w:rsidRDefault="00A35A2B" w:rsidP="00A35A2B">
      <w:pPr>
        <w:autoSpaceDE w:val="0"/>
        <w:autoSpaceDN w:val="0"/>
        <w:adjustRightInd w:val="0"/>
        <w:ind w:firstLine="698"/>
        <w:jc w:val="both"/>
        <w:rPr>
          <w:b/>
          <w:color w:val="000000"/>
          <w:sz w:val="28"/>
          <w:szCs w:val="28"/>
        </w:rPr>
      </w:pPr>
      <w:r w:rsidRPr="00A35A2B">
        <w:rPr>
          <w:sz w:val="28"/>
          <w:szCs w:val="28"/>
        </w:rPr>
        <w:t>1. Проекты муниципальных правовых актов могут вноситься Главой Поселения, депутатами Совета Поселения,  органами территориального общественного самоуправления, инициативными группами граждан, прокуратурой Района, а также Ревизионной комиссией Поселения по вопросам ее ведения.</w:t>
      </w:r>
    </w:p>
    <w:p w:rsidR="00A112E4" w:rsidRDefault="00A35A2B" w:rsidP="00A112E4">
      <w:pPr>
        <w:autoSpaceDE w:val="0"/>
        <w:autoSpaceDN w:val="0"/>
        <w:adjustRightInd w:val="0"/>
        <w:ind w:firstLine="698"/>
        <w:jc w:val="both"/>
        <w:rPr>
          <w:color w:val="000000"/>
          <w:sz w:val="28"/>
          <w:szCs w:val="28"/>
        </w:rPr>
      </w:pPr>
      <w:r w:rsidRPr="00A35A2B">
        <w:rPr>
          <w:color w:val="000000"/>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A112E4" w:rsidRPr="00A112E4" w:rsidRDefault="00A112E4" w:rsidP="00A112E4">
      <w:pPr>
        <w:autoSpaceDE w:val="0"/>
        <w:autoSpaceDN w:val="0"/>
        <w:adjustRightInd w:val="0"/>
        <w:jc w:val="both"/>
        <w:rPr>
          <w:rFonts w:eastAsiaTheme="minorHAnsi"/>
          <w:sz w:val="28"/>
          <w:szCs w:val="28"/>
          <w:lang w:eastAsia="en-US"/>
        </w:rPr>
      </w:pPr>
      <w:r>
        <w:rPr>
          <w:color w:val="000000"/>
          <w:sz w:val="28"/>
          <w:szCs w:val="28"/>
        </w:rPr>
        <w:lastRenderedPageBreak/>
        <w:t xml:space="preserve">          </w:t>
      </w:r>
      <w:r w:rsidRPr="00A112E4">
        <w:rPr>
          <w:rFonts w:eastAsiaTheme="minorHAnsi"/>
          <w:sz w:val="28"/>
          <w:szCs w:val="28"/>
          <w:lang w:eastAsia="en-US"/>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Района в порядке, установленном муниципальными нормативными правовыми актами в соответствии с законом Республики Татарстан, за исключением:</w:t>
      </w:r>
    </w:p>
    <w:p w:rsidR="00A112E4" w:rsidRPr="00A112E4" w:rsidRDefault="00A112E4" w:rsidP="00A112E4">
      <w:pPr>
        <w:autoSpaceDE w:val="0"/>
        <w:autoSpaceDN w:val="0"/>
        <w:adjustRightInd w:val="0"/>
        <w:ind w:firstLine="540"/>
        <w:jc w:val="both"/>
        <w:rPr>
          <w:rFonts w:eastAsiaTheme="minorHAnsi"/>
          <w:sz w:val="28"/>
          <w:szCs w:val="28"/>
          <w:lang w:eastAsia="en-US"/>
        </w:rPr>
      </w:pPr>
      <w:r w:rsidRPr="00A112E4">
        <w:rPr>
          <w:rFonts w:eastAsiaTheme="minorHAnsi"/>
          <w:sz w:val="28"/>
          <w:szCs w:val="28"/>
          <w:lang w:eastAsia="en-US"/>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112E4" w:rsidRPr="00A112E4" w:rsidRDefault="00A112E4" w:rsidP="00A112E4">
      <w:pPr>
        <w:autoSpaceDE w:val="0"/>
        <w:autoSpaceDN w:val="0"/>
        <w:adjustRightInd w:val="0"/>
        <w:ind w:firstLine="540"/>
        <w:jc w:val="both"/>
        <w:rPr>
          <w:rFonts w:eastAsiaTheme="minorHAnsi"/>
          <w:sz w:val="28"/>
          <w:szCs w:val="28"/>
          <w:lang w:eastAsia="en-US"/>
        </w:rPr>
      </w:pPr>
      <w:r w:rsidRPr="00A112E4">
        <w:rPr>
          <w:rFonts w:eastAsiaTheme="minorHAnsi"/>
          <w:sz w:val="28"/>
          <w:szCs w:val="28"/>
          <w:lang w:eastAsia="en-US"/>
        </w:rPr>
        <w:t>2) проектов нормативных правовых актов представительных органов муниципальных образований, регулирующих бюджетные правоотношения.</w:t>
      </w:r>
    </w:p>
    <w:p w:rsidR="00A112E4" w:rsidRPr="00A112E4" w:rsidRDefault="00A112E4" w:rsidP="00A112E4">
      <w:pPr>
        <w:autoSpaceDE w:val="0"/>
        <w:autoSpaceDN w:val="0"/>
        <w:adjustRightInd w:val="0"/>
        <w:ind w:firstLine="540"/>
        <w:jc w:val="both"/>
        <w:rPr>
          <w:rFonts w:eastAsiaTheme="minorHAnsi"/>
          <w:sz w:val="28"/>
          <w:szCs w:val="28"/>
          <w:lang w:eastAsia="en-US"/>
        </w:rPr>
      </w:pPr>
      <w:r w:rsidRPr="00A112E4">
        <w:rPr>
          <w:rFonts w:eastAsiaTheme="minorHAnsi"/>
          <w:sz w:val="28"/>
          <w:szCs w:val="28"/>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w:t>
      </w:r>
      <w:r w:rsidR="00E14D43">
        <w:rPr>
          <w:rFonts w:eastAsiaTheme="minorHAnsi"/>
          <w:sz w:val="28"/>
          <w:szCs w:val="28"/>
          <w:lang w:eastAsia="en-US"/>
        </w:rPr>
        <w:t>ятельности и местных бюджетов.</w:t>
      </w:r>
    </w:p>
    <w:p w:rsidR="00A112E4" w:rsidRPr="00A112E4" w:rsidRDefault="00A112E4" w:rsidP="00A112E4">
      <w:pPr>
        <w:jc w:val="both"/>
        <w:rPr>
          <w:rFonts w:asciiTheme="minorHAnsi" w:eastAsiaTheme="minorHAnsi" w:hAnsiTheme="minorHAnsi" w:cstheme="minorBidi"/>
          <w:sz w:val="28"/>
          <w:szCs w:val="28"/>
          <w:lang w:eastAsia="en-US"/>
        </w:rPr>
      </w:pPr>
    </w:p>
    <w:p w:rsidR="00EF130C" w:rsidRDefault="00EF130C"/>
    <w:sectPr w:rsidR="00EF130C" w:rsidSect="0003732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5CB" w:rsidRDefault="006F35CB" w:rsidP="002142F8">
      <w:r>
        <w:separator/>
      </w:r>
    </w:p>
  </w:endnote>
  <w:endnote w:type="continuationSeparator" w:id="0">
    <w:p w:rsidR="006F35CB" w:rsidRDefault="006F35CB" w:rsidP="0021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2B" w:rsidRDefault="0003732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521432"/>
      <w:docPartObj>
        <w:docPartGallery w:val="Page Numbers (Bottom of Page)"/>
        <w:docPartUnique/>
      </w:docPartObj>
    </w:sdtPr>
    <w:sdtContent>
      <w:p w:rsidR="0003732B" w:rsidRDefault="0003732B">
        <w:pPr>
          <w:pStyle w:val="aa"/>
          <w:jc w:val="right"/>
        </w:pPr>
        <w:r>
          <w:fldChar w:fldCharType="begin"/>
        </w:r>
        <w:r>
          <w:instrText>PAGE   \* MERGEFORMAT</w:instrText>
        </w:r>
        <w:r>
          <w:fldChar w:fldCharType="separate"/>
        </w:r>
        <w:r>
          <w:rPr>
            <w:noProof/>
          </w:rPr>
          <w:t>2</w:t>
        </w:r>
        <w:r>
          <w:fldChar w:fldCharType="end"/>
        </w:r>
      </w:p>
    </w:sdtContent>
  </w:sdt>
  <w:p w:rsidR="00763E5A" w:rsidRDefault="00763E5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2B" w:rsidRDefault="0003732B">
    <w:pPr>
      <w:pStyle w:val="aa"/>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5CB" w:rsidRDefault="006F35CB" w:rsidP="002142F8">
      <w:r>
        <w:separator/>
      </w:r>
    </w:p>
  </w:footnote>
  <w:footnote w:type="continuationSeparator" w:id="0">
    <w:p w:rsidR="006F35CB" w:rsidRDefault="006F35CB" w:rsidP="0021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2B" w:rsidRDefault="0003732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2B" w:rsidRDefault="0003732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2B" w:rsidRDefault="000373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65F41"/>
    <w:multiLevelType w:val="hybridMultilevel"/>
    <w:tmpl w:val="E966A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D6546"/>
    <w:multiLevelType w:val="hybridMultilevel"/>
    <w:tmpl w:val="FF6C9ADE"/>
    <w:lvl w:ilvl="0" w:tplc="38B6E544">
      <w:start w:val="4"/>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D36E1D"/>
    <w:multiLevelType w:val="hybridMultilevel"/>
    <w:tmpl w:val="EDC416E0"/>
    <w:lvl w:ilvl="0" w:tplc="002CDBC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AD"/>
    <w:rsid w:val="0003732B"/>
    <w:rsid w:val="00157597"/>
    <w:rsid w:val="0018790F"/>
    <w:rsid w:val="001F51FB"/>
    <w:rsid w:val="002142F8"/>
    <w:rsid w:val="00223398"/>
    <w:rsid w:val="00291A2B"/>
    <w:rsid w:val="002A4584"/>
    <w:rsid w:val="003629B6"/>
    <w:rsid w:val="00364EA6"/>
    <w:rsid w:val="003D2584"/>
    <w:rsid w:val="004169FE"/>
    <w:rsid w:val="0047215C"/>
    <w:rsid w:val="00501D73"/>
    <w:rsid w:val="00510CE1"/>
    <w:rsid w:val="00524B4F"/>
    <w:rsid w:val="00537B99"/>
    <w:rsid w:val="00556C8D"/>
    <w:rsid w:val="00575670"/>
    <w:rsid w:val="00634650"/>
    <w:rsid w:val="0067630C"/>
    <w:rsid w:val="006D59A6"/>
    <w:rsid w:val="006F35CB"/>
    <w:rsid w:val="00763E5A"/>
    <w:rsid w:val="00764C5C"/>
    <w:rsid w:val="00893CD1"/>
    <w:rsid w:val="009174D3"/>
    <w:rsid w:val="00942FAF"/>
    <w:rsid w:val="009567CE"/>
    <w:rsid w:val="009C6CDE"/>
    <w:rsid w:val="009D1E81"/>
    <w:rsid w:val="009F27F6"/>
    <w:rsid w:val="00A112E4"/>
    <w:rsid w:val="00A34EEF"/>
    <w:rsid w:val="00A35A2B"/>
    <w:rsid w:val="00A56E09"/>
    <w:rsid w:val="00A918AD"/>
    <w:rsid w:val="00AA548F"/>
    <w:rsid w:val="00AB7244"/>
    <w:rsid w:val="00B341F5"/>
    <w:rsid w:val="00BF60F8"/>
    <w:rsid w:val="00C349F8"/>
    <w:rsid w:val="00C41D4B"/>
    <w:rsid w:val="00C5101D"/>
    <w:rsid w:val="00C67391"/>
    <w:rsid w:val="00C9437C"/>
    <w:rsid w:val="00CE6925"/>
    <w:rsid w:val="00D02AAD"/>
    <w:rsid w:val="00DB0B11"/>
    <w:rsid w:val="00DC1EC2"/>
    <w:rsid w:val="00DE7B1D"/>
    <w:rsid w:val="00E14D43"/>
    <w:rsid w:val="00E2469C"/>
    <w:rsid w:val="00ED7CA5"/>
    <w:rsid w:val="00EF130C"/>
    <w:rsid w:val="00F92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D05465-5F31-4A4D-8F5D-03B95835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C5C"/>
    <w:rPr>
      <w:lang w:eastAsia="ru-RU"/>
    </w:rPr>
  </w:style>
  <w:style w:type="paragraph" w:styleId="1">
    <w:name w:val="heading 1"/>
    <w:basedOn w:val="a"/>
    <w:next w:val="a"/>
    <w:link w:val="10"/>
    <w:qFormat/>
    <w:rsid w:val="00764C5C"/>
    <w:pPr>
      <w:keepNext/>
      <w:jc w:val="both"/>
      <w:outlineLvl w:val="0"/>
    </w:pPr>
    <w:rPr>
      <w:sz w:val="28"/>
    </w:rPr>
  </w:style>
  <w:style w:type="paragraph" w:styleId="2">
    <w:name w:val="heading 2"/>
    <w:basedOn w:val="a"/>
    <w:next w:val="a"/>
    <w:link w:val="20"/>
    <w:qFormat/>
    <w:rsid w:val="00764C5C"/>
    <w:pPr>
      <w:keepNext/>
      <w:spacing w:line="360" w:lineRule="auto"/>
      <w:jc w:val="center"/>
      <w:outlineLvl w:val="1"/>
    </w:pPr>
    <w:rPr>
      <w:sz w:val="28"/>
    </w:rPr>
  </w:style>
  <w:style w:type="paragraph" w:styleId="3">
    <w:name w:val="heading 3"/>
    <w:basedOn w:val="a"/>
    <w:next w:val="a"/>
    <w:link w:val="30"/>
    <w:qFormat/>
    <w:rsid w:val="00764C5C"/>
    <w:pPr>
      <w:keepNext/>
      <w:spacing w:line="360" w:lineRule="auto"/>
      <w:jc w:val="center"/>
      <w:outlineLvl w:val="2"/>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C5C"/>
    <w:rPr>
      <w:sz w:val="28"/>
      <w:lang w:eastAsia="ru-RU"/>
    </w:rPr>
  </w:style>
  <w:style w:type="character" w:customStyle="1" w:styleId="20">
    <w:name w:val="Заголовок 2 Знак"/>
    <w:basedOn w:val="a0"/>
    <w:link w:val="2"/>
    <w:rsid w:val="00764C5C"/>
    <w:rPr>
      <w:sz w:val="28"/>
      <w:lang w:eastAsia="ru-RU"/>
    </w:rPr>
  </w:style>
  <w:style w:type="character" w:customStyle="1" w:styleId="30">
    <w:name w:val="Заголовок 3 Знак"/>
    <w:basedOn w:val="a0"/>
    <w:link w:val="3"/>
    <w:rsid w:val="00764C5C"/>
    <w:rPr>
      <w:b/>
      <w:sz w:val="28"/>
      <w:u w:val="single"/>
      <w:lang w:eastAsia="ru-RU"/>
    </w:rPr>
  </w:style>
  <w:style w:type="paragraph" w:styleId="a3">
    <w:name w:val="Title"/>
    <w:basedOn w:val="a"/>
    <w:link w:val="a4"/>
    <w:qFormat/>
    <w:rsid w:val="00764C5C"/>
    <w:pPr>
      <w:jc w:val="center"/>
    </w:pPr>
    <w:rPr>
      <w:b/>
      <w:sz w:val="28"/>
    </w:rPr>
  </w:style>
  <w:style w:type="character" w:customStyle="1" w:styleId="a4">
    <w:name w:val="Название Знак"/>
    <w:basedOn w:val="a0"/>
    <w:link w:val="a3"/>
    <w:rsid w:val="00764C5C"/>
    <w:rPr>
      <w:b/>
      <w:sz w:val="28"/>
      <w:lang w:eastAsia="ru-RU"/>
    </w:rPr>
  </w:style>
  <w:style w:type="paragraph" w:customStyle="1" w:styleId="ConsPlusNormal">
    <w:name w:val="ConsPlusNormal"/>
    <w:rsid w:val="00556C8D"/>
    <w:pPr>
      <w:autoSpaceDE w:val="0"/>
      <w:autoSpaceDN w:val="0"/>
      <w:adjustRightInd w:val="0"/>
    </w:pPr>
    <w:rPr>
      <w:rFonts w:eastAsiaTheme="minorHAnsi"/>
      <w:sz w:val="28"/>
      <w:szCs w:val="28"/>
    </w:rPr>
  </w:style>
  <w:style w:type="paragraph" w:styleId="a5">
    <w:name w:val="List Paragraph"/>
    <w:basedOn w:val="a"/>
    <w:uiPriority w:val="34"/>
    <w:qFormat/>
    <w:rsid w:val="009D1E81"/>
    <w:pPr>
      <w:ind w:left="720"/>
      <w:contextualSpacing/>
    </w:pPr>
  </w:style>
  <w:style w:type="paragraph" w:styleId="a6">
    <w:name w:val="Balloon Text"/>
    <w:basedOn w:val="a"/>
    <w:link w:val="a7"/>
    <w:uiPriority w:val="99"/>
    <w:semiHidden/>
    <w:unhideWhenUsed/>
    <w:rsid w:val="002142F8"/>
    <w:rPr>
      <w:rFonts w:ascii="Segoe UI" w:hAnsi="Segoe UI" w:cs="Segoe UI"/>
      <w:sz w:val="18"/>
      <w:szCs w:val="18"/>
    </w:rPr>
  </w:style>
  <w:style w:type="character" w:customStyle="1" w:styleId="a7">
    <w:name w:val="Текст выноски Знак"/>
    <w:basedOn w:val="a0"/>
    <w:link w:val="a6"/>
    <w:uiPriority w:val="99"/>
    <w:semiHidden/>
    <w:rsid w:val="002142F8"/>
    <w:rPr>
      <w:rFonts w:ascii="Segoe UI" w:hAnsi="Segoe UI" w:cs="Segoe UI"/>
      <w:sz w:val="18"/>
      <w:szCs w:val="18"/>
      <w:lang w:eastAsia="ru-RU"/>
    </w:rPr>
  </w:style>
  <w:style w:type="paragraph" w:styleId="a8">
    <w:name w:val="header"/>
    <w:basedOn w:val="a"/>
    <w:link w:val="a9"/>
    <w:uiPriority w:val="99"/>
    <w:unhideWhenUsed/>
    <w:rsid w:val="002142F8"/>
    <w:pPr>
      <w:tabs>
        <w:tab w:val="center" w:pos="4677"/>
        <w:tab w:val="right" w:pos="9355"/>
      </w:tabs>
    </w:pPr>
  </w:style>
  <w:style w:type="character" w:customStyle="1" w:styleId="a9">
    <w:name w:val="Верхний колонтитул Знак"/>
    <w:basedOn w:val="a0"/>
    <w:link w:val="a8"/>
    <w:uiPriority w:val="99"/>
    <w:rsid w:val="002142F8"/>
    <w:rPr>
      <w:lang w:eastAsia="ru-RU"/>
    </w:rPr>
  </w:style>
  <w:style w:type="paragraph" w:styleId="aa">
    <w:name w:val="footer"/>
    <w:basedOn w:val="a"/>
    <w:link w:val="ab"/>
    <w:uiPriority w:val="99"/>
    <w:unhideWhenUsed/>
    <w:rsid w:val="002142F8"/>
    <w:pPr>
      <w:tabs>
        <w:tab w:val="center" w:pos="4677"/>
        <w:tab w:val="right" w:pos="9355"/>
      </w:tabs>
    </w:pPr>
  </w:style>
  <w:style w:type="character" w:customStyle="1" w:styleId="ab">
    <w:name w:val="Нижний колонтитул Знак"/>
    <w:basedOn w:val="a0"/>
    <w:link w:val="aa"/>
    <w:uiPriority w:val="99"/>
    <w:rsid w:val="002142F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7354">
      <w:bodyDiv w:val="1"/>
      <w:marLeft w:val="0"/>
      <w:marRight w:val="0"/>
      <w:marTop w:val="0"/>
      <w:marBottom w:val="0"/>
      <w:divBdr>
        <w:top w:val="none" w:sz="0" w:space="0" w:color="auto"/>
        <w:left w:val="none" w:sz="0" w:space="0" w:color="auto"/>
        <w:bottom w:val="none" w:sz="0" w:space="0" w:color="auto"/>
        <w:right w:val="none" w:sz="0" w:space="0" w:color="auto"/>
      </w:divBdr>
    </w:div>
    <w:div w:id="948120111">
      <w:bodyDiv w:val="1"/>
      <w:marLeft w:val="0"/>
      <w:marRight w:val="0"/>
      <w:marTop w:val="0"/>
      <w:marBottom w:val="0"/>
      <w:divBdr>
        <w:top w:val="none" w:sz="0" w:space="0" w:color="auto"/>
        <w:left w:val="none" w:sz="0" w:space="0" w:color="auto"/>
        <w:bottom w:val="none" w:sz="0" w:space="0" w:color="auto"/>
        <w:right w:val="none" w:sz="0" w:space="0" w:color="auto"/>
      </w:divBdr>
    </w:div>
    <w:div w:id="143559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E084A7C7C1681990976F0A8E334148004AF63CAFE9C119FB3B0818DBqAkB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96A1F16D797E6DB943351B00451E34EF3C41D1AA98B61DB0272B7E661aDF5H" TargetMode="External"/><Relationship Id="rId4" Type="http://schemas.openxmlformats.org/officeDocument/2006/relationships/settings" Target="settings.xml"/><Relationship Id="rId9" Type="http://schemas.openxmlformats.org/officeDocument/2006/relationships/hyperlink" Target="consultantplus://offline/ref=BED3314E57ACE272FCF7B748AE4D70339DC17F8ACFE83459B8E39A5308q1l4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FE46C-2823-4B3A-9ECE-FF54860A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2902</Words>
  <Characters>16545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Новоильмовское СП</Company>
  <LinksUpToDate>false</LinksUpToDate>
  <CharactersWithSpaces>19409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45</cp:revision>
  <cp:lastPrinted>2017-04-03T12:25:00Z</cp:lastPrinted>
  <dcterms:created xsi:type="dcterms:W3CDTF">2017-02-08T12:44:00Z</dcterms:created>
  <dcterms:modified xsi:type="dcterms:W3CDTF">2017-04-03T13:04:00Z</dcterms:modified>
</cp:coreProperties>
</file>