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35A" w:rsidRDefault="005B235A" w:rsidP="005B235A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5B235A" w:rsidRPr="005B235A" w:rsidRDefault="005B235A" w:rsidP="005B235A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893CF4" w:rsidRPr="00893CF4" w:rsidTr="007576FE">
        <w:trPr>
          <w:trHeight w:val="1955"/>
        </w:trPr>
        <w:tc>
          <w:tcPr>
            <w:tcW w:w="4407" w:type="dxa"/>
            <w:gridSpan w:val="2"/>
            <w:hideMark/>
          </w:tcPr>
          <w:p w:rsidR="00893CF4" w:rsidRPr="00893CF4" w:rsidRDefault="00893CF4" w:rsidP="00893CF4">
            <w:pPr>
              <w:keepNext/>
              <w:spacing w:after="60" w:line="276" w:lineRule="auto"/>
              <w:jc w:val="center"/>
              <w:outlineLvl w:val="1"/>
              <w:rPr>
                <w:lang w:eastAsia="en-US"/>
              </w:rPr>
            </w:pPr>
            <w:r w:rsidRPr="00893CF4">
              <w:rPr>
                <w:lang w:val="en-US" w:eastAsia="en-US"/>
              </w:rPr>
              <w:t>C</w:t>
            </w:r>
            <w:r w:rsidRPr="00893CF4">
              <w:rPr>
                <w:lang w:eastAsia="en-US"/>
              </w:rPr>
              <w:t>ОВЕТ</w:t>
            </w:r>
          </w:p>
          <w:p w:rsidR="00893CF4" w:rsidRPr="00893CF4" w:rsidRDefault="00893CF4" w:rsidP="00893CF4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>НОВОИЛЬМОВСКОГО СЕЛЬСКОГО ПОСЕЛЕНИЯ ДРОЖЖАНОВСКОГО</w:t>
            </w:r>
          </w:p>
          <w:p w:rsidR="00893CF4" w:rsidRPr="00893CF4" w:rsidRDefault="00893CF4" w:rsidP="00893CF4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>МУНИЦИПАЛЬНОГО РАЙОНА</w:t>
            </w:r>
          </w:p>
          <w:p w:rsidR="00893CF4" w:rsidRPr="00893CF4" w:rsidRDefault="00893CF4" w:rsidP="00893CF4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>РЕСПУБЛИКИ ТАТАРСТАН</w:t>
            </w:r>
          </w:p>
        </w:tc>
        <w:tc>
          <w:tcPr>
            <w:tcW w:w="1266" w:type="dxa"/>
          </w:tcPr>
          <w:p w:rsidR="00893CF4" w:rsidRPr="00893CF4" w:rsidRDefault="00893CF4" w:rsidP="00893CF4">
            <w:pPr>
              <w:spacing w:line="276" w:lineRule="auto"/>
              <w:ind w:right="-108"/>
              <w:jc w:val="center"/>
              <w:rPr>
                <w:lang w:eastAsia="en-US"/>
              </w:rPr>
            </w:pPr>
          </w:p>
          <w:p w:rsidR="00893CF4" w:rsidRPr="00893CF4" w:rsidRDefault="00893CF4" w:rsidP="00893CF4">
            <w:pPr>
              <w:spacing w:line="276" w:lineRule="auto"/>
              <w:jc w:val="center"/>
              <w:rPr>
                <w:noProof/>
                <w:color w:val="000000"/>
                <w:lang w:eastAsia="en-US"/>
              </w:rPr>
            </w:pPr>
          </w:p>
        </w:tc>
        <w:tc>
          <w:tcPr>
            <w:tcW w:w="4167" w:type="dxa"/>
            <w:gridSpan w:val="2"/>
            <w:hideMark/>
          </w:tcPr>
          <w:p w:rsidR="00893CF4" w:rsidRPr="00893CF4" w:rsidRDefault="00893CF4" w:rsidP="00893CF4">
            <w:pPr>
              <w:keepNext/>
              <w:spacing w:after="60" w:line="276" w:lineRule="auto"/>
              <w:ind w:righ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>ТАТАРСТАН РЕСПУБЛИКАСЫ</w:t>
            </w:r>
          </w:p>
          <w:p w:rsidR="00893CF4" w:rsidRPr="00893CF4" w:rsidRDefault="00893CF4" w:rsidP="00893CF4">
            <w:pPr>
              <w:keepNext/>
              <w:spacing w:after="60" w:line="276" w:lineRule="auto"/>
              <w:ind w:righ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 xml:space="preserve"> ЧҮ</w:t>
            </w:r>
            <w:proofErr w:type="gramStart"/>
            <w:r w:rsidRPr="00893CF4">
              <w:rPr>
                <w:lang w:eastAsia="en-US"/>
              </w:rPr>
              <w:t>ПР</w:t>
            </w:r>
            <w:proofErr w:type="gramEnd"/>
            <w:r w:rsidRPr="00893CF4">
              <w:rPr>
                <w:lang w:eastAsia="en-US"/>
              </w:rPr>
              <w:t>ӘЛЕ</w:t>
            </w:r>
          </w:p>
          <w:p w:rsidR="00893CF4" w:rsidRPr="00893CF4" w:rsidRDefault="00893CF4" w:rsidP="00893CF4">
            <w:pPr>
              <w:keepNext/>
              <w:spacing w:after="60" w:line="276" w:lineRule="auto"/>
              <w:ind w:right="-108"/>
              <w:jc w:val="center"/>
              <w:outlineLvl w:val="1"/>
              <w:rPr>
                <w:lang w:eastAsia="en-US"/>
              </w:rPr>
            </w:pPr>
            <w:r w:rsidRPr="00893CF4">
              <w:rPr>
                <w:lang w:eastAsia="en-US"/>
              </w:rPr>
              <w:t>МУНИЦИПАЛЬ РАЙОНЫ</w:t>
            </w:r>
          </w:p>
          <w:p w:rsidR="00893CF4" w:rsidRPr="00893CF4" w:rsidRDefault="00893CF4" w:rsidP="00893CF4">
            <w:pPr>
              <w:spacing w:after="60" w:line="276" w:lineRule="auto"/>
              <w:ind w:right="-108"/>
              <w:jc w:val="center"/>
              <w:rPr>
                <w:lang w:eastAsia="en-US"/>
              </w:rPr>
            </w:pPr>
            <w:r w:rsidRPr="00893CF4">
              <w:rPr>
                <w:rFonts w:eastAsia="Palatino Linotype"/>
                <w:lang w:val="tt-RU" w:eastAsia="en-US"/>
              </w:rPr>
              <w:t>ЯНА ЭЛМЭЛЕ</w:t>
            </w:r>
            <w:r w:rsidRPr="00893CF4">
              <w:rPr>
                <w:lang w:val="tt-RU" w:eastAsia="en-US"/>
              </w:rPr>
              <w:t xml:space="preserve"> АВЫЛ ҖИРЛЕГЕ </w:t>
            </w:r>
            <w:r w:rsidRPr="00893CF4">
              <w:rPr>
                <w:lang w:eastAsia="en-US"/>
              </w:rPr>
              <w:t>СОВЕТЫ</w:t>
            </w:r>
          </w:p>
        </w:tc>
      </w:tr>
      <w:tr w:rsidR="00893CF4" w:rsidRPr="00893CF4" w:rsidTr="007576FE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</w:tcPr>
          <w:p w:rsidR="00893CF4" w:rsidRPr="00893CF4" w:rsidRDefault="00035867" w:rsidP="00893CF4">
            <w:pPr>
              <w:tabs>
                <w:tab w:val="left" w:pos="1884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rect id="_x0000_i1025" style="width:489pt;height:1.5pt" o:hralign="center" o:hrstd="t" o:hrnoshade="t" o:hr="t" fillcolor="black [3213]" stroked="f"/>
              </w:pict>
            </w:r>
          </w:p>
          <w:p w:rsidR="00893CF4" w:rsidRPr="00893CF4" w:rsidRDefault="00893CF4" w:rsidP="00893CF4">
            <w:pPr>
              <w:tabs>
                <w:tab w:val="left" w:pos="1884"/>
              </w:tabs>
              <w:spacing w:line="276" w:lineRule="auto"/>
              <w:jc w:val="center"/>
              <w:rPr>
                <w:b/>
                <w:sz w:val="2"/>
                <w:szCs w:val="2"/>
                <w:lang w:eastAsia="en-US"/>
              </w:rPr>
            </w:pPr>
          </w:p>
        </w:tc>
      </w:tr>
    </w:tbl>
    <w:p w:rsidR="00893CF4" w:rsidRPr="00893CF4" w:rsidRDefault="00893CF4" w:rsidP="00893CF4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b/>
          <w:lang w:eastAsia="en-US"/>
        </w:rPr>
      </w:pPr>
      <w:r w:rsidRPr="00893CF4">
        <w:rPr>
          <w:b/>
        </w:rPr>
        <w:t>РЕШЕНИЕ</w:t>
      </w:r>
      <w:r w:rsidRPr="00893CF4">
        <w:rPr>
          <w:b/>
          <w:sz w:val="28"/>
          <w:szCs w:val="28"/>
        </w:rPr>
        <w:t xml:space="preserve">                                          </w:t>
      </w:r>
      <w:r w:rsidRPr="00893CF4">
        <w:rPr>
          <w:b/>
        </w:rPr>
        <w:t>КАРАР</w:t>
      </w:r>
    </w:p>
    <w:p w:rsidR="00893CF4" w:rsidRPr="00893CF4" w:rsidRDefault="00893CF4" w:rsidP="00893CF4">
      <w:pPr>
        <w:jc w:val="center"/>
        <w:rPr>
          <w:sz w:val="28"/>
          <w:szCs w:val="28"/>
        </w:rPr>
      </w:pPr>
      <w:proofErr w:type="spellStart"/>
      <w:r w:rsidRPr="00893CF4">
        <w:rPr>
          <w:sz w:val="20"/>
          <w:szCs w:val="20"/>
        </w:rPr>
        <w:t>с</w:t>
      </w:r>
      <w:proofErr w:type="gramStart"/>
      <w:r w:rsidRPr="00893CF4">
        <w:rPr>
          <w:sz w:val="20"/>
          <w:szCs w:val="20"/>
        </w:rPr>
        <w:t>.Н</w:t>
      </w:r>
      <w:proofErr w:type="gramEnd"/>
      <w:r w:rsidRPr="00893CF4">
        <w:rPr>
          <w:sz w:val="20"/>
          <w:szCs w:val="20"/>
        </w:rPr>
        <w:t>овое</w:t>
      </w:r>
      <w:proofErr w:type="spellEnd"/>
      <w:r w:rsidRPr="00893CF4">
        <w:rPr>
          <w:sz w:val="20"/>
          <w:szCs w:val="20"/>
        </w:rPr>
        <w:t xml:space="preserve"> Ильмово</w:t>
      </w:r>
    </w:p>
    <w:p w:rsidR="00893CF4" w:rsidRPr="00893CF4" w:rsidRDefault="00893CF4" w:rsidP="00893CF4">
      <w:pPr>
        <w:jc w:val="center"/>
      </w:pPr>
      <w:r>
        <w:t>27</w:t>
      </w:r>
      <w:r w:rsidRPr="00893CF4">
        <w:t xml:space="preserve"> апреля 2015  года                                                                                 </w:t>
      </w:r>
      <w:r>
        <w:t xml:space="preserve">                            № 55</w:t>
      </w:r>
      <w:r w:rsidRPr="00893CF4">
        <w:t>/1</w:t>
      </w:r>
    </w:p>
    <w:p w:rsidR="005B235A" w:rsidRPr="005B235A" w:rsidRDefault="005B235A" w:rsidP="005B235A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46286E" w:rsidRPr="0046286E" w:rsidRDefault="0046286E" w:rsidP="0046286E">
      <w:pPr>
        <w:jc w:val="both"/>
        <w:rPr>
          <w:sz w:val="28"/>
          <w:szCs w:val="28"/>
        </w:rPr>
      </w:pPr>
    </w:p>
    <w:p w:rsidR="0046286E" w:rsidRPr="0046286E" w:rsidRDefault="0046286E" w:rsidP="0046286E">
      <w:pPr>
        <w:ind w:right="4677"/>
        <w:jc w:val="both"/>
        <w:rPr>
          <w:sz w:val="28"/>
          <w:szCs w:val="28"/>
        </w:rPr>
      </w:pPr>
      <w:r w:rsidRPr="0046286E">
        <w:rPr>
          <w:sz w:val="28"/>
          <w:szCs w:val="28"/>
        </w:rPr>
        <w:t>Об утверждении схемы одномандатных избирательных округов по выборам депута</w:t>
      </w:r>
      <w:r w:rsidR="00EC3785">
        <w:rPr>
          <w:sz w:val="28"/>
          <w:szCs w:val="28"/>
        </w:rPr>
        <w:t>тов Совета Новоильмовского</w:t>
      </w:r>
      <w:r w:rsidRPr="0046286E">
        <w:rPr>
          <w:sz w:val="28"/>
          <w:szCs w:val="28"/>
        </w:rPr>
        <w:t xml:space="preserve"> сельского поселения Дрожжановского муниципального района Республики Татарстан</w:t>
      </w:r>
    </w:p>
    <w:p w:rsidR="0046286E" w:rsidRPr="0046286E" w:rsidRDefault="0046286E" w:rsidP="0046286E">
      <w:pPr>
        <w:ind w:right="4677" w:firstLine="708"/>
        <w:jc w:val="both"/>
        <w:rPr>
          <w:sz w:val="28"/>
          <w:szCs w:val="28"/>
        </w:rPr>
      </w:pPr>
    </w:p>
    <w:p w:rsidR="0046286E" w:rsidRPr="0046286E" w:rsidRDefault="0046286E" w:rsidP="0046286E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46286E">
        <w:rPr>
          <w:sz w:val="28"/>
          <w:szCs w:val="28"/>
        </w:rPr>
        <w:t>В соответствии со статьей 18 Федерального закона от 12.06.2002г. №67-ФЗ «Об основных гарантиях избирательных прав и права на участие в референдуме граждан Российской Федерации», статьей 4 Федерального закона от 02.10.2012г. №157-ФЗ «О внесении изменений в Федеральный закон «О политических партиях» и Федеральный закон «Об основных гарантиях избирательных прав и права на участие в референдуме граждан Российской Федерации» и</w:t>
      </w:r>
      <w:proofErr w:type="gramEnd"/>
      <w:r w:rsidRPr="0046286E">
        <w:rPr>
          <w:sz w:val="28"/>
          <w:szCs w:val="28"/>
        </w:rPr>
        <w:t xml:space="preserve"> статьей 26 Избирательного кодекса Республики Та</w:t>
      </w:r>
      <w:r w:rsidR="00EC3785">
        <w:rPr>
          <w:sz w:val="28"/>
          <w:szCs w:val="28"/>
        </w:rPr>
        <w:t>тарстан Совет Новоильмовского</w:t>
      </w:r>
      <w:r w:rsidRPr="0046286E">
        <w:rPr>
          <w:sz w:val="28"/>
          <w:szCs w:val="28"/>
        </w:rPr>
        <w:t xml:space="preserve"> сельского поселения Дрожжановского муниципального района Республики Татарстан  РЕШИЛ: </w:t>
      </w:r>
    </w:p>
    <w:p w:rsidR="0046286E" w:rsidRPr="0046286E" w:rsidRDefault="0046286E" w:rsidP="0046286E">
      <w:pPr>
        <w:spacing w:line="276" w:lineRule="auto"/>
        <w:ind w:firstLine="708"/>
        <w:jc w:val="both"/>
        <w:rPr>
          <w:sz w:val="28"/>
          <w:szCs w:val="28"/>
        </w:rPr>
      </w:pPr>
      <w:r w:rsidRPr="0046286E">
        <w:rPr>
          <w:sz w:val="28"/>
          <w:szCs w:val="28"/>
        </w:rPr>
        <w:t>1. Утвердить прилагаемую схему одномандатных избирательных округов по выборам депутат</w:t>
      </w:r>
      <w:r w:rsidR="00EC3785">
        <w:rPr>
          <w:sz w:val="28"/>
          <w:szCs w:val="28"/>
        </w:rPr>
        <w:t>ов Совета Новоильмовского</w:t>
      </w:r>
      <w:r w:rsidRPr="0046286E">
        <w:rPr>
          <w:sz w:val="28"/>
          <w:szCs w:val="28"/>
        </w:rPr>
        <w:t xml:space="preserve"> сельского поселения</w:t>
      </w:r>
      <w:r w:rsidRPr="0046286E">
        <w:t xml:space="preserve"> </w:t>
      </w:r>
      <w:r w:rsidRPr="0046286E">
        <w:rPr>
          <w:sz w:val="28"/>
          <w:szCs w:val="28"/>
        </w:rPr>
        <w:t>Дрожжановского муниципального района Республики Татарстан.</w:t>
      </w:r>
    </w:p>
    <w:p w:rsidR="0046286E" w:rsidRPr="0046286E" w:rsidRDefault="0046286E" w:rsidP="0046286E">
      <w:pPr>
        <w:spacing w:line="276" w:lineRule="auto"/>
        <w:ind w:firstLine="708"/>
        <w:jc w:val="both"/>
        <w:rPr>
          <w:sz w:val="28"/>
          <w:szCs w:val="28"/>
        </w:rPr>
      </w:pPr>
      <w:r w:rsidRPr="0046286E">
        <w:rPr>
          <w:sz w:val="28"/>
          <w:szCs w:val="28"/>
        </w:rPr>
        <w:t>2. Опубликовать настоящее решение в газете «</w:t>
      </w:r>
      <w:proofErr w:type="spellStart"/>
      <w:r w:rsidRPr="0046286E">
        <w:rPr>
          <w:sz w:val="28"/>
          <w:szCs w:val="28"/>
        </w:rPr>
        <w:t>Туган</w:t>
      </w:r>
      <w:proofErr w:type="spellEnd"/>
      <w:r w:rsidRPr="0046286E">
        <w:rPr>
          <w:sz w:val="28"/>
          <w:szCs w:val="28"/>
        </w:rPr>
        <w:t xml:space="preserve"> як», разместить на официальном сайте Дрожжановского муниципального района Республики Татарстан в сети Интернет, обнародовать на информационных стендах сельского поселения.</w:t>
      </w:r>
    </w:p>
    <w:p w:rsidR="0046286E" w:rsidRPr="0046286E" w:rsidRDefault="0046286E" w:rsidP="0046286E">
      <w:pPr>
        <w:spacing w:line="360" w:lineRule="auto"/>
        <w:ind w:firstLine="708"/>
        <w:jc w:val="both"/>
        <w:rPr>
          <w:sz w:val="28"/>
          <w:szCs w:val="28"/>
        </w:rPr>
      </w:pPr>
    </w:p>
    <w:p w:rsidR="0046286E" w:rsidRPr="0046286E" w:rsidRDefault="0046286E" w:rsidP="0046286E">
      <w:pPr>
        <w:spacing w:line="360" w:lineRule="auto"/>
        <w:ind w:firstLine="708"/>
        <w:jc w:val="both"/>
        <w:rPr>
          <w:sz w:val="28"/>
          <w:szCs w:val="28"/>
        </w:rPr>
      </w:pPr>
    </w:p>
    <w:p w:rsidR="0046286E" w:rsidRPr="0046286E" w:rsidRDefault="00EC3785" w:rsidP="0046286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Новоильмовского</w:t>
      </w:r>
      <w:r w:rsidR="0046286E" w:rsidRPr="0046286E">
        <w:rPr>
          <w:sz w:val="28"/>
          <w:szCs w:val="28"/>
        </w:rPr>
        <w:t xml:space="preserve"> </w:t>
      </w:r>
    </w:p>
    <w:p w:rsidR="0046286E" w:rsidRPr="0046286E" w:rsidRDefault="0046286E" w:rsidP="0046286E">
      <w:pPr>
        <w:jc w:val="both"/>
        <w:rPr>
          <w:sz w:val="28"/>
          <w:szCs w:val="28"/>
        </w:rPr>
      </w:pPr>
      <w:r w:rsidRPr="0046286E">
        <w:rPr>
          <w:sz w:val="28"/>
          <w:szCs w:val="28"/>
        </w:rPr>
        <w:t>сельского поселен</w:t>
      </w:r>
      <w:r w:rsidR="00EC3785">
        <w:rPr>
          <w:sz w:val="28"/>
          <w:szCs w:val="28"/>
        </w:rPr>
        <w:t>ия</w:t>
      </w:r>
      <w:r w:rsidR="00EC3785">
        <w:rPr>
          <w:sz w:val="28"/>
          <w:szCs w:val="28"/>
        </w:rPr>
        <w:tab/>
      </w:r>
      <w:r w:rsidR="00EC3785">
        <w:rPr>
          <w:sz w:val="28"/>
          <w:szCs w:val="28"/>
        </w:rPr>
        <w:tab/>
      </w:r>
      <w:r w:rsidR="00EC3785">
        <w:rPr>
          <w:sz w:val="28"/>
          <w:szCs w:val="28"/>
        </w:rPr>
        <w:tab/>
      </w:r>
      <w:r w:rsidR="00EC3785">
        <w:rPr>
          <w:sz w:val="28"/>
          <w:szCs w:val="28"/>
        </w:rPr>
        <w:tab/>
      </w:r>
      <w:r w:rsidR="00EC3785">
        <w:rPr>
          <w:sz w:val="28"/>
          <w:szCs w:val="28"/>
        </w:rPr>
        <w:tab/>
      </w:r>
      <w:r w:rsidR="00EC3785">
        <w:rPr>
          <w:sz w:val="28"/>
          <w:szCs w:val="28"/>
        </w:rPr>
        <w:tab/>
      </w:r>
      <w:r w:rsidR="00EC3785">
        <w:rPr>
          <w:sz w:val="28"/>
          <w:szCs w:val="28"/>
        </w:rPr>
        <w:tab/>
        <w:t xml:space="preserve">     </w:t>
      </w:r>
      <w:proofErr w:type="spellStart"/>
      <w:r w:rsidR="00EC3785">
        <w:rPr>
          <w:sz w:val="28"/>
          <w:szCs w:val="28"/>
        </w:rPr>
        <w:t>Н.И.Шихранов</w:t>
      </w:r>
      <w:proofErr w:type="spellEnd"/>
    </w:p>
    <w:p w:rsidR="0046286E" w:rsidRDefault="0046286E" w:rsidP="0046286E">
      <w:pPr>
        <w:jc w:val="both"/>
        <w:rPr>
          <w:sz w:val="28"/>
          <w:szCs w:val="28"/>
        </w:rPr>
      </w:pPr>
    </w:p>
    <w:p w:rsidR="00F24570" w:rsidRPr="0046286E" w:rsidRDefault="00F24570" w:rsidP="0046286E">
      <w:pPr>
        <w:jc w:val="both"/>
        <w:rPr>
          <w:sz w:val="28"/>
          <w:szCs w:val="28"/>
        </w:rPr>
      </w:pPr>
    </w:p>
    <w:p w:rsidR="0046286E" w:rsidRPr="0046286E" w:rsidRDefault="0046286E" w:rsidP="0046286E">
      <w:pPr>
        <w:jc w:val="both"/>
        <w:rPr>
          <w:sz w:val="20"/>
          <w:szCs w:val="20"/>
        </w:rPr>
      </w:pPr>
      <w:r w:rsidRPr="0046286E">
        <w:rPr>
          <w:sz w:val="20"/>
          <w:szCs w:val="20"/>
        </w:rPr>
        <w:t xml:space="preserve">   </w:t>
      </w:r>
    </w:p>
    <w:p w:rsidR="0046286E" w:rsidRPr="0046286E" w:rsidRDefault="0046286E" w:rsidP="0046286E">
      <w:pPr>
        <w:ind w:firstLine="6521"/>
        <w:jc w:val="both"/>
      </w:pPr>
      <w:r w:rsidRPr="0046286E">
        <w:t>УТВЕРЖДЕНА</w:t>
      </w:r>
    </w:p>
    <w:p w:rsidR="0046286E" w:rsidRPr="0046286E" w:rsidRDefault="0046286E" w:rsidP="0046286E">
      <w:pPr>
        <w:ind w:firstLine="6521"/>
        <w:jc w:val="both"/>
      </w:pPr>
      <w:r w:rsidRPr="0046286E">
        <w:t xml:space="preserve">решением Совета </w:t>
      </w:r>
    </w:p>
    <w:p w:rsidR="0046286E" w:rsidRPr="0046286E" w:rsidRDefault="00080B92" w:rsidP="0046286E">
      <w:pPr>
        <w:ind w:firstLine="6521"/>
        <w:jc w:val="both"/>
      </w:pPr>
      <w:r>
        <w:t>Новоильмовского</w:t>
      </w:r>
      <w:r w:rsidR="0046286E" w:rsidRPr="0046286E">
        <w:t xml:space="preserve"> </w:t>
      </w:r>
    </w:p>
    <w:p w:rsidR="0046286E" w:rsidRPr="0046286E" w:rsidRDefault="0046286E" w:rsidP="0046286E">
      <w:pPr>
        <w:ind w:firstLine="6521"/>
        <w:jc w:val="both"/>
      </w:pPr>
      <w:r w:rsidRPr="0046286E">
        <w:t>сельского поселения</w:t>
      </w:r>
    </w:p>
    <w:p w:rsidR="0046286E" w:rsidRPr="0046286E" w:rsidRDefault="00EC50CC" w:rsidP="0046286E">
      <w:pPr>
        <w:ind w:firstLine="6521"/>
        <w:jc w:val="both"/>
      </w:pPr>
      <w:r>
        <w:t>от 27.04.2015г. № 55/1</w:t>
      </w:r>
    </w:p>
    <w:p w:rsidR="0046286E" w:rsidRDefault="0046286E" w:rsidP="008F1829">
      <w:pPr>
        <w:jc w:val="center"/>
        <w:rPr>
          <w:sz w:val="20"/>
          <w:szCs w:val="20"/>
        </w:rPr>
      </w:pPr>
    </w:p>
    <w:p w:rsidR="003311CF" w:rsidRDefault="003311CF" w:rsidP="008F182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:rsidR="003311CF" w:rsidRDefault="003311CF" w:rsidP="003311CF">
      <w:pPr>
        <w:jc w:val="center"/>
        <w:rPr>
          <w:b/>
          <w:sz w:val="28"/>
          <w:szCs w:val="28"/>
        </w:rPr>
      </w:pPr>
      <w:r w:rsidRPr="004E219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Х Е М А</w:t>
      </w:r>
      <w:r w:rsidRPr="004E219F">
        <w:rPr>
          <w:b/>
          <w:sz w:val="28"/>
          <w:szCs w:val="28"/>
        </w:rPr>
        <w:t xml:space="preserve"> </w:t>
      </w:r>
    </w:p>
    <w:p w:rsidR="003311CF" w:rsidRPr="004E219F" w:rsidRDefault="003311CF" w:rsidP="003311CF">
      <w:pPr>
        <w:jc w:val="center"/>
        <w:rPr>
          <w:b/>
          <w:sz w:val="28"/>
          <w:szCs w:val="28"/>
        </w:rPr>
      </w:pPr>
      <w:r w:rsidRPr="004E219F">
        <w:rPr>
          <w:b/>
          <w:sz w:val="28"/>
          <w:szCs w:val="28"/>
        </w:rPr>
        <w:t>одномандатных избирательных округов</w:t>
      </w:r>
    </w:p>
    <w:p w:rsidR="003311CF" w:rsidRPr="004E219F" w:rsidRDefault="003311CF" w:rsidP="003311CF">
      <w:pPr>
        <w:jc w:val="center"/>
        <w:rPr>
          <w:b/>
          <w:sz w:val="28"/>
          <w:szCs w:val="28"/>
        </w:rPr>
      </w:pPr>
      <w:r w:rsidRPr="004E219F">
        <w:rPr>
          <w:b/>
          <w:sz w:val="28"/>
          <w:szCs w:val="28"/>
        </w:rPr>
        <w:t>по выборам депутатов Совета Новоильмовского сельского поселения</w:t>
      </w:r>
    </w:p>
    <w:p w:rsidR="003311CF" w:rsidRDefault="003311CF" w:rsidP="003311CF">
      <w:pPr>
        <w:jc w:val="center"/>
        <w:rPr>
          <w:sz w:val="28"/>
          <w:szCs w:val="28"/>
        </w:rPr>
      </w:pPr>
    </w:p>
    <w:p w:rsidR="00A56100" w:rsidRPr="00A56100" w:rsidRDefault="00A56100" w:rsidP="00F24570">
      <w:pPr>
        <w:rPr>
          <w:sz w:val="28"/>
          <w:szCs w:val="28"/>
        </w:rPr>
      </w:pPr>
    </w:p>
    <w:p w:rsidR="00A56100" w:rsidRPr="00A56100" w:rsidRDefault="00A56100" w:rsidP="00A56100">
      <w:pPr>
        <w:rPr>
          <w:b/>
          <w:sz w:val="28"/>
          <w:szCs w:val="28"/>
        </w:rPr>
      </w:pPr>
      <w:r w:rsidRPr="00A56100">
        <w:rPr>
          <w:b/>
          <w:sz w:val="28"/>
          <w:szCs w:val="28"/>
        </w:rPr>
        <w:t>Новоильмовский избирательный округ №1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В избирательный округ входит часть села Новое Ильмово в границах: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ул. Колхозная дома №1 - №30 полностью, дома №33, №34, дома №38 - №54 по четной стороне и дома №55, №56 и часть села Новые Чукалы в границах: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 xml:space="preserve">ул. </w:t>
      </w:r>
      <w:proofErr w:type="gramStart"/>
      <w:r w:rsidRPr="00A56100">
        <w:rPr>
          <w:sz w:val="28"/>
          <w:szCs w:val="28"/>
        </w:rPr>
        <w:t>Восточная</w:t>
      </w:r>
      <w:proofErr w:type="gramEnd"/>
      <w:r w:rsidRPr="00A56100">
        <w:rPr>
          <w:sz w:val="28"/>
          <w:szCs w:val="28"/>
        </w:rPr>
        <w:t xml:space="preserve"> дома №3, №4, №5.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Число избирателей – 83.</w:t>
      </w:r>
    </w:p>
    <w:p w:rsidR="00A56100" w:rsidRPr="00A56100" w:rsidRDefault="00A56100" w:rsidP="00A56100">
      <w:pPr>
        <w:rPr>
          <w:sz w:val="28"/>
          <w:szCs w:val="28"/>
        </w:rPr>
      </w:pPr>
    </w:p>
    <w:p w:rsidR="00A56100" w:rsidRPr="00A56100" w:rsidRDefault="00A56100" w:rsidP="00A56100">
      <w:pPr>
        <w:rPr>
          <w:b/>
          <w:sz w:val="28"/>
          <w:szCs w:val="28"/>
        </w:rPr>
      </w:pPr>
      <w:r w:rsidRPr="00A56100">
        <w:rPr>
          <w:b/>
          <w:sz w:val="28"/>
          <w:szCs w:val="28"/>
        </w:rPr>
        <w:t>Новоильмовский избирательный округ № 2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В избирательный округ входит часть села Новое Ильмово в границах: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 xml:space="preserve">ул. </w:t>
      </w:r>
      <w:proofErr w:type="gramStart"/>
      <w:r w:rsidRPr="00A56100">
        <w:rPr>
          <w:sz w:val="28"/>
          <w:szCs w:val="28"/>
        </w:rPr>
        <w:t>Центральная</w:t>
      </w:r>
      <w:proofErr w:type="gramEnd"/>
      <w:r w:rsidRPr="00A56100">
        <w:rPr>
          <w:sz w:val="28"/>
          <w:szCs w:val="28"/>
        </w:rPr>
        <w:t xml:space="preserve"> дома №7, №8, №10, №12, дома №14 - №28 полностью, дома №30 - №43 полностью, дома №45 - №53 полностью и дома №67, №69, №70, №72, №74.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Число избирателей – 78.</w:t>
      </w:r>
    </w:p>
    <w:p w:rsidR="00A56100" w:rsidRPr="00A56100" w:rsidRDefault="00A56100" w:rsidP="00A56100">
      <w:pPr>
        <w:rPr>
          <w:b/>
          <w:sz w:val="28"/>
          <w:szCs w:val="28"/>
        </w:rPr>
      </w:pPr>
    </w:p>
    <w:p w:rsidR="00A56100" w:rsidRPr="00A56100" w:rsidRDefault="00A56100" w:rsidP="00A56100">
      <w:pPr>
        <w:rPr>
          <w:b/>
          <w:sz w:val="28"/>
          <w:szCs w:val="28"/>
        </w:rPr>
      </w:pPr>
      <w:r w:rsidRPr="00A56100">
        <w:rPr>
          <w:b/>
          <w:sz w:val="28"/>
          <w:szCs w:val="28"/>
        </w:rPr>
        <w:t>Новоильмовский избирательный округ № 3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 xml:space="preserve">В избирательный округ входит часть села Новое Ильмово в границах: 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 xml:space="preserve">ул. </w:t>
      </w:r>
      <w:proofErr w:type="gramStart"/>
      <w:r w:rsidRPr="00A56100">
        <w:rPr>
          <w:sz w:val="28"/>
          <w:szCs w:val="28"/>
        </w:rPr>
        <w:t>Центральная</w:t>
      </w:r>
      <w:proofErr w:type="gramEnd"/>
      <w:r w:rsidRPr="00A56100">
        <w:rPr>
          <w:sz w:val="28"/>
          <w:szCs w:val="28"/>
        </w:rPr>
        <w:t xml:space="preserve"> дома №54 - №66 полностью и дома №68, №71, №73, №75, 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 xml:space="preserve">ул. </w:t>
      </w:r>
      <w:proofErr w:type="gramStart"/>
      <w:r w:rsidRPr="00A56100">
        <w:rPr>
          <w:sz w:val="28"/>
          <w:szCs w:val="28"/>
        </w:rPr>
        <w:t>Полевая</w:t>
      </w:r>
      <w:proofErr w:type="gramEnd"/>
      <w:r w:rsidRPr="00A56100">
        <w:rPr>
          <w:sz w:val="28"/>
          <w:szCs w:val="28"/>
        </w:rPr>
        <w:t xml:space="preserve"> полностью, ул. Восточная дома №1 - №4 полностью и дома №6, №7, №9, №12, №14, №16, ул. Луговая полностью.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Число избирателей – 80.</w:t>
      </w:r>
    </w:p>
    <w:p w:rsidR="00A56100" w:rsidRPr="00A56100" w:rsidRDefault="00A56100" w:rsidP="00A56100">
      <w:pPr>
        <w:rPr>
          <w:sz w:val="28"/>
          <w:szCs w:val="28"/>
        </w:rPr>
      </w:pPr>
    </w:p>
    <w:p w:rsidR="00A56100" w:rsidRPr="00A56100" w:rsidRDefault="00A56100" w:rsidP="00A56100">
      <w:pPr>
        <w:rPr>
          <w:b/>
          <w:sz w:val="28"/>
          <w:szCs w:val="28"/>
        </w:rPr>
      </w:pPr>
      <w:r w:rsidRPr="00A56100">
        <w:rPr>
          <w:b/>
          <w:sz w:val="28"/>
          <w:szCs w:val="28"/>
        </w:rPr>
        <w:t>Новоильмовский избирательный округ № 4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В избирательный округ входит часть села Новое Ильмово в границах: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ул. Восточная дома №8, №11, №13, №15, №17, №18, №19, дома №21- №27 полностью и дома №29 - №35 полностью, ул. Кирова полностью.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Число избирателей – 80.</w:t>
      </w:r>
    </w:p>
    <w:p w:rsidR="00A56100" w:rsidRPr="00A56100" w:rsidRDefault="00A56100" w:rsidP="00A56100">
      <w:pPr>
        <w:rPr>
          <w:b/>
          <w:sz w:val="28"/>
          <w:szCs w:val="28"/>
        </w:rPr>
      </w:pPr>
    </w:p>
    <w:p w:rsidR="00A56100" w:rsidRPr="00A56100" w:rsidRDefault="00A56100" w:rsidP="00A56100">
      <w:pPr>
        <w:rPr>
          <w:b/>
          <w:sz w:val="28"/>
          <w:szCs w:val="28"/>
        </w:rPr>
      </w:pPr>
      <w:r w:rsidRPr="00A56100">
        <w:rPr>
          <w:b/>
          <w:sz w:val="28"/>
          <w:szCs w:val="28"/>
        </w:rPr>
        <w:t>Новоильмовский избирательный округ № 5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В избирательный округ входит часть села Новое Ильмово в границах: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ул. Суворова дома №2, №3, №4, дома №6 - №30 полностью, дом №32, дома №34 - №40 полностью и дома №42, №44, №45, №47.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Число избирателей – 79.</w:t>
      </w:r>
    </w:p>
    <w:p w:rsidR="00A56100" w:rsidRPr="00A56100" w:rsidRDefault="00A56100" w:rsidP="00A56100">
      <w:pPr>
        <w:rPr>
          <w:sz w:val="28"/>
          <w:szCs w:val="28"/>
        </w:rPr>
      </w:pPr>
    </w:p>
    <w:p w:rsidR="00A56100" w:rsidRPr="00A56100" w:rsidRDefault="00A56100" w:rsidP="00A56100">
      <w:pPr>
        <w:rPr>
          <w:sz w:val="28"/>
          <w:szCs w:val="28"/>
        </w:rPr>
      </w:pPr>
    </w:p>
    <w:p w:rsidR="00A56100" w:rsidRPr="00A56100" w:rsidRDefault="00A56100" w:rsidP="00A56100">
      <w:pPr>
        <w:rPr>
          <w:b/>
          <w:sz w:val="28"/>
          <w:szCs w:val="28"/>
        </w:rPr>
      </w:pPr>
    </w:p>
    <w:p w:rsidR="00A56100" w:rsidRPr="00A56100" w:rsidRDefault="00A56100" w:rsidP="00A56100">
      <w:pPr>
        <w:rPr>
          <w:b/>
          <w:sz w:val="28"/>
          <w:szCs w:val="28"/>
        </w:rPr>
      </w:pPr>
      <w:r w:rsidRPr="00A56100">
        <w:rPr>
          <w:b/>
          <w:sz w:val="28"/>
          <w:szCs w:val="28"/>
        </w:rPr>
        <w:t>Новоильмовский избирательный округ № 6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В избирательный округ входит часть села Новое Ильмово в границах: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ул. Советская дома № 11, №13, №15, №16, №19 и дома №21 - №33 полностью,  ул. Ленина полностью.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Число избирателей – 80.</w:t>
      </w:r>
    </w:p>
    <w:p w:rsidR="00A56100" w:rsidRPr="00A56100" w:rsidRDefault="00A56100" w:rsidP="00A56100">
      <w:pPr>
        <w:rPr>
          <w:sz w:val="28"/>
          <w:szCs w:val="28"/>
        </w:rPr>
      </w:pPr>
    </w:p>
    <w:p w:rsidR="00A56100" w:rsidRPr="00A56100" w:rsidRDefault="00A56100" w:rsidP="00A56100">
      <w:pPr>
        <w:rPr>
          <w:b/>
          <w:sz w:val="28"/>
          <w:szCs w:val="28"/>
        </w:rPr>
      </w:pPr>
      <w:r w:rsidRPr="00A56100">
        <w:rPr>
          <w:b/>
          <w:sz w:val="28"/>
          <w:szCs w:val="28"/>
        </w:rPr>
        <w:t>Новоильмовский избирательный округ № 7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В избирательный округ входит часть села Новое Ильмово в границах: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ул. Суворова дома № 41, №43, №46, №48, №49, ул. Советская дома №1 - №10 полностью и дома №12, №14, №17, №18, №20, №21а, ул. Центральная дома №1 - №6 полностью и дома №9, №11, №13, ул. Колхозная дом №31, дома №37 - №53 по нечетной стороне и дома №57, №58, №59.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Число избирателей – 80.</w:t>
      </w:r>
    </w:p>
    <w:p w:rsidR="00A56100" w:rsidRPr="00A56100" w:rsidRDefault="00A56100" w:rsidP="00A56100">
      <w:pPr>
        <w:rPr>
          <w:sz w:val="28"/>
          <w:szCs w:val="28"/>
        </w:rPr>
      </w:pPr>
    </w:p>
    <w:p w:rsidR="00A56100" w:rsidRPr="00A56100" w:rsidRDefault="00A56100" w:rsidP="00A56100">
      <w:pPr>
        <w:rPr>
          <w:b/>
          <w:sz w:val="28"/>
          <w:szCs w:val="28"/>
        </w:rPr>
      </w:pPr>
      <w:proofErr w:type="spellStart"/>
      <w:r w:rsidRPr="00A56100">
        <w:rPr>
          <w:b/>
          <w:sz w:val="28"/>
          <w:szCs w:val="28"/>
        </w:rPr>
        <w:t>Новочукалинский</w:t>
      </w:r>
      <w:proofErr w:type="spellEnd"/>
      <w:r w:rsidRPr="00A56100">
        <w:rPr>
          <w:b/>
          <w:sz w:val="28"/>
          <w:szCs w:val="28"/>
        </w:rPr>
        <w:t xml:space="preserve"> избирательный округ № 8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В избирательный округ входит часть села Новые Чукалы в границах: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ул. Западная дома №2, №3, №4, №6, №7, №8, ул. Мостовая дома №2, №3 и дома №5 - №8 полностью, ул</w:t>
      </w:r>
      <w:r w:rsidR="00A91AFD">
        <w:rPr>
          <w:sz w:val="28"/>
          <w:szCs w:val="28"/>
        </w:rPr>
        <w:t>. Комсомольская дом №1</w:t>
      </w:r>
      <w:r w:rsidRPr="00A56100">
        <w:rPr>
          <w:sz w:val="28"/>
          <w:szCs w:val="28"/>
        </w:rPr>
        <w:t xml:space="preserve"> - №10 полностью, 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 xml:space="preserve">ул. </w:t>
      </w:r>
      <w:proofErr w:type="gramStart"/>
      <w:r w:rsidRPr="00A56100">
        <w:rPr>
          <w:sz w:val="28"/>
          <w:szCs w:val="28"/>
        </w:rPr>
        <w:t>Советская</w:t>
      </w:r>
      <w:proofErr w:type="gramEnd"/>
      <w:r w:rsidRPr="00A56100">
        <w:rPr>
          <w:sz w:val="28"/>
          <w:szCs w:val="28"/>
        </w:rPr>
        <w:t xml:space="preserve"> дома №1 - №12 полностью и дома №14, №26, №27, ул. Колхозная дома №1 - №14 полностью.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Число избирателей – 88.</w:t>
      </w:r>
    </w:p>
    <w:p w:rsidR="00A56100" w:rsidRPr="00A56100" w:rsidRDefault="00A56100" w:rsidP="00A56100">
      <w:pPr>
        <w:rPr>
          <w:sz w:val="28"/>
          <w:szCs w:val="28"/>
        </w:rPr>
      </w:pPr>
    </w:p>
    <w:p w:rsidR="00A56100" w:rsidRPr="00A56100" w:rsidRDefault="00A56100" w:rsidP="00A56100">
      <w:pPr>
        <w:rPr>
          <w:b/>
          <w:sz w:val="28"/>
          <w:szCs w:val="28"/>
        </w:rPr>
      </w:pPr>
      <w:proofErr w:type="spellStart"/>
      <w:r w:rsidRPr="00A56100">
        <w:rPr>
          <w:b/>
          <w:sz w:val="28"/>
          <w:szCs w:val="28"/>
        </w:rPr>
        <w:t>Новочукалинский</w:t>
      </w:r>
      <w:proofErr w:type="spellEnd"/>
      <w:r w:rsidRPr="00A56100">
        <w:rPr>
          <w:b/>
          <w:sz w:val="28"/>
          <w:szCs w:val="28"/>
        </w:rPr>
        <w:t xml:space="preserve"> избирательный округ № 9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В избирательный округ входит часть села Новые Чукалы в границах: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 xml:space="preserve">ул. </w:t>
      </w:r>
      <w:proofErr w:type="gramStart"/>
      <w:r w:rsidRPr="00A56100">
        <w:rPr>
          <w:sz w:val="28"/>
          <w:szCs w:val="28"/>
        </w:rPr>
        <w:t>Восточная</w:t>
      </w:r>
      <w:proofErr w:type="gramEnd"/>
      <w:r w:rsidRPr="00A56100">
        <w:rPr>
          <w:sz w:val="28"/>
          <w:szCs w:val="28"/>
        </w:rPr>
        <w:t xml:space="preserve"> дома №1, №2, дома №6 - №12 полностью и дома №14 - №27 полностью, ул. Колхозная дом №15, дома №17 - №28 полностью и дома №30, №31, №32, №34, №35, ул. Центральная дома №11, №15, №16, №17, №19, №20.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Число избирателей – 88.</w:t>
      </w:r>
    </w:p>
    <w:p w:rsidR="00A56100" w:rsidRPr="00A56100" w:rsidRDefault="00A56100" w:rsidP="00A56100">
      <w:pPr>
        <w:rPr>
          <w:b/>
          <w:sz w:val="28"/>
          <w:szCs w:val="28"/>
        </w:rPr>
      </w:pPr>
    </w:p>
    <w:p w:rsidR="00A56100" w:rsidRPr="00A56100" w:rsidRDefault="00A56100" w:rsidP="00A56100">
      <w:pPr>
        <w:rPr>
          <w:b/>
          <w:sz w:val="28"/>
          <w:szCs w:val="28"/>
        </w:rPr>
      </w:pPr>
      <w:proofErr w:type="spellStart"/>
      <w:r w:rsidRPr="00A56100">
        <w:rPr>
          <w:b/>
          <w:sz w:val="28"/>
          <w:szCs w:val="28"/>
        </w:rPr>
        <w:t>Новочукалинский</w:t>
      </w:r>
      <w:proofErr w:type="spellEnd"/>
      <w:r w:rsidRPr="00A56100">
        <w:rPr>
          <w:b/>
          <w:sz w:val="28"/>
          <w:szCs w:val="28"/>
        </w:rPr>
        <w:t xml:space="preserve"> избирательный округ № 10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 xml:space="preserve">В избирательный округ входит часть села Новые Чукалы в границах: 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 xml:space="preserve">ул. </w:t>
      </w:r>
      <w:proofErr w:type="gramStart"/>
      <w:r w:rsidRPr="00A56100">
        <w:rPr>
          <w:sz w:val="28"/>
          <w:szCs w:val="28"/>
        </w:rPr>
        <w:t>Советская</w:t>
      </w:r>
      <w:proofErr w:type="gramEnd"/>
      <w:r w:rsidRPr="00A56100">
        <w:rPr>
          <w:sz w:val="28"/>
          <w:szCs w:val="28"/>
        </w:rPr>
        <w:t xml:space="preserve"> дома №15, №16, дома №18 - №23 полностью и дом №25, 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ул. Комсомольская дома № 11 - №23 полностью, ул. Мостовая дом №9 и дома №12 - №22 полн</w:t>
      </w:r>
      <w:r w:rsidR="00A91AFD">
        <w:rPr>
          <w:sz w:val="28"/>
          <w:szCs w:val="28"/>
        </w:rPr>
        <w:t xml:space="preserve">остью, ул. Западная дома №9-№11 </w:t>
      </w:r>
      <w:r w:rsidRPr="00A56100">
        <w:rPr>
          <w:sz w:val="28"/>
          <w:szCs w:val="28"/>
        </w:rPr>
        <w:t>и дома №14 - №17 полностью,  ул. Центральная дома №1, №2, дома №6 - №9 полностью и дома №12, №21, №22.</w:t>
      </w:r>
    </w:p>
    <w:p w:rsidR="00A56100" w:rsidRPr="00A56100" w:rsidRDefault="00A56100" w:rsidP="00A56100">
      <w:pPr>
        <w:rPr>
          <w:sz w:val="28"/>
          <w:szCs w:val="28"/>
        </w:rPr>
      </w:pPr>
      <w:r w:rsidRPr="00A56100">
        <w:rPr>
          <w:sz w:val="28"/>
          <w:szCs w:val="28"/>
        </w:rPr>
        <w:t>Число избирателей – 88.</w:t>
      </w:r>
    </w:p>
    <w:p w:rsidR="009400E0" w:rsidRDefault="009400E0"/>
    <w:p w:rsidR="009400E0" w:rsidRDefault="009400E0"/>
    <w:p w:rsidR="00A91AFD" w:rsidRPr="00A91AFD" w:rsidRDefault="00A91AFD" w:rsidP="00A91AFD">
      <w:pPr>
        <w:rPr>
          <w:b/>
          <w:sz w:val="28"/>
          <w:szCs w:val="28"/>
        </w:rPr>
      </w:pPr>
    </w:p>
    <w:p w:rsidR="00A91AFD" w:rsidRPr="00A91AFD" w:rsidRDefault="00A91AFD" w:rsidP="00A91AFD">
      <w:pPr>
        <w:rPr>
          <w:sz w:val="28"/>
          <w:szCs w:val="28"/>
        </w:rPr>
      </w:pPr>
    </w:p>
    <w:p w:rsidR="009400E0" w:rsidRDefault="009400E0">
      <w:bookmarkStart w:id="0" w:name="_GoBack"/>
      <w:bookmarkEnd w:id="0"/>
    </w:p>
    <w:sectPr w:rsidR="009400E0" w:rsidSect="00065371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C2BF7"/>
    <w:multiLevelType w:val="hybridMultilevel"/>
    <w:tmpl w:val="B2A03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CD0A6C"/>
    <w:multiLevelType w:val="hybridMultilevel"/>
    <w:tmpl w:val="6840E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28"/>
    <w:rsid w:val="00035867"/>
    <w:rsid w:val="000465AC"/>
    <w:rsid w:val="00050E77"/>
    <w:rsid w:val="00057034"/>
    <w:rsid w:val="00060110"/>
    <w:rsid w:val="00080B92"/>
    <w:rsid w:val="000A4428"/>
    <w:rsid w:val="000C31B9"/>
    <w:rsid w:val="000E0EA9"/>
    <w:rsid w:val="000E7C26"/>
    <w:rsid w:val="00110DD1"/>
    <w:rsid w:val="00132900"/>
    <w:rsid w:val="00182571"/>
    <w:rsid w:val="00196184"/>
    <w:rsid w:val="0019707C"/>
    <w:rsid w:val="001A0B62"/>
    <w:rsid w:val="001F50AE"/>
    <w:rsid w:val="00242930"/>
    <w:rsid w:val="00270EA1"/>
    <w:rsid w:val="002B4F66"/>
    <w:rsid w:val="002D7E30"/>
    <w:rsid w:val="003311CF"/>
    <w:rsid w:val="00373296"/>
    <w:rsid w:val="003D0F5A"/>
    <w:rsid w:val="003F7054"/>
    <w:rsid w:val="00400CBA"/>
    <w:rsid w:val="00456CDA"/>
    <w:rsid w:val="0046286E"/>
    <w:rsid w:val="00470276"/>
    <w:rsid w:val="00481FBE"/>
    <w:rsid w:val="00495093"/>
    <w:rsid w:val="0049583E"/>
    <w:rsid w:val="00506909"/>
    <w:rsid w:val="005372EE"/>
    <w:rsid w:val="005929C6"/>
    <w:rsid w:val="00594945"/>
    <w:rsid w:val="00596106"/>
    <w:rsid w:val="00596696"/>
    <w:rsid w:val="005A584F"/>
    <w:rsid w:val="005B235A"/>
    <w:rsid w:val="005B3C24"/>
    <w:rsid w:val="005D73DD"/>
    <w:rsid w:val="005E24DB"/>
    <w:rsid w:val="00611A51"/>
    <w:rsid w:val="00621150"/>
    <w:rsid w:val="00652994"/>
    <w:rsid w:val="006A2A4F"/>
    <w:rsid w:val="006E321B"/>
    <w:rsid w:val="006F419E"/>
    <w:rsid w:val="007B1FAD"/>
    <w:rsid w:val="007C6B21"/>
    <w:rsid w:val="007D0A1F"/>
    <w:rsid w:val="007D6D0B"/>
    <w:rsid w:val="00824BC9"/>
    <w:rsid w:val="00843994"/>
    <w:rsid w:val="00845D2C"/>
    <w:rsid w:val="0089208F"/>
    <w:rsid w:val="00893CF4"/>
    <w:rsid w:val="008F1829"/>
    <w:rsid w:val="00903FA5"/>
    <w:rsid w:val="0092376E"/>
    <w:rsid w:val="00932655"/>
    <w:rsid w:val="009400E0"/>
    <w:rsid w:val="0096109B"/>
    <w:rsid w:val="009B5C22"/>
    <w:rsid w:val="009E591B"/>
    <w:rsid w:val="00A12FB1"/>
    <w:rsid w:val="00A47BF0"/>
    <w:rsid w:val="00A56100"/>
    <w:rsid w:val="00A72712"/>
    <w:rsid w:val="00A91AFD"/>
    <w:rsid w:val="00AA217F"/>
    <w:rsid w:val="00B01683"/>
    <w:rsid w:val="00BA1862"/>
    <w:rsid w:val="00BF1DF9"/>
    <w:rsid w:val="00C069EF"/>
    <w:rsid w:val="00C40799"/>
    <w:rsid w:val="00C514AB"/>
    <w:rsid w:val="00C53900"/>
    <w:rsid w:val="00CC063A"/>
    <w:rsid w:val="00CE000D"/>
    <w:rsid w:val="00D449F8"/>
    <w:rsid w:val="00D53AAF"/>
    <w:rsid w:val="00D9230A"/>
    <w:rsid w:val="00DB2B94"/>
    <w:rsid w:val="00DE375D"/>
    <w:rsid w:val="00E23CF1"/>
    <w:rsid w:val="00E436CE"/>
    <w:rsid w:val="00E80D09"/>
    <w:rsid w:val="00EC0230"/>
    <w:rsid w:val="00EC3785"/>
    <w:rsid w:val="00EC3F7F"/>
    <w:rsid w:val="00EC50CC"/>
    <w:rsid w:val="00EF64E3"/>
    <w:rsid w:val="00F05CD7"/>
    <w:rsid w:val="00F2189F"/>
    <w:rsid w:val="00F22685"/>
    <w:rsid w:val="00F24570"/>
    <w:rsid w:val="00FC1A99"/>
    <w:rsid w:val="00FD416C"/>
    <w:rsid w:val="00FE3F4E"/>
    <w:rsid w:val="00FE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23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2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0463B-C6B5-4DA0-97AF-2CF911B6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Новоильмовское СП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107</cp:revision>
  <cp:lastPrinted>2014-12-29T07:06:00Z</cp:lastPrinted>
  <dcterms:created xsi:type="dcterms:W3CDTF">2014-12-02T12:25:00Z</dcterms:created>
  <dcterms:modified xsi:type="dcterms:W3CDTF">2015-04-29T10:44:00Z</dcterms:modified>
</cp:coreProperties>
</file>