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3"/>
        <w:gridCol w:w="4264"/>
        <w:gridCol w:w="1266"/>
        <w:gridCol w:w="4111"/>
        <w:gridCol w:w="56"/>
      </w:tblGrid>
      <w:tr w:rsidR="00824BC9" w:rsidRPr="00893CF4" w:rsidTr="007576FE">
        <w:trPr>
          <w:trHeight w:val="1955"/>
        </w:trPr>
        <w:tc>
          <w:tcPr>
            <w:tcW w:w="4407" w:type="dxa"/>
            <w:gridSpan w:val="2"/>
            <w:hideMark/>
          </w:tcPr>
          <w:p w:rsidR="00824BC9" w:rsidRPr="00893CF4" w:rsidRDefault="00824BC9" w:rsidP="007576FE">
            <w:pPr>
              <w:keepNext/>
              <w:spacing w:after="60" w:line="276" w:lineRule="auto"/>
              <w:jc w:val="center"/>
              <w:outlineLvl w:val="1"/>
              <w:rPr>
                <w:lang w:eastAsia="en-US"/>
              </w:rPr>
            </w:pPr>
            <w:bookmarkStart w:id="0" w:name="_GoBack"/>
            <w:bookmarkEnd w:id="0"/>
            <w:r w:rsidRPr="00893CF4">
              <w:rPr>
                <w:lang w:val="en-US" w:eastAsia="en-US"/>
              </w:rPr>
              <w:t>C</w:t>
            </w:r>
            <w:r w:rsidRPr="00893CF4">
              <w:rPr>
                <w:lang w:eastAsia="en-US"/>
              </w:rPr>
              <w:t>ОВЕТ</w:t>
            </w:r>
          </w:p>
          <w:p w:rsidR="00824BC9" w:rsidRPr="00893CF4" w:rsidRDefault="00824BC9" w:rsidP="007576FE">
            <w:pPr>
              <w:keepNext/>
              <w:tabs>
                <w:tab w:val="left" w:pos="1884"/>
              </w:tabs>
              <w:spacing w:after="60" w:line="276" w:lineRule="auto"/>
              <w:ind w:left="-108"/>
              <w:jc w:val="center"/>
              <w:outlineLvl w:val="1"/>
              <w:rPr>
                <w:lang w:eastAsia="en-US"/>
              </w:rPr>
            </w:pPr>
            <w:r w:rsidRPr="00893CF4">
              <w:rPr>
                <w:lang w:eastAsia="en-US"/>
              </w:rPr>
              <w:t>НОВОИЛЬМОВСКОГО СЕЛЬСКОГО ПОСЕЛЕНИЯ ДРОЖЖАНОВСКОГО</w:t>
            </w:r>
          </w:p>
          <w:p w:rsidR="00824BC9" w:rsidRPr="00893CF4" w:rsidRDefault="00824BC9" w:rsidP="007576FE">
            <w:pPr>
              <w:keepNext/>
              <w:tabs>
                <w:tab w:val="left" w:pos="1884"/>
              </w:tabs>
              <w:spacing w:after="60" w:line="276" w:lineRule="auto"/>
              <w:ind w:left="-108"/>
              <w:jc w:val="center"/>
              <w:outlineLvl w:val="1"/>
              <w:rPr>
                <w:lang w:eastAsia="en-US"/>
              </w:rPr>
            </w:pPr>
            <w:r w:rsidRPr="00893CF4">
              <w:rPr>
                <w:lang w:eastAsia="en-US"/>
              </w:rPr>
              <w:t>МУНИЦИПАЛЬНОГО РАЙОНА</w:t>
            </w:r>
          </w:p>
          <w:p w:rsidR="00824BC9" w:rsidRPr="00893CF4" w:rsidRDefault="00824BC9" w:rsidP="007576FE">
            <w:pPr>
              <w:keepNext/>
              <w:tabs>
                <w:tab w:val="left" w:pos="1884"/>
              </w:tabs>
              <w:spacing w:after="60" w:line="276" w:lineRule="auto"/>
              <w:ind w:left="-108"/>
              <w:jc w:val="center"/>
              <w:outlineLvl w:val="1"/>
              <w:rPr>
                <w:lang w:eastAsia="en-US"/>
              </w:rPr>
            </w:pPr>
            <w:r w:rsidRPr="00893CF4">
              <w:rPr>
                <w:lang w:eastAsia="en-US"/>
              </w:rPr>
              <w:t>РЕСПУБЛИКИ ТАТАРСТАН</w:t>
            </w:r>
          </w:p>
        </w:tc>
        <w:tc>
          <w:tcPr>
            <w:tcW w:w="1266" w:type="dxa"/>
          </w:tcPr>
          <w:p w:rsidR="00824BC9" w:rsidRPr="00893CF4" w:rsidRDefault="00824BC9" w:rsidP="007576FE">
            <w:pPr>
              <w:spacing w:line="276" w:lineRule="auto"/>
              <w:ind w:right="-108"/>
              <w:jc w:val="center"/>
              <w:rPr>
                <w:lang w:eastAsia="en-US"/>
              </w:rPr>
            </w:pPr>
          </w:p>
          <w:p w:rsidR="00824BC9" w:rsidRPr="00893CF4" w:rsidRDefault="00824BC9" w:rsidP="007576FE">
            <w:pPr>
              <w:spacing w:line="276" w:lineRule="auto"/>
              <w:jc w:val="center"/>
              <w:rPr>
                <w:noProof/>
                <w:color w:val="000000"/>
                <w:lang w:eastAsia="en-US"/>
              </w:rPr>
            </w:pPr>
          </w:p>
        </w:tc>
        <w:tc>
          <w:tcPr>
            <w:tcW w:w="4167" w:type="dxa"/>
            <w:gridSpan w:val="2"/>
            <w:hideMark/>
          </w:tcPr>
          <w:p w:rsidR="00824BC9" w:rsidRPr="00893CF4" w:rsidRDefault="00824BC9" w:rsidP="007576FE">
            <w:pPr>
              <w:keepNext/>
              <w:spacing w:after="60" w:line="276" w:lineRule="auto"/>
              <w:ind w:right="-108"/>
              <w:jc w:val="center"/>
              <w:outlineLvl w:val="1"/>
              <w:rPr>
                <w:lang w:eastAsia="en-US"/>
              </w:rPr>
            </w:pPr>
            <w:r w:rsidRPr="00893CF4">
              <w:rPr>
                <w:lang w:eastAsia="en-US"/>
              </w:rPr>
              <w:t>ТАТАРСТАН РЕСПУБЛИКАСЫ</w:t>
            </w:r>
          </w:p>
          <w:p w:rsidR="00824BC9" w:rsidRPr="00893CF4" w:rsidRDefault="00824BC9" w:rsidP="007576FE">
            <w:pPr>
              <w:keepNext/>
              <w:spacing w:after="60" w:line="276" w:lineRule="auto"/>
              <w:ind w:right="-108"/>
              <w:jc w:val="center"/>
              <w:outlineLvl w:val="1"/>
              <w:rPr>
                <w:lang w:eastAsia="en-US"/>
              </w:rPr>
            </w:pPr>
            <w:r w:rsidRPr="00893CF4">
              <w:rPr>
                <w:lang w:eastAsia="en-US"/>
              </w:rPr>
              <w:t xml:space="preserve"> ЧҮ</w:t>
            </w:r>
            <w:proofErr w:type="gramStart"/>
            <w:r w:rsidRPr="00893CF4">
              <w:rPr>
                <w:lang w:eastAsia="en-US"/>
              </w:rPr>
              <w:t>ПР</w:t>
            </w:r>
            <w:proofErr w:type="gramEnd"/>
            <w:r w:rsidRPr="00893CF4">
              <w:rPr>
                <w:lang w:eastAsia="en-US"/>
              </w:rPr>
              <w:t>ӘЛЕ</w:t>
            </w:r>
          </w:p>
          <w:p w:rsidR="00824BC9" w:rsidRPr="00893CF4" w:rsidRDefault="00824BC9" w:rsidP="007576FE">
            <w:pPr>
              <w:keepNext/>
              <w:spacing w:after="60" w:line="276" w:lineRule="auto"/>
              <w:ind w:right="-108"/>
              <w:jc w:val="center"/>
              <w:outlineLvl w:val="1"/>
              <w:rPr>
                <w:lang w:eastAsia="en-US"/>
              </w:rPr>
            </w:pPr>
            <w:r w:rsidRPr="00893CF4">
              <w:rPr>
                <w:lang w:eastAsia="en-US"/>
              </w:rPr>
              <w:t>МУНИЦИПАЛЬ РАЙОНЫ</w:t>
            </w:r>
          </w:p>
          <w:p w:rsidR="00824BC9" w:rsidRPr="00893CF4" w:rsidRDefault="00824BC9" w:rsidP="007576FE">
            <w:pPr>
              <w:spacing w:after="60" w:line="276" w:lineRule="auto"/>
              <w:ind w:right="-108"/>
              <w:jc w:val="center"/>
              <w:rPr>
                <w:lang w:eastAsia="en-US"/>
              </w:rPr>
            </w:pPr>
            <w:r w:rsidRPr="00893CF4">
              <w:rPr>
                <w:rFonts w:eastAsia="Palatino Linotype"/>
                <w:lang w:val="tt-RU" w:eastAsia="en-US"/>
              </w:rPr>
              <w:t>ЯНА ЭЛМЭЛЕ</w:t>
            </w:r>
            <w:r w:rsidRPr="00893CF4">
              <w:rPr>
                <w:lang w:val="tt-RU" w:eastAsia="en-US"/>
              </w:rPr>
              <w:t xml:space="preserve"> АВЫЛ ҖИРЛЕГЕ </w:t>
            </w:r>
            <w:r w:rsidRPr="00893CF4">
              <w:rPr>
                <w:lang w:eastAsia="en-US"/>
              </w:rPr>
              <w:t>СОВЕТЫ</w:t>
            </w:r>
          </w:p>
        </w:tc>
      </w:tr>
      <w:tr w:rsidR="00824BC9" w:rsidRPr="00893CF4" w:rsidTr="007576FE">
        <w:trPr>
          <w:gridBefore w:val="1"/>
          <w:gridAfter w:val="1"/>
          <w:wBefore w:w="143" w:type="dxa"/>
          <w:wAfter w:w="56" w:type="dxa"/>
          <w:trHeight w:val="156"/>
        </w:trPr>
        <w:tc>
          <w:tcPr>
            <w:tcW w:w="9641" w:type="dxa"/>
            <w:gridSpan w:val="3"/>
          </w:tcPr>
          <w:p w:rsidR="00824BC9" w:rsidRPr="00893CF4" w:rsidRDefault="00196901" w:rsidP="007576FE">
            <w:pPr>
              <w:tabs>
                <w:tab w:val="left" w:pos="1884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pict>
                <v:rect id="_x0000_i1025" style="width:489pt;height:1.5pt" o:hralign="center" o:hrstd="t" o:hrnoshade="t" o:hr="t" fillcolor="black [3213]" stroked="f"/>
              </w:pict>
            </w:r>
          </w:p>
          <w:p w:rsidR="00824BC9" w:rsidRPr="00893CF4" w:rsidRDefault="00824BC9" w:rsidP="007576FE">
            <w:pPr>
              <w:tabs>
                <w:tab w:val="left" w:pos="1884"/>
              </w:tabs>
              <w:spacing w:line="276" w:lineRule="auto"/>
              <w:jc w:val="center"/>
              <w:rPr>
                <w:b/>
                <w:sz w:val="2"/>
                <w:szCs w:val="2"/>
                <w:lang w:eastAsia="en-US"/>
              </w:rPr>
            </w:pPr>
          </w:p>
        </w:tc>
      </w:tr>
    </w:tbl>
    <w:p w:rsidR="00824BC9" w:rsidRPr="00893CF4" w:rsidRDefault="00824BC9" w:rsidP="00824BC9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/>
        <w:jc w:val="center"/>
        <w:rPr>
          <w:b/>
          <w:lang w:eastAsia="en-US"/>
        </w:rPr>
      </w:pPr>
      <w:r w:rsidRPr="00893CF4">
        <w:rPr>
          <w:b/>
        </w:rPr>
        <w:t>РЕШЕНИЕ</w:t>
      </w:r>
      <w:r w:rsidRPr="00893CF4">
        <w:rPr>
          <w:b/>
          <w:sz w:val="28"/>
          <w:szCs w:val="28"/>
        </w:rPr>
        <w:t xml:space="preserve">                                          </w:t>
      </w:r>
      <w:r w:rsidRPr="00893CF4">
        <w:rPr>
          <w:b/>
        </w:rPr>
        <w:t>КАРАР</w:t>
      </w:r>
    </w:p>
    <w:p w:rsidR="00824BC9" w:rsidRPr="00893CF4" w:rsidRDefault="00824BC9" w:rsidP="00824BC9">
      <w:pPr>
        <w:jc w:val="center"/>
        <w:rPr>
          <w:sz w:val="28"/>
          <w:szCs w:val="28"/>
        </w:rPr>
      </w:pPr>
      <w:proofErr w:type="spellStart"/>
      <w:r w:rsidRPr="00893CF4">
        <w:rPr>
          <w:sz w:val="20"/>
          <w:szCs w:val="20"/>
        </w:rPr>
        <w:t>с</w:t>
      </w:r>
      <w:proofErr w:type="gramStart"/>
      <w:r w:rsidRPr="00893CF4">
        <w:rPr>
          <w:sz w:val="20"/>
          <w:szCs w:val="20"/>
        </w:rPr>
        <w:t>.Н</w:t>
      </w:r>
      <w:proofErr w:type="gramEnd"/>
      <w:r w:rsidRPr="00893CF4">
        <w:rPr>
          <w:sz w:val="20"/>
          <w:szCs w:val="20"/>
        </w:rPr>
        <w:t>овое</w:t>
      </w:r>
      <w:proofErr w:type="spellEnd"/>
      <w:r w:rsidRPr="00893CF4">
        <w:rPr>
          <w:sz w:val="20"/>
          <w:szCs w:val="20"/>
        </w:rPr>
        <w:t xml:space="preserve"> Ильмово</w:t>
      </w:r>
    </w:p>
    <w:p w:rsidR="00824BC9" w:rsidRPr="00893CF4" w:rsidRDefault="00824BC9" w:rsidP="00824BC9">
      <w:pPr>
        <w:jc w:val="center"/>
      </w:pPr>
      <w:r>
        <w:t>27</w:t>
      </w:r>
      <w:r w:rsidRPr="00893CF4">
        <w:t xml:space="preserve"> апреля 2015  года                                                                                 </w:t>
      </w:r>
      <w:r>
        <w:t xml:space="preserve">                            № 55/2</w:t>
      </w:r>
    </w:p>
    <w:p w:rsidR="009400E0" w:rsidRDefault="009400E0"/>
    <w:p w:rsidR="009400E0" w:rsidRPr="009400E0" w:rsidRDefault="009400E0" w:rsidP="009400E0">
      <w:pPr>
        <w:spacing w:after="200" w:line="276" w:lineRule="auto"/>
        <w:jc w:val="center"/>
        <w:rPr>
          <w:sz w:val="28"/>
          <w:szCs w:val="28"/>
          <w:lang w:eastAsia="en-US"/>
        </w:rPr>
      </w:pPr>
    </w:p>
    <w:p w:rsidR="009400E0" w:rsidRPr="009400E0" w:rsidRDefault="009400E0" w:rsidP="009400E0">
      <w:pPr>
        <w:ind w:right="4394"/>
        <w:jc w:val="both"/>
        <w:rPr>
          <w:bCs/>
          <w:sz w:val="28"/>
          <w:szCs w:val="28"/>
          <w:lang w:eastAsia="en-US"/>
        </w:rPr>
      </w:pPr>
      <w:r w:rsidRPr="009400E0">
        <w:rPr>
          <w:sz w:val="28"/>
          <w:szCs w:val="28"/>
          <w:lang w:eastAsia="en-US"/>
        </w:rPr>
        <w:t>О внесении измен</w:t>
      </w:r>
      <w:r w:rsidR="005B235A">
        <w:rPr>
          <w:sz w:val="28"/>
          <w:szCs w:val="28"/>
          <w:lang w:eastAsia="en-US"/>
        </w:rPr>
        <w:t>ений в решение Совета Новоильмовского</w:t>
      </w:r>
      <w:r w:rsidRPr="009400E0">
        <w:rPr>
          <w:sz w:val="28"/>
          <w:szCs w:val="28"/>
          <w:lang w:eastAsia="en-US"/>
        </w:rPr>
        <w:t xml:space="preserve"> сельского поселения Дрожжановского  муниципального ра</w:t>
      </w:r>
      <w:r w:rsidR="00F05CD7">
        <w:rPr>
          <w:sz w:val="28"/>
          <w:szCs w:val="28"/>
          <w:lang w:eastAsia="en-US"/>
        </w:rPr>
        <w:t>йона Республики Татарстан от 17.11.2014 года  № 45/3</w:t>
      </w:r>
      <w:r w:rsidRPr="009400E0">
        <w:rPr>
          <w:sz w:val="28"/>
          <w:szCs w:val="28"/>
          <w:lang w:eastAsia="en-US"/>
        </w:rPr>
        <w:t xml:space="preserve"> «</w:t>
      </w:r>
      <w:r w:rsidRPr="009400E0">
        <w:rPr>
          <w:bCs/>
          <w:sz w:val="28"/>
          <w:szCs w:val="28"/>
          <w:lang w:eastAsia="en-US"/>
        </w:rPr>
        <w:t>О налоге  на имущество физических лиц»</w:t>
      </w:r>
    </w:p>
    <w:p w:rsidR="009400E0" w:rsidRPr="009400E0" w:rsidRDefault="009400E0" w:rsidP="009400E0">
      <w:pPr>
        <w:spacing w:line="276" w:lineRule="auto"/>
        <w:rPr>
          <w:sz w:val="22"/>
          <w:szCs w:val="22"/>
          <w:lang w:eastAsia="en-US"/>
        </w:rPr>
      </w:pPr>
    </w:p>
    <w:p w:rsidR="009400E0" w:rsidRPr="009400E0" w:rsidRDefault="009400E0" w:rsidP="009400E0">
      <w:pPr>
        <w:jc w:val="both"/>
        <w:rPr>
          <w:sz w:val="28"/>
          <w:szCs w:val="28"/>
          <w:lang w:val="tt-RU" w:eastAsia="en-US"/>
        </w:rPr>
      </w:pPr>
      <w:r w:rsidRPr="009400E0">
        <w:rPr>
          <w:sz w:val="28"/>
          <w:szCs w:val="28"/>
          <w:lang w:eastAsia="en-US"/>
        </w:rPr>
        <w:t xml:space="preserve">         В целях установления справедливости в налогообложении торговых объектов и помещений в них для юридических и физических лиц в  соответствии с Налоговым кодексом Российской </w:t>
      </w:r>
      <w:r w:rsidR="00F05CD7">
        <w:rPr>
          <w:sz w:val="28"/>
          <w:szCs w:val="28"/>
          <w:lang w:eastAsia="en-US"/>
        </w:rPr>
        <w:t xml:space="preserve">Федерации и Уставом  </w:t>
      </w:r>
      <w:r w:rsidRPr="009400E0">
        <w:rPr>
          <w:sz w:val="28"/>
          <w:szCs w:val="28"/>
          <w:lang w:eastAsia="en-US"/>
        </w:rPr>
        <w:t xml:space="preserve">  сельского поселения Дрожжановского муниципального района Республики</w:t>
      </w:r>
      <w:r w:rsidR="0019707C">
        <w:rPr>
          <w:sz w:val="28"/>
          <w:szCs w:val="28"/>
          <w:lang w:eastAsia="en-US"/>
        </w:rPr>
        <w:t xml:space="preserve"> Татарстан Совет Новоильмовского </w:t>
      </w:r>
      <w:r w:rsidRPr="009400E0">
        <w:rPr>
          <w:sz w:val="28"/>
          <w:szCs w:val="28"/>
          <w:lang w:eastAsia="en-US"/>
        </w:rPr>
        <w:t>сельского поселения Дрожжановского муниципального района Республики Татарстан  РЕШИЛ:</w:t>
      </w:r>
    </w:p>
    <w:p w:rsidR="009400E0" w:rsidRPr="009400E0" w:rsidRDefault="009400E0" w:rsidP="009400E0">
      <w:pPr>
        <w:spacing w:after="200"/>
        <w:rPr>
          <w:bCs/>
          <w:sz w:val="28"/>
          <w:szCs w:val="28"/>
          <w:lang w:eastAsia="en-US"/>
        </w:rPr>
      </w:pPr>
    </w:p>
    <w:p w:rsidR="009400E0" w:rsidRPr="009400E0" w:rsidRDefault="009400E0" w:rsidP="009400E0">
      <w:pPr>
        <w:jc w:val="both"/>
        <w:rPr>
          <w:sz w:val="28"/>
          <w:szCs w:val="28"/>
          <w:lang w:eastAsia="en-US"/>
        </w:rPr>
      </w:pPr>
      <w:r w:rsidRPr="009400E0">
        <w:rPr>
          <w:bCs/>
          <w:sz w:val="28"/>
          <w:szCs w:val="28"/>
          <w:lang w:eastAsia="en-US"/>
        </w:rPr>
        <w:t xml:space="preserve">         1. Внести в </w:t>
      </w:r>
      <w:r w:rsidR="0019707C">
        <w:rPr>
          <w:sz w:val="28"/>
          <w:szCs w:val="28"/>
          <w:lang w:eastAsia="en-US"/>
        </w:rPr>
        <w:t>решение Совета Новоильмовского</w:t>
      </w:r>
      <w:r w:rsidRPr="009400E0">
        <w:rPr>
          <w:sz w:val="28"/>
          <w:szCs w:val="28"/>
          <w:lang w:eastAsia="en-US"/>
        </w:rPr>
        <w:t xml:space="preserve"> сельского поселения Дрожжановского  муниципального района Республики Татарст</w:t>
      </w:r>
      <w:r w:rsidR="00132900">
        <w:rPr>
          <w:sz w:val="28"/>
          <w:szCs w:val="28"/>
          <w:lang w:eastAsia="en-US"/>
        </w:rPr>
        <w:t>ан от 17.11.2014 года  № 45/3</w:t>
      </w:r>
      <w:r w:rsidRPr="009400E0">
        <w:rPr>
          <w:sz w:val="28"/>
          <w:szCs w:val="28"/>
          <w:lang w:eastAsia="en-US"/>
        </w:rPr>
        <w:t>«О налоге  на имущество физических лиц» следующие  изменения:</w:t>
      </w:r>
    </w:p>
    <w:p w:rsidR="009400E0" w:rsidRPr="009400E0" w:rsidRDefault="009400E0" w:rsidP="009400E0">
      <w:pPr>
        <w:spacing w:line="276" w:lineRule="auto"/>
        <w:jc w:val="both"/>
        <w:rPr>
          <w:sz w:val="28"/>
          <w:szCs w:val="20"/>
        </w:rPr>
      </w:pPr>
      <w:r w:rsidRPr="009400E0">
        <w:rPr>
          <w:snapToGrid w:val="0"/>
          <w:sz w:val="28"/>
          <w:szCs w:val="28"/>
          <w:lang w:eastAsia="en-US"/>
        </w:rPr>
        <w:t xml:space="preserve">        </w:t>
      </w:r>
      <w:r w:rsidRPr="009400E0">
        <w:rPr>
          <w:b/>
          <w:snapToGrid w:val="0"/>
          <w:sz w:val="28"/>
          <w:szCs w:val="28"/>
          <w:lang w:eastAsia="en-US"/>
        </w:rPr>
        <w:t xml:space="preserve">1)  </w:t>
      </w:r>
      <w:r w:rsidRPr="009400E0">
        <w:rPr>
          <w:b/>
          <w:sz w:val="28"/>
          <w:szCs w:val="20"/>
        </w:rPr>
        <w:t xml:space="preserve">подпункт 4 пункта 2 </w:t>
      </w:r>
      <w:r w:rsidRPr="009400E0">
        <w:rPr>
          <w:sz w:val="28"/>
          <w:szCs w:val="20"/>
        </w:rPr>
        <w:t xml:space="preserve">изложить в следующей редакции: </w:t>
      </w:r>
    </w:p>
    <w:p w:rsidR="009400E0" w:rsidRPr="009400E0" w:rsidRDefault="009400E0" w:rsidP="009400E0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 w:rsidRPr="009400E0">
        <w:rPr>
          <w:sz w:val="28"/>
          <w:szCs w:val="28"/>
          <w:lang w:eastAsia="en-US"/>
        </w:rPr>
        <w:t>«4) в отношении объектов налогообложения, включенных в перечень, определяемый в соответствии с пунктом 7 статьи 378</w:t>
      </w:r>
      <w:r w:rsidRPr="009400E0">
        <w:rPr>
          <w:sz w:val="28"/>
          <w:szCs w:val="28"/>
          <w:vertAlign w:val="superscript"/>
          <w:lang w:eastAsia="en-US"/>
        </w:rPr>
        <w:t xml:space="preserve">2 </w:t>
      </w:r>
      <w:r w:rsidRPr="009400E0">
        <w:rPr>
          <w:b/>
          <w:sz w:val="28"/>
          <w:szCs w:val="28"/>
          <w:vertAlign w:val="superscript"/>
          <w:lang w:eastAsia="en-US"/>
        </w:rPr>
        <w:t xml:space="preserve"> </w:t>
      </w:r>
      <w:r w:rsidRPr="009400E0">
        <w:rPr>
          <w:sz w:val="28"/>
          <w:szCs w:val="28"/>
          <w:lang w:eastAsia="en-US"/>
        </w:rPr>
        <w:t>Налогового кодекса Российской Федерации; объектов налогообложения, предусмотренных абзацем вторым пункта 10 статьи  378</w:t>
      </w:r>
      <w:r w:rsidRPr="009400E0">
        <w:rPr>
          <w:sz w:val="28"/>
          <w:szCs w:val="28"/>
          <w:vertAlign w:val="superscript"/>
          <w:lang w:eastAsia="en-US"/>
        </w:rPr>
        <w:t>2</w:t>
      </w:r>
      <w:r w:rsidRPr="009400E0">
        <w:rPr>
          <w:b/>
          <w:sz w:val="28"/>
          <w:szCs w:val="28"/>
          <w:vertAlign w:val="superscript"/>
          <w:lang w:eastAsia="en-US"/>
        </w:rPr>
        <w:t xml:space="preserve">  </w:t>
      </w:r>
      <w:r w:rsidRPr="009400E0">
        <w:rPr>
          <w:sz w:val="28"/>
          <w:szCs w:val="28"/>
          <w:lang w:eastAsia="en-US"/>
        </w:rPr>
        <w:t>Налогового кодекса Российской Федерации установить:</w:t>
      </w:r>
    </w:p>
    <w:p w:rsidR="009400E0" w:rsidRPr="009400E0" w:rsidRDefault="009400E0" w:rsidP="009400E0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 w:rsidRPr="009400E0">
        <w:rPr>
          <w:sz w:val="28"/>
          <w:szCs w:val="28"/>
          <w:lang w:eastAsia="en-US"/>
        </w:rPr>
        <w:t>- в 2015 году ставку в размере 1,5 %;</w:t>
      </w:r>
    </w:p>
    <w:p w:rsidR="009400E0" w:rsidRPr="009400E0" w:rsidRDefault="009400E0" w:rsidP="009400E0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 w:rsidRPr="009400E0">
        <w:rPr>
          <w:sz w:val="28"/>
          <w:szCs w:val="28"/>
          <w:lang w:eastAsia="en-US"/>
        </w:rPr>
        <w:t>- в 2016 году  ставку в размере 1,8%;</w:t>
      </w:r>
    </w:p>
    <w:p w:rsidR="009400E0" w:rsidRPr="009400E0" w:rsidRDefault="009400E0" w:rsidP="009400E0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 w:rsidRPr="009400E0">
        <w:rPr>
          <w:sz w:val="28"/>
          <w:szCs w:val="28"/>
          <w:lang w:eastAsia="en-US"/>
        </w:rPr>
        <w:t>- в 2017 году и  последующие годы  ставку в размере 2%;</w:t>
      </w:r>
    </w:p>
    <w:p w:rsidR="009400E0" w:rsidRPr="009400E0" w:rsidRDefault="009400E0" w:rsidP="009400E0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 w:rsidRPr="009400E0">
        <w:rPr>
          <w:sz w:val="28"/>
          <w:szCs w:val="28"/>
          <w:lang w:eastAsia="en-US"/>
        </w:rPr>
        <w:t>- 2 % в отношении объектов налогообложения, кадастровая стоимость каждого из которых превышает 300 миллионов рублей;»;</w:t>
      </w:r>
    </w:p>
    <w:p w:rsidR="009400E0" w:rsidRPr="009400E0" w:rsidRDefault="009400E0" w:rsidP="009400E0">
      <w:pPr>
        <w:spacing w:line="276" w:lineRule="auto"/>
        <w:jc w:val="both"/>
        <w:rPr>
          <w:sz w:val="28"/>
          <w:szCs w:val="20"/>
        </w:rPr>
      </w:pPr>
      <w:r w:rsidRPr="009400E0">
        <w:rPr>
          <w:sz w:val="28"/>
          <w:szCs w:val="20"/>
        </w:rPr>
        <w:t xml:space="preserve">        </w:t>
      </w:r>
      <w:r w:rsidRPr="009400E0">
        <w:rPr>
          <w:b/>
          <w:sz w:val="28"/>
          <w:szCs w:val="20"/>
        </w:rPr>
        <w:t>2) дополнить пунктом 2.1</w:t>
      </w:r>
      <w:r w:rsidRPr="009400E0">
        <w:rPr>
          <w:sz w:val="28"/>
          <w:szCs w:val="20"/>
        </w:rPr>
        <w:t xml:space="preserve"> следующего содержания:</w:t>
      </w:r>
    </w:p>
    <w:p w:rsidR="009400E0" w:rsidRPr="009400E0" w:rsidRDefault="009400E0" w:rsidP="009400E0">
      <w:pPr>
        <w:spacing w:line="276" w:lineRule="auto"/>
        <w:jc w:val="both"/>
        <w:rPr>
          <w:sz w:val="28"/>
          <w:szCs w:val="20"/>
        </w:rPr>
      </w:pPr>
      <w:r w:rsidRPr="009400E0">
        <w:rPr>
          <w:sz w:val="28"/>
          <w:szCs w:val="20"/>
        </w:rPr>
        <w:t xml:space="preserve">       «2.1.Установить  следующие льготы по налогообложению:</w:t>
      </w:r>
    </w:p>
    <w:p w:rsidR="009400E0" w:rsidRPr="009400E0" w:rsidRDefault="009400E0" w:rsidP="009400E0">
      <w:pPr>
        <w:spacing w:line="276" w:lineRule="auto"/>
        <w:ind w:firstLine="567"/>
        <w:jc w:val="both"/>
        <w:rPr>
          <w:sz w:val="28"/>
          <w:szCs w:val="20"/>
        </w:rPr>
      </w:pPr>
      <w:r w:rsidRPr="009400E0">
        <w:rPr>
          <w:sz w:val="28"/>
          <w:szCs w:val="20"/>
        </w:rPr>
        <w:lastRenderedPageBreak/>
        <w:t>Льгота предоставляется собственникам квартир в многоквартирном  одноэтажном жилом доме, состоящем из двух и более квартир, в виде уменьшения суммы исчисленного  налога на сумму, определяемую как процентная доля ставки налога  в кадастровой стоимости тридцати квадратных метров общей площади этой квартиры.</w:t>
      </w:r>
    </w:p>
    <w:p w:rsidR="009400E0" w:rsidRPr="009400E0" w:rsidRDefault="009400E0" w:rsidP="009400E0">
      <w:pPr>
        <w:spacing w:line="276" w:lineRule="auto"/>
        <w:ind w:firstLine="567"/>
        <w:jc w:val="both"/>
        <w:rPr>
          <w:sz w:val="28"/>
          <w:szCs w:val="20"/>
        </w:rPr>
      </w:pPr>
      <w:r w:rsidRPr="009400E0">
        <w:rPr>
          <w:sz w:val="28"/>
          <w:szCs w:val="20"/>
        </w:rPr>
        <w:t>В случае,  если квартира находится в общей долевой собственности, сумма льготы исчисляется для каждого из участников долевой собственности пропорционально его доле в праве собственности на эту квартиру.</w:t>
      </w:r>
    </w:p>
    <w:p w:rsidR="009400E0" w:rsidRPr="009400E0" w:rsidRDefault="009400E0" w:rsidP="009400E0">
      <w:pPr>
        <w:spacing w:line="276" w:lineRule="auto"/>
        <w:ind w:firstLine="567"/>
        <w:jc w:val="both"/>
        <w:rPr>
          <w:sz w:val="28"/>
          <w:szCs w:val="20"/>
        </w:rPr>
      </w:pPr>
      <w:r w:rsidRPr="009400E0">
        <w:rPr>
          <w:sz w:val="28"/>
          <w:szCs w:val="20"/>
        </w:rPr>
        <w:t>В случае,  если квартира находится в общей совместной собственности, сумма льготы исчисляется для каждого из участников совместной собственности в равных долях.</w:t>
      </w:r>
    </w:p>
    <w:p w:rsidR="009400E0" w:rsidRPr="009400E0" w:rsidRDefault="009400E0" w:rsidP="009400E0">
      <w:pPr>
        <w:spacing w:line="276" w:lineRule="auto"/>
        <w:ind w:firstLine="567"/>
        <w:jc w:val="both"/>
        <w:rPr>
          <w:sz w:val="28"/>
          <w:szCs w:val="20"/>
        </w:rPr>
      </w:pPr>
      <w:r w:rsidRPr="009400E0">
        <w:rPr>
          <w:sz w:val="28"/>
          <w:szCs w:val="20"/>
        </w:rPr>
        <w:t xml:space="preserve">При этом сумма льготы, рассчитанная в соответствии с настоящим пунктом, не может превышать суммы исчисленного налога без ее учета.». </w:t>
      </w:r>
    </w:p>
    <w:p w:rsidR="009400E0" w:rsidRPr="009400E0" w:rsidRDefault="009400E0" w:rsidP="009400E0">
      <w:pPr>
        <w:jc w:val="both"/>
        <w:rPr>
          <w:sz w:val="28"/>
          <w:szCs w:val="20"/>
        </w:rPr>
      </w:pPr>
      <w:r w:rsidRPr="009400E0">
        <w:rPr>
          <w:sz w:val="28"/>
          <w:szCs w:val="20"/>
        </w:rPr>
        <w:t xml:space="preserve">          </w:t>
      </w:r>
    </w:p>
    <w:p w:rsidR="009400E0" w:rsidRPr="009400E0" w:rsidRDefault="009400E0" w:rsidP="009400E0">
      <w:pPr>
        <w:jc w:val="both"/>
        <w:rPr>
          <w:sz w:val="28"/>
          <w:szCs w:val="20"/>
        </w:rPr>
      </w:pPr>
      <w:r w:rsidRPr="009400E0">
        <w:rPr>
          <w:sz w:val="28"/>
          <w:szCs w:val="20"/>
        </w:rPr>
        <w:t xml:space="preserve">        3. Действие настоящего Решения распространяется на правоотношения, возникшие с 1 января 2015 года.</w:t>
      </w:r>
    </w:p>
    <w:p w:rsidR="009400E0" w:rsidRPr="009400E0" w:rsidRDefault="009400E0" w:rsidP="009400E0">
      <w:pPr>
        <w:jc w:val="both"/>
        <w:rPr>
          <w:sz w:val="28"/>
          <w:szCs w:val="20"/>
        </w:rPr>
      </w:pPr>
    </w:p>
    <w:p w:rsidR="009400E0" w:rsidRPr="009400E0" w:rsidRDefault="009400E0" w:rsidP="009400E0">
      <w:pPr>
        <w:ind w:firstLine="567"/>
        <w:jc w:val="both"/>
        <w:rPr>
          <w:sz w:val="28"/>
          <w:szCs w:val="28"/>
          <w:lang w:eastAsia="en-US"/>
        </w:rPr>
      </w:pPr>
      <w:r w:rsidRPr="009400E0">
        <w:rPr>
          <w:sz w:val="28"/>
          <w:szCs w:val="28"/>
          <w:lang w:eastAsia="en-US"/>
        </w:rPr>
        <w:t>4. Обнародовать настоящее решение на информацион</w:t>
      </w:r>
      <w:r w:rsidR="00B01683">
        <w:rPr>
          <w:sz w:val="28"/>
          <w:szCs w:val="28"/>
          <w:lang w:eastAsia="en-US"/>
        </w:rPr>
        <w:t>ных стендах сельского</w:t>
      </w:r>
      <w:r w:rsidRPr="009400E0">
        <w:rPr>
          <w:rFonts w:ascii="Calibri" w:hAnsi="Calibri"/>
          <w:sz w:val="28"/>
          <w:szCs w:val="28"/>
          <w:lang w:eastAsia="en-US"/>
        </w:rPr>
        <w:t xml:space="preserve"> </w:t>
      </w:r>
      <w:r w:rsidR="00B01683">
        <w:rPr>
          <w:sz w:val="28"/>
          <w:szCs w:val="28"/>
          <w:lang w:val="tt-RU" w:eastAsia="en-US"/>
        </w:rPr>
        <w:t>поселения</w:t>
      </w:r>
      <w:r w:rsidRPr="009400E0">
        <w:rPr>
          <w:sz w:val="28"/>
          <w:szCs w:val="28"/>
          <w:lang w:eastAsia="en-US"/>
        </w:rPr>
        <w:t xml:space="preserve"> и разместить на </w:t>
      </w:r>
      <w:r w:rsidR="00B01683">
        <w:rPr>
          <w:sz w:val="28"/>
          <w:szCs w:val="28"/>
          <w:lang w:eastAsia="en-US"/>
        </w:rPr>
        <w:t xml:space="preserve">официальном </w:t>
      </w:r>
      <w:r w:rsidRPr="009400E0">
        <w:rPr>
          <w:sz w:val="28"/>
          <w:szCs w:val="28"/>
          <w:lang w:eastAsia="en-US"/>
        </w:rPr>
        <w:t>сайте Дрожжановского муниципального района в разделе сельского поселения.</w:t>
      </w:r>
    </w:p>
    <w:p w:rsidR="009400E0" w:rsidRPr="009400E0" w:rsidRDefault="009400E0" w:rsidP="009400E0">
      <w:pPr>
        <w:spacing w:line="276" w:lineRule="auto"/>
        <w:jc w:val="both"/>
        <w:rPr>
          <w:sz w:val="28"/>
          <w:szCs w:val="20"/>
        </w:rPr>
      </w:pPr>
      <w:r w:rsidRPr="009400E0">
        <w:rPr>
          <w:sz w:val="28"/>
          <w:szCs w:val="20"/>
        </w:rPr>
        <w:t xml:space="preserve">                                                                                                                      </w:t>
      </w:r>
    </w:p>
    <w:p w:rsidR="009400E0" w:rsidRPr="009400E0" w:rsidRDefault="009400E0" w:rsidP="009400E0">
      <w:pPr>
        <w:widowControl w:val="0"/>
        <w:autoSpaceDE w:val="0"/>
        <w:autoSpaceDN w:val="0"/>
        <w:adjustRightInd w:val="0"/>
        <w:jc w:val="both"/>
        <w:rPr>
          <w:szCs w:val="20"/>
        </w:rPr>
      </w:pPr>
      <w:r w:rsidRPr="009400E0">
        <w:rPr>
          <w:sz w:val="28"/>
          <w:szCs w:val="20"/>
        </w:rPr>
        <w:t xml:space="preserve"> </w:t>
      </w:r>
    </w:p>
    <w:p w:rsidR="009400E0" w:rsidRPr="009400E0" w:rsidRDefault="00132900" w:rsidP="009400E0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Глава Новоильмовского</w:t>
      </w:r>
    </w:p>
    <w:p w:rsidR="009400E0" w:rsidRPr="009400E0" w:rsidRDefault="009400E0" w:rsidP="009400E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400E0">
        <w:rPr>
          <w:sz w:val="28"/>
          <w:szCs w:val="28"/>
        </w:rPr>
        <w:t>сельского поселения  Дрожжановского</w:t>
      </w:r>
    </w:p>
    <w:p w:rsidR="009400E0" w:rsidRPr="009400E0" w:rsidRDefault="009400E0" w:rsidP="009400E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400E0">
        <w:rPr>
          <w:sz w:val="28"/>
          <w:szCs w:val="28"/>
        </w:rPr>
        <w:t xml:space="preserve">муниципального района:                                         </w:t>
      </w:r>
      <w:r w:rsidR="00B01683">
        <w:rPr>
          <w:sz w:val="28"/>
          <w:szCs w:val="28"/>
        </w:rPr>
        <w:t xml:space="preserve">                     </w:t>
      </w:r>
      <w:proofErr w:type="spellStart"/>
      <w:r w:rsidR="00B01683">
        <w:rPr>
          <w:sz w:val="28"/>
          <w:szCs w:val="28"/>
        </w:rPr>
        <w:t>Н.И.Шихранов</w:t>
      </w:r>
      <w:proofErr w:type="spellEnd"/>
      <w:r w:rsidRPr="009400E0">
        <w:rPr>
          <w:sz w:val="28"/>
          <w:szCs w:val="28"/>
        </w:rPr>
        <w:t xml:space="preserve"> </w:t>
      </w:r>
    </w:p>
    <w:p w:rsidR="009400E0" w:rsidRPr="009400E0" w:rsidRDefault="009400E0" w:rsidP="009400E0">
      <w:pPr>
        <w:spacing w:after="200" w:line="276" w:lineRule="auto"/>
        <w:rPr>
          <w:rFonts w:ascii="Calibri" w:hAnsi="Calibri"/>
          <w:sz w:val="22"/>
          <w:szCs w:val="22"/>
          <w:lang w:eastAsia="en-US"/>
        </w:rPr>
      </w:pPr>
    </w:p>
    <w:p w:rsidR="009400E0" w:rsidRPr="009400E0" w:rsidRDefault="009400E0" w:rsidP="009400E0">
      <w:pPr>
        <w:spacing w:after="200" w:line="276" w:lineRule="auto"/>
        <w:rPr>
          <w:rFonts w:ascii="Calibri" w:hAnsi="Calibri"/>
          <w:sz w:val="22"/>
          <w:szCs w:val="22"/>
          <w:lang w:eastAsia="en-US"/>
        </w:rPr>
      </w:pPr>
    </w:p>
    <w:p w:rsidR="009400E0" w:rsidRPr="009400E0" w:rsidRDefault="009400E0" w:rsidP="009400E0">
      <w:pPr>
        <w:tabs>
          <w:tab w:val="left" w:pos="1425"/>
        </w:tabs>
        <w:spacing w:after="200" w:line="276" w:lineRule="auto"/>
        <w:rPr>
          <w:rFonts w:ascii="Calibri" w:hAnsi="Calibri"/>
          <w:sz w:val="22"/>
          <w:szCs w:val="22"/>
          <w:lang w:eastAsia="en-US"/>
        </w:rPr>
      </w:pPr>
    </w:p>
    <w:p w:rsidR="009400E0" w:rsidRDefault="009400E0"/>
    <w:sectPr w:rsidR="009400E0" w:rsidSect="00065371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C2BF7"/>
    <w:multiLevelType w:val="hybridMultilevel"/>
    <w:tmpl w:val="B2A036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ECD0A6C"/>
    <w:multiLevelType w:val="hybridMultilevel"/>
    <w:tmpl w:val="6840E3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428"/>
    <w:rsid w:val="00050E77"/>
    <w:rsid w:val="00057034"/>
    <w:rsid w:val="00060110"/>
    <w:rsid w:val="00080B92"/>
    <w:rsid w:val="000A4428"/>
    <w:rsid w:val="000C31B9"/>
    <w:rsid w:val="000E0EA9"/>
    <w:rsid w:val="000E7C26"/>
    <w:rsid w:val="00110DD1"/>
    <w:rsid w:val="00132900"/>
    <w:rsid w:val="00182571"/>
    <w:rsid w:val="00196184"/>
    <w:rsid w:val="00196901"/>
    <w:rsid w:val="0019707C"/>
    <w:rsid w:val="001A0B62"/>
    <w:rsid w:val="001F50AE"/>
    <w:rsid w:val="00242930"/>
    <w:rsid w:val="00270EA1"/>
    <w:rsid w:val="002B4F66"/>
    <w:rsid w:val="002D7E30"/>
    <w:rsid w:val="003311CF"/>
    <w:rsid w:val="00373296"/>
    <w:rsid w:val="003F7054"/>
    <w:rsid w:val="00400CBA"/>
    <w:rsid w:val="00456CDA"/>
    <w:rsid w:val="0046286E"/>
    <w:rsid w:val="00470276"/>
    <w:rsid w:val="00481FBE"/>
    <w:rsid w:val="00495093"/>
    <w:rsid w:val="0049583E"/>
    <w:rsid w:val="00506909"/>
    <w:rsid w:val="005372EE"/>
    <w:rsid w:val="005929C6"/>
    <w:rsid w:val="00594945"/>
    <w:rsid w:val="00596106"/>
    <w:rsid w:val="00596696"/>
    <w:rsid w:val="005A584F"/>
    <w:rsid w:val="005B235A"/>
    <w:rsid w:val="005B3C24"/>
    <w:rsid w:val="005D73DD"/>
    <w:rsid w:val="005E24DB"/>
    <w:rsid w:val="00611A51"/>
    <w:rsid w:val="00621150"/>
    <w:rsid w:val="00652994"/>
    <w:rsid w:val="006A2A4F"/>
    <w:rsid w:val="006E321B"/>
    <w:rsid w:val="006F419E"/>
    <w:rsid w:val="007B1FAD"/>
    <w:rsid w:val="007C6B21"/>
    <w:rsid w:val="007D0A1F"/>
    <w:rsid w:val="007D6D0B"/>
    <w:rsid w:val="00824BC9"/>
    <w:rsid w:val="00843994"/>
    <w:rsid w:val="00845D2C"/>
    <w:rsid w:val="0089208F"/>
    <w:rsid w:val="00893CF4"/>
    <w:rsid w:val="008F1829"/>
    <w:rsid w:val="00903FA5"/>
    <w:rsid w:val="0092376E"/>
    <w:rsid w:val="00932655"/>
    <w:rsid w:val="009400E0"/>
    <w:rsid w:val="0096109B"/>
    <w:rsid w:val="009B5C22"/>
    <w:rsid w:val="009E591B"/>
    <w:rsid w:val="00A12FB1"/>
    <w:rsid w:val="00A47BF0"/>
    <w:rsid w:val="00A56100"/>
    <w:rsid w:val="00A72712"/>
    <w:rsid w:val="00A91AFD"/>
    <w:rsid w:val="00AA217F"/>
    <w:rsid w:val="00B01683"/>
    <w:rsid w:val="00BA1862"/>
    <w:rsid w:val="00BF1DF9"/>
    <w:rsid w:val="00C069EF"/>
    <w:rsid w:val="00C40799"/>
    <w:rsid w:val="00C514AB"/>
    <w:rsid w:val="00C53900"/>
    <w:rsid w:val="00CC063A"/>
    <w:rsid w:val="00CE000D"/>
    <w:rsid w:val="00D449F8"/>
    <w:rsid w:val="00D53AAF"/>
    <w:rsid w:val="00D9230A"/>
    <w:rsid w:val="00DB2B94"/>
    <w:rsid w:val="00DE375D"/>
    <w:rsid w:val="00E23CF1"/>
    <w:rsid w:val="00E436CE"/>
    <w:rsid w:val="00E80D09"/>
    <w:rsid w:val="00EC0230"/>
    <w:rsid w:val="00EC3785"/>
    <w:rsid w:val="00EC3F7F"/>
    <w:rsid w:val="00EC50CC"/>
    <w:rsid w:val="00EF64E3"/>
    <w:rsid w:val="00F05CD7"/>
    <w:rsid w:val="00F2189F"/>
    <w:rsid w:val="00F22685"/>
    <w:rsid w:val="00F24570"/>
    <w:rsid w:val="00FC1A99"/>
    <w:rsid w:val="00FD416C"/>
    <w:rsid w:val="00FE3F4E"/>
    <w:rsid w:val="00FE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1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7C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7C2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B23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1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7C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7C2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B23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7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74415-6AE7-4220-86E0-DD468B7CB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Новоильмовское СП</Company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105</cp:revision>
  <cp:lastPrinted>2014-12-29T07:06:00Z</cp:lastPrinted>
  <dcterms:created xsi:type="dcterms:W3CDTF">2014-12-02T12:25:00Z</dcterms:created>
  <dcterms:modified xsi:type="dcterms:W3CDTF">2015-04-29T10:44:00Z</dcterms:modified>
</cp:coreProperties>
</file>