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0207FF" w:rsidRPr="000207FF" w:rsidTr="000207FF">
        <w:trPr>
          <w:trHeight w:val="1955"/>
        </w:trPr>
        <w:tc>
          <w:tcPr>
            <w:tcW w:w="4407" w:type="dxa"/>
            <w:gridSpan w:val="2"/>
            <w:hideMark/>
          </w:tcPr>
          <w:p w:rsidR="000207FF" w:rsidRPr="000207FF" w:rsidRDefault="000207FF" w:rsidP="000207FF">
            <w:pPr>
              <w:keepNext/>
              <w:spacing w:after="60" w:line="276" w:lineRule="auto"/>
              <w:jc w:val="center"/>
              <w:outlineLvl w:val="1"/>
              <w:rPr>
                <w:lang w:eastAsia="en-US"/>
              </w:rPr>
            </w:pPr>
            <w:r w:rsidRPr="000207FF">
              <w:rPr>
                <w:lang w:val="en-US" w:eastAsia="en-US"/>
              </w:rPr>
              <w:t>C</w:t>
            </w:r>
            <w:r w:rsidRPr="000207FF">
              <w:rPr>
                <w:lang w:eastAsia="en-US"/>
              </w:rPr>
              <w:t>ОВЕТ</w:t>
            </w:r>
          </w:p>
          <w:p w:rsidR="000207FF" w:rsidRPr="000207FF" w:rsidRDefault="000207FF" w:rsidP="000207FF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0207FF">
              <w:rPr>
                <w:lang w:eastAsia="en-US"/>
              </w:rPr>
              <w:t>НОВОИЛЬМОВСКОГО СЕЛЬСКОГО ПОСЕЛЕНИЯ ДРОЖЖАНОВСКОГО</w:t>
            </w:r>
          </w:p>
          <w:p w:rsidR="000207FF" w:rsidRPr="000207FF" w:rsidRDefault="000207FF" w:rsidP="000207FF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0207FF">
              <w:rPr>
                <w:lang w:eastAsia="en-US"/>
              </w:rPr>
              <w:t>МУНИЦИПАЛЬНОГО РАЙОНА</w:t>
            </w:r>
          </w:p>
          <w:p w:rsidR="000207FF" w:rsidRPr="000207FF" w:rsidRDefault="000207FF" w:rsidP="000207FF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0207FF">
              <w:rPr>
                <w:lang w:eastAsia="en-US"/>
              </w:rPr>
              <w:t>РЕСПУБЛИКИ ТАТАРСТАН</w:t>
            </w:r>
          </w:p>
        </w:tc>
        <w:tc>
          <w:tcPr>
            <w:tcW w:w="1266" w:type="dxa"/>
          </w:tcPr>
          <w:p w:rsidR="000207FF" w:rsidRPr="000207FF" w:rsidRDefault="000207FF" w:rsidP="000207FF">
            <w:pPr>
              <w:spacing w:line="276" w:lineRule="auto"/>
              <w:ind w:right="-108"/>
              <w:jc w:val="center"/>
              <w:rPr>
                <w:lang w:eastAsia="en-US"/>
              </w:rPr>
            </w:pPr>
          </w:p>
          <w:p w:rsidR="000207FF" w:rsidRPr="000207FF" w:rsidRDefault="000207FF" w:rsidP="000207FF">
            <w:pPr>
              <w:spacing w:line="276" w:lineRule="auto"/>
              <w:jc w:val="center"/>
              <w:rPr>
                <w:noProof/>
                <w:color w:val="000000"/>
                <w:lang w:eastAsia="en-US"/>
              </w:rPr>
            </w:pPr>
          </w:p>
        </w:tc>
        <w:tc>
          <w:tcPr>
            <w:tcW w:w="4167" w:type="dxa"/>
            <w:gridSpan w:val="2"/>
            <w:hideMark/>
          </w:tcPr>
          <w:p w:rsidR="000207FF" w:rsidRPr="000207FF" w:rsidRDefault="000207FF" w:rsidP="000207FF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0207FF">
              <w:rPr>
                <w:lang w:eastAsia="en-US"/>
              </w:rPr>
              <w:t>ТАТАРСТАН РЕСПУБЛИКАСЫ</w:t>
            </w:r>
          </w:p>
          <w:p w:rsidR="000207FF" w:rsidRPr="000207FF" w:rsidRDefault="000207FF" w:rsidP="000207FF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0207FF">
              <w:rPr>
                <w:lang w:eastAsia="en-US"/>
              </w:rPr>
              <w:t xml:space="preserve"> ЧҮ</w:t>
            </w:r>
            <w:proofErr w:type="gramStart"/>
            <w:r w:rsidRPr="000207FF">
              <w:rPr>
                <w:lang w:eastAsia="en-US"/>
              </w:rPr>
              <w:t>ПР</w:t>
            </w:r>
            <w:proofErr w:type="gramEnd"/>
            <w:r w:rsidRPr="000207FF">
              <w:rPr>
                <w:lang w:eastAsia="en-US"/>
              </w:rPr>
              <w:t>ӘЛЕ</w:t>
            </w:r>
          </w:p>
          <w:p w:rsidR="000207FF" w:rsidRPr="000207FF" w:rsidRDefault="000207FF" w:rsidP="000207FF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0207FF">
              <w:rPr>
                <w:lang w:eastAsia="en-US"/>
              </w:rPr>
              <w:t>МУНИЦИПАЛЬ РАЙОНЫ</w:t>
            </w:r>
          </w:p>
          <w:p w:rsidR="000207FF" w:rsidRPr="000207FF" w:rsidRDefault="000207FF" w:rsidP="000207FF">
            <w:pPr>
              <w:spacing w:after="60" w:line="276" w:lineRule="auto"/>
              <w:ind w:right="-108"/>
              <w:jc w:val="center"/>
              <w:rPr>
                <w:lang w:eastAsia="en-US"/>
              </w:rPr>
            </w:pPr>
            <w:r w:rsidRPr="000207FF">
              <w:rPr>
                <w:rFonts w:eastAsia="Palatino Linotype"/>
                <w:lang w:val="tt-RU" w:eastAsia="en-US"/>
              </w:rPr>
              <w:t>ЯНА ЭЛМЭЛЕ</w:t>
            </w:r>
            <w:r w:rsidRPr="000207FF">
              <w:rPr>
                <w:lang w:val="tt-RU" w:eastAsia="en-US"/>
              </w:rPr>
              <w:t xml:space="preserve"> АВЫЛ ҖИРЛЕГЕ </w:t>
            </w:r>
            <w:r w:rsidRPr="000207FF">
              <w:rPr>
                <w:lang w:eastAsia="en-US"/>
              </w:rPr>
              <w:t>СОВЕТЫ</w:t>
            </w:r>
          </w:p>
        </w:tc>
      </w:tr>
      <w:tr w:rsidR="000207FF" w:rsidRPr="000207FF" w:rsidTr="000207FF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0207FF" w:rsidRPr="000207FF" w:rsidRDefault="003C125B" w:rsidP="000207FF">
            <w:pPr>
              <w:tabs>
                <w:tab w:val="left" w:pos="1884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rect id="_x0000_i1025" style="width:496.05pt;height:1.5pt" o:hralign="center" o:hrstd="t" o:hrnoshade="t" o:hr="t" fillcolor="black" stroked="f"/>
              </w:pict>
            </w:r>
          </w:p>
          <w:p w:rsidR="000207FF" w:rsidRPr="000207FF" w:rsidRDefault="000207FF" w:rsidP="000207FF">
            <w:pPr>
              <w:tabs>
                <w:tab w:val="left" w:pos="1884"/>
              </w:tabs>
              <w:spacing w:line="276" w:lineRule="auto"/>
              <w:jc w:val="center"/>
              <w:rPr>
                <w:b/>
                <w:sz w:val="2"/>
                <w:szCs w:val="2"/>
                <w:lang w:eastAsia="en-US"/>
              </w:rPr>
            </w:pPr>
          </w:p>
        </w:tc>
      </w:tr>
    </w:tbl>
    <w:p w:rsidR="000207FF" w:rsidRPr="000207FF" w:rsidRDefault="000207FF" w:rsidP="000207FF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b/>
          <w:lang w:eastAsia="en-US"/>
        </w:rPr>
      </w:pPr>
      <w:r w:rsidRPr="000207FF">
        <w:rPr>
          <w:b/>
        </w:rPr>
        <w:t>РЕШЕНИЕ</w:t>
      </w:r>
      <w:r w:rsidRPr="000207FF">
        <w:rPr>
          <w:b/>
          <w:sz w:val="28"/>
          <w:szCs w:val="28"/>
        </w:rPr>
        <w:t xml:space="preserve">                                          </w:t>
      </w:r>
      <w:r w:rsidRPr="000207FF">
        <w:rPr>
          <w:b/>
        </w:rPr>
        <w:t>КАРАР</w:t>
      </w:r>
    </w:p>
    <w:p w:rsidR="000207FF" w:rsidRPr="000207FF" w:rsidRDefault="000207FF" w:rsidP="000207FF">
      <w:pPr>
        <w:jc w:val="center"/>
        <w:rPr>
          <w:sz w:val="28"/>
          <w:szCs w:val="28"/>
        </w:rPr>
      </w:pPr>
      <w:proofErr w:type="spellStart"/>
      <w:r w:rsidRPr="000207FF">
        <w:rPr>
          <w:sz w:val="20"/>
          <w:szCs w:val="20"/>
        </w:rPr>
        <w:t>с</w:t>
      </w:r>
      <w:proofErr w:type="gramStart"/>
      <w:r w:rsidRPr="000207FF">
        <w:rPr>
          <w:sz w:val="20"/>
          <w:szCs w:val="20"/>
        </w:rPr>
        <w:t>.Н</w:t>
      </w:r>
      <w:proofErr w:type="gramEnd"/>
      <w:r w:rsidRPr="000207FF">
        <w:rPr>
          <w:sz w:val="20"/>
          <w:szCs w:val="20"/>
        </w:rPr>
        <w:t>овое</w:t>
      </w:r>
      <w:proofErr w:type="spellEnd"/>
      <w:r w:rsidRPr="000207FF">
        <w:rPr>
          <w:sz w:val="20"/>
          <w:szCs w:val="20"/>
        </w:rPr>
        <w:t xml:space="preserve"> Ильмово</w:t>
      </w:r>
    </w:p>
    <w:p w:rsidR="000207FF" w:rsidRPr="000207FF" w:rsidRDefault="000207FF" w:rsidP="000207FF">
      <w:pPr>
        <w:spacing w:after="160" w:line="254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207FF" w:rsidRPr="000207FF" w:rsidRDefault="000207FF" w:rsidP="000207FF">
      <w:pPr>
        <w:jc w:val="center"/>
      </w:pPr>
      <w:r w:rsidRPr="000207FF">
        <w:t xml:space="preserve">15 июня 2015  года                                                                    </w:t>
      </w:r>
      <w:r w:rsidR="008C2EC3">
        <w:t xml:space="preserve">                            № 57</w:t>
      </w:r>
      <w:r w:rsidRPr="000207FF">
        <w:t>/1</w:t>
      </w:r>
    </w:p>
    <w:p w:rsidR="000207FF" w:rsidRPr="000207FF" w:rsidRDefault="000207FF" w:rsidP="000207FF">
      <w:pPr>
        <w:spacing w:after="160" w:line="254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207FF" w:rsidRPr="000207FF" w:rsidRDefault="000207FF" w:rsidP="000207F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>О назначении выборов депутатов</w:t>
      </w:r>
    </w:p>
    <w:p w:rsidR="000207FF" w:rsidRPr="000207FF" w:rsidRDefault="000207FF" w:rsidP="000207F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 xml:space="preserve">Совета </w:t>
      </w:r>
      <w:r>
        <w:rPr>
          <w:rFonts w:eastAsia="Calibri"/>
          <w:bCs/>
          <w:sz w:val="28"/>
          <w:szCs w:val="28"/>
          <w:lang w:eastAsia="en-US"/>
        </w:rPr>
        <w:t>Новоильмовского</w:t>
      </w:r>
      <w:r w:rsidRPr="000207FF">
        <w:rPr>
          <w:rFonts w:eastAsia="Calibri"/>
          <w:bCs/>
          <w:sz w:val="28"/>
          <w:szCs w:val="28"/>
          <w:lang w:eastAsia="en-US"/>
        </w:rPr>
        <w:t xml:space="preserve"> сельского поселения</w:t>
      </w:r>
    </w:p>
    <w:p w:rsidR="000207FF" w:rsidRPr="000207FF" w:rsidRDefault="000207FF" w:rsidP="000207F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 xml:space="preserve">Дрожжановского </w:t>
      </w:r>
      <w:proofErr w:type="gramStart"/>
      <w:r w:rsidRPr="000207FF">
        <w:rPr>
          <w:rFonts w:eastAsia="Calibri"/>
          <w:bCs/>
          <w:sz w:val="28"/>
          <w:szCs w:val="28"/>
          <w:lang w:eastAsia="en-US"/>
        </w:rPr>
        <w:t>муниципального</w:t>
      </w:r>
      <w:proofErr w:type="gramEnd"/>
      <w:r w:rsidRPr="000207FF">
        <w:rPr>
          <w:rFonts w:eastAsia="Calibri"/>
          <w:bCs/>
          <w:sz w:val="28"/>
          <w:szCs w:val="28"/>
          <w:lang w:eastAsia="en-US"/>
        </w:rPr>
        <w:t xml:space="preserve"> района Республики Татарстан</w:t>
      </w:r>
    </w:p>
    <w:p w:rsidR="000207FF" w:rsidRPr="000207FF" w:rsidRDefault="000207FF" w:rsidP="000207F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>третьего созыва</w:t>
      </w:r>
    </w:p>
    <w:p w:rsidR="000207FF" w:rsidRPr="000207FF" w:rsidRDefault="000207FF" w:rsidP="000207FF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0207FF" w:rsidRPr="000207FF" w:rsidRDefault="000207FF" w:rsidP="000207FF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0207FF" w:rsidRPr="000207FF" w:rsidRDefault="000207FF" w:rsidP="000207FF">
      <w:pPr>
        <w:spacing w:after="160" w:line="254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 xml:space="preserve">         </w:t>
      </w:r>
      <w:proofErr w:type="gramStart"/>
      <w:r w:rsidRPr="000207FF">
        <w:rPr>
          <w:rFonts w:eastAsia="Calibri"/>
          <w:bCs/>
          <w:sz w:val="28"/>
          <w:szCs w:val="28"/>
          <w:lang w:eastAsia="en-US"/>
        </w:rPr>
        <w:t xml:space="preserve">В соответствии с </w:t>
      </w:r>
      <w:hyperlink r:id="rId7" w:history="1">
        <w:r w:rsidRPr="000207FF">
          <w:rPr>
            <w:rFonts w:eastAsia="Calibri"/>
            <w:bCs/>
            <w:sz w:val="28"/>
            <w:szCs w:val="28"/>
            <w:lang w:eastAsia="en-US"/>
          </w:rPr>
          <w:t>пунктами 3</w:t>
        </w:r>
      </w:hyperlink>
      <w:r w:rsidRPr="000207FF">
        <w:rPr>
          <w:rFonts w:eastAsia="Calibri"/>
          <w:bCs/>
          <w:sz w:val="28"/>
          <w:szCs w:val="28"/>
          <w:lang w:eastAsia="en-US"/>
        </w:rPr>
        <w:t xml:space="preserve">, </w:t>
      </w:r>
      <w:hyperlink r:id="rId8" w:history="1">
        <w:r w:rsidRPr="000207FF">
          <w:rPr>
            <w:rFonts w:eastAsia="Calibri"/>
            <w:bCs/>
            <w:sz w:val="28"/>
            <w:szCs w:val="28"/>
            <w:lang w:eastAsia="en-US"/>
          </w:rPr>
          <w:t>7 статьи 10</w:t>
        </w:r>
      </w:hyperlink>
      <w:r w:rsidRPr="000207FF">
        <w:rPr>
          <w:rFonts w:eastAsia="Calibri"/>
          <w:bCs/>
          <w:sz w:val="28"/>
          <w:szCs w:val="28"/>
          <w:lang w:eastAsia="en-US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hyperlink r:id="rId9" w:history="1">
        <w:r w:rsidRPr="000207FF">
          <w:rPr>
            <w:rFonts w:eastAsia="Calibri"/>
            <w:bCs/>
            <w:sz w:val="28"/>
            <w:szCs w:val="28"/>
            <w:lang w:eastAsia="en-US"/>
          </w:rPr>
          <w:t>частью 2 статьи 6</w:t>
        </w:r>
      </w:hyperlink>
      <w:r w:rsidRPr="000207FF">
        <w:rPr>
          <w:rFonts w:eastAsia="Calibri"/>
          <w:bCs/>
          <w:sz w:val="28"/>
          <w:szCs w:val="28"/>
          <w:lang w:eastAsia="en-US"/>
        </w:rPr>
        <w:t xml:space="preserve">, </w:t>
      </w:r>
      <w:hyperlink r:id="rId10" w:history="1">
        <w:r w:rsidRPr="000207FF">
          <w:rPr>
            <w:rFonts w:eastAsia="Calibri"/>
            <w:bCs/>
            <w:sz w:val="28"/>
            <w:szCs w:val="28"/>
            <w:lang w:eastAsia="en-US"/>
          </w:rPr>
          <w:t>частью 1 статьи 105</w:t>
        </w:r>
      </w:hyperlink>
      <w:r w:rsidRPr="000207FF">
        <w:rPr>
          <w:rFonts w:eastAsia="Calibri"/>
          <w:bCs/>
          <w:sz w:val="28"/>
          <w:szCs w:val="28"/>
          <w:lang w:eastAsia="en-US"/>
        </w:rPr>
        <w:t xml:space="preserve"> Избирательного кодекса Республики Татарстан, пунктом 4 статьи 12 Устава муниципального</w:t>
      </w:r>
      <w:r>
        <w:rPr>
          <w:rFonts w:eastAsia="Calibri"/>
          <w:bCs/>
          <w:sz w:val="28"/>
          <w:szCs w:val="28"/>
          <w:lang w:eastAsia="en-US"/>
        </w:rPr>
        <w:t xml:space="preserve"> образования «Новоильмовское</w:t>
      </w:r>
      <w:r w:rsidRPr="000207FF">
        <w:rPr>
          <w:rFonts w:eastAsia="Calibri"/>
          <w:bCs/>
          <w:sz w:val="28"/>
          <w:szCs w:val="28"/>
          <w:lang w:eastAsia="en-US"/>
        </w:rPr>
        <w:t xml:space="preserve"> сельское поселение Дрожжановского муниципального района Республики Татарстан», </w:t>
      </w:r>
      <w:r w:rsidRPr="000207FF">
        <w:rPr>
          <w:rFonts w:eastAsia="Calibri"/>
          <w:bCs/>
          <w:sz w:val="28"/>
          <w:szCs w:val="28"/>
          <w:lang w:val="tt-RU" w:eastAsia="en-US"/>
        </w:rPr>
        <w:t xml:space="preserve">Совет </w:t>
      </w:r>
      <w:r>
        <w:rPr>
          <w:rFonts w:eastAsia="Calibri"/>
          <w:bCs/>
          <w:sz w:val="28"/>
          <w:szCs w:val="28"/>
          <w:lang w:val="tt-RU" w:eastAsia="en-US"/>
        </w:rPr>
        <w:t>Новоильмовского</w:t>
      </w:r>
      <w:r w:rsidRPr="000207FF">
        <w:rPr>
          <w:rFonts w:eastAsia="Calibri"/>
          <w:bCs/>
          <w:sz w:val="28"/>
          <w:szCs w:val="28"/>
          <w:lang w:val="tt-RU" w:eastAsia="en-US"/>
        </w:rPr>
        <w:t xml:space="preserve"> сельского поселения Дрожжановского муниципального района </w:t>
      </w:r>
      <w:r w:rsidRPr="000207FF">
        <w:rPr>
          <w:rFonts w:eastAsia="Calibri"/>
          <w:bCs/>
          <w:sz w:val="28"/>
          <w:szCs w:val="28"/>
          <w:lang w:eastAsia="en-US"/>
        </w:rPr>
        <w:t>Республики Татарстан</w:t>
      </w:r>
      <w:proofErr w:type="gramEnd"/>
      <w:r w:rsidRPr="000207FF">
        <w:rPr>
          <w:rFonts w:eastAsia="Calibri"/>
          <w:bCs/>
          <w:sz w:val="28"/>
          <w:szCs w:val="28"/>
          <w:lang w:val="tt-RU" w:eastAsia="en-US"/>
        </w:rPr>
        <w:t xml:space="preserve"> РЕШИЛ</w:t>
      </w:r>
      <w:r w:rsidRPr="000207FF">
        <w:rPr>
          <w:rFonts w:eastAsia="Calibri"/>
          <w:bCs/>
          <w:sz w:val="28"/>
          <w:szCs w:val="28"/>
          <w:lang w:eastAsia="en-US"/>
        </w:rPr>
        <w:t>:</w:t>
      </w:r>
    </w:p>
    <w:p w:rsidR="000207FF" w:rsidRPr="000207FF" w:rsidRDefault="000207FF" w:rsidP="000207FF">
      <w:pPr>
        <w:spacing w:after="160" w:line="254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 xml:space="preserve">1. Назначить выборы депутатов Совета </w:t>
      </w:r>
      <w:r>
        <w:rPr>
          <w:rFonts w:eastAsia="Calibri"/>
          <w:bCs/>
          <w:sz w:val="28"/>
          <w:szCs w:val="28"/>
          <w:lang w:eastAsia="en-US"/>
        </w:rPr>
        <w:t>Новоильмовского</w:t>
      </w:r>
      <w:r w:rsidRPr="000207FF">
        <w:rPr>
          <w:rFonts w:eastAsia="Calibri"/>
          <w:bCs/>
          <w:sz w:val="28"/>
          <w:szCs w:val="28"/>
          <w:lang w:eastAsia="en-US"/>
        </w:rPr>
        <w:t xml:space="preserve"> сельского поселения Дрожжановского муниципального района Республики Татарстан третьего созыва на 13 сентября 2015 года.</w:t>
      </w:r>
    </w:p>
    <w:p w:rsidR="000207FF" w:rsidRPr="000207FF" w:rsidRDefault="000207FF" w:rsidP="000207FF">
      <w:pPr>
        <w:spacing w:after="160" w:line="254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>2. Опубликовать настоящее решение в газете «</w:t>
      </w:r>
      <w:proofErr w:type="spellStart"/>
      <w:r w:rsidRPr="000207FF">
        <w:rPr>
          <w:rFonts w:eastAsia="Calibri"/>
          <w:bCs/>
          <w:sz w:val="28"/>
          <w:szCs w:val="28"/>
          <w:lang w:eastAsia="en-US"/>
        </w:rPr>
        <w:t>Туган</w:t>
      </w:r>
      <w:proofErr w:type="spellEnd"/>
      <w:r w:rsidRPr="000207FF">
        <w:rPr>
          <w:rFonts w:eastAsia="Calibri"/>
          <w:bCs/>
          <w:sz w:val="28"/>
          <w:szCs w:val="28"/>
          <w:lang w:eastAsia="en-US"/>
        </w:rPr>
        <w:t xml:space="preserve"> як» не позднее чем через пять дней со дня его </w:t>
      </w:r>
      <w:proofErr w:type="gramStart"/>
      <w:r w:rsidRPr="000207FF">
        <w:rPr>
          <w:rFonts w:eastAsia="Calibri"/>
          <w:bCs/>
          <w:sz w:val="28"/>
          <w:szCs w:val="28"/>
          <w:lang w:eastAsia="en-US"/>
        </w:rPr>
        <w:t>принятия</w:t>
      </w:r>
      <w:proofErr w:type="gramEnd"/>
      <w:r w:rsidRPr="000207FF">
        <w:rPr>
          <w:rFonts w:eastAsia="Calibri"/>
          <w:bCs/>
          <w:sz w:val="28"/>
          <w:szCs w:val="28"/>
          <w:lang w:eastAsia="en-US"/>
        </w:rPr>
        <w:t xml:space="preserve"> и разместить на официальном сайте Дрожжановского муниципального района в информационно-телекоммуникационной сети Интернет</w:t>
      </w:r>
      <w:r w:rsidRPr="000207FF">
        <w:rPr>
          <w:sz w:val="28"/>
          <w:szCs w:val="28"/>
        </w:rPr>
        <w:t xml:space="preserve"> по адресу http://drogganoye.tatar.ru</w:t>
      </w:r>
      <w:r w:rsidRPr="000207FF">
        <w:rPr>
          <w:rFonts w:eastAsia="Calibri"/>
          <w:bCs/>
          <w:sz w:val="28"/>
          <w:szCs w:val="28"/>
          <w:lang w:eastAsia="en-US"/>
        </w:rPr>
        <w:t>.</w:t>
      </w:r>
    </w:p>
    <w:p w:rsidR="000207FF" w:rsidRPr="000207FF" w:rsidRDefault="000207FF" w:rsidP="000207FF">
      <w:pPr>
        <w:spacing w:after="160" w:line="254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207FF" w:rsidRPr="000207FF" w:rsidRDefault="000207FF" w:rsidP="000207FF">
      <w:pPr>
        <w:rPr>
          <w:rFonts w:eastAsia="Calibri"/>
          <w:bCs/>
          <w:sz w:val="28"/>
          <w:szCs w:val="28"/>
          <w:lang w:eastAsia="en-US"/>
        </w:rPr>
      </w:pPr>
    </w:p>
    <w:p w:rsidR="000207FF" w:rsidRPr="000207FF" w:rsidRDefault="000207FF" w:rsidP="000207FF">
      <w:pPr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 xml:space="preserve">Глава </w:t>
      </w:r>
      <w:r>
        <w:rPr>
          <w:rFonts w:eastAsia="Calibri"/>
          <w:bCs/>
          <w:sz w:val="28"/>
          <w:szCs w:val="28"/>
          <w:lang w:eastAsia="en-US"/>
        </w:rPr>
        <w:t>Новоильмовского</w:t>
      </w:r>
      <w:r w:rsidRPr="000207F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</w:p>
    <w:p w:rsidR="000207FF" w:rsidRPr="000207FF" w:rsidRDefault="000207FF" w:rsidP="000207FF">
      <w:pPr>
        <w:rPr>
          <w:rFonts w:eastAsia="Calibri"/>
          <w:bCs/>
          <w:sz w:val="28"/>
          <w:szCs w:val="28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>Дрожжановского муниципального</w:t>
      </w:r>
      <w:r w:rsidRPr="000207FF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0207FF">
        <w:rPr>
          <w:rFonts w:eastAsia="Calibri"/>
          <w:bCs/>
          <w:sz w:val="28"/>
          <w:szCs w:val="28"/>
          <w:lang w:eastAsia="en-US"/>
        </w:rPr>
        <w:t xml:space="preserve">района </w:t>
      </w:r>
    </w:p>
    <w:p w:rsidR="000207FF" w:rsidRPr="000207FF" w:rsidRDefault="000207FF" w:rsidP="000207FF">
      <w:pPr>
        <w:rPr>
          <w:rFonts w:ascii="Calibri" w:eastAsia="Calibri" w:hAnsi="Calibri"/>
          <w:sz w:val="22"/>
          <w:szCs w:val="22"/>
          <w:lang w:eastAsia="en-US"/>
        </w:rPr>
      </w:pPr>
      <w:r w:rsidRPr="000207FF">
        <w:rPr>
          <w:rFonts w:eastAsia="Calibri"/>
          <w:bCs/>
          <w:sz w:val="28"/>
          <w:szCs w:val="28"/>
          <w:lang w:eastAsia="en-US"/>
        </w:rPr>
        <w:t xml:space="preserve">Республики Татарстан                                                       </w:t>
      </w:r>
      <w:r>
        <w:rPr>
          <w:rFonts w:eastAsia="Calibri"/>
          <w:bCs/>
          <w:sz w:val="28"/>
          <w:szCs w:val="28"/>
          <w:lang w:eastAsia="en-US"/>
        </w:rPr>
        <w:t xml:space="preserve">                 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Н.И.Шихранов</w:t>
      </w:r>
      <w:proofErr w:type="spellEnd"/>
    </w:p>
    <w:p w:rsidR="000207FF" w:rsidRPr="000207FF" w:rsidRDefault="000207FF" w:rsidP="000207FF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D232FD" w:rsidRDefault="00D232FD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sectPr w:rsidR="00D232FD" w:rsidSect="00065371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C2BF7"/>
    <w:multiLevelType w:val="hybridMultilevel"/>
    <w:tmpl w:val="B2A03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CD0A6C"/>
    <w:multiLevelType w:val="hybridMultilevel"/>
    <w:tmpl w:val="6840E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28"/>
    <w:rsid w:val="000207FF"/>
    <w:rsid w:val="00050E77"/>
    <w:rsid w:val="00057034"/>
    <w:rsid w:val="00060110"/>
    <w:rsid w:val="00080B92"/>
    <w:rsid w:val="000A4428"/>
    <w:rsid w:val="000C31B9"/>
    <w:rsid w:val="000E0EA9"/>
    <w:rsid w:val="000E7C26"/>
    <w:rsid w:val="00110DD1"/>
    <w:rsid w:val="00132900"/>
    <w:rsid w:val="00182571"/>
    <w:rsid w:val="00196184"/>
    <w:rsid w:val="0019707C"/>
    <w:rsid w:val="001A0B62"/>
    <w:rsid w:val="001F50AE"/>
    <w:rsid w:val="00242930"/>
    <w:rsid w:val="00270EA1"/>
    <w:rsid w:val="002B4F66"/>
    <w:rsid w:val="002D7E30"/>
    <w:rsid w:val="003311CF"/>
    <w:rsid w:val="00373296"/>
    <w:rsid w:val="003C125B"/>
    <w:rsid w:val="003F7054"/>
    <w:rsid w:val="00400CBA"/>
    <w:rsid w:val="00456CDA"/>
    <w:rsid w:val="0046286E"/>
    <w:rsid w:val="00470276"/>
    <w:rsid w:val="00481FBE"/>
    <w:rsid w:val="00495093"/>
    <w:rsid w:val="0049583E"/>
    <w:rsid w:val="00506909"/>
    <w:rsid w:val="005372EE"/>
    <w:rsid w:val="00556D30"/>
    <w:rsid w:val="005929C6"/>
    <w:rsid w:val="00594945"/>
    <w:rsid w:val="00596106"/>
    <w:rsid w:val="00596696"/>
    <w:rsid w:val="005A3474"/>
    <w:rsid w:val="005A584F"/>
    <w:rsid w:val="005B235A"/>
    <w:rsid w:val="005B3C24"/>
    <w:rsid w:val="005D73DD"/>
    <w:rsid w:val="005E24DB"/>
    <w:rsid w:val="00611A51"/>
    <w:rsid w:val="00621150"/>
    <w:rsid w:val="00652994"/>
    <w:rsid w:val="006A2A4F"/>
    <w:rsid w:val="006E321B"/>
    <w:rsid w:val="006F419E"/>
    <w:rsid w:val="007B1FAD"/>
    <w:rsid w:val="007C6B21"/>
    <w:rsid w:val="007D0A1F"/>
    <w:rsid w:val="007D6D0B"/>
    <w:rsid w:val="00824BC9"/>
    <w:rsid w:val="00843994"/>
    <w:rsid w:val="00845D2C"/>
    <w:rsid w:val="0089208F"/>
    <w:rsid w:val="00893CF4"/>
    <w:rsid w:val="008C2EC3"/>
    <w:rsid w:val="008F1829"/>
    <w:rsid w:val="00903FA5"/>
    <w:rsid w:val="0092376E"/>
    <w:rsid w:val="00932655"/>
    <w:rsid w:val="009400E0"/>
    <w:rsid w:val="0096109B"/>
    <w:rsid w:val="009B5C22"/>
    <w:rsid w:val="009C38E4"/>
    <w:rsid w:val="009E591B"/>
    <w:rsid w:val="00A12FB1"/>
    <w:rsid w:val="00A47BF0"/>
    <w:rsid w:val="00A56100"/>
    <w:rsid w:val="00A72712"/>
    <w:rsid w:val="00A91AFD"/>
    <w:rsid w:val="00AA217F"/>
    <w:rsid w:val="00B01683"/>
    <w:rsid w:val="00BA1862"/>
    <w:rsid w:val="00BF1DF9"/>
    <w:rsid w:val="00C069EF"/>
    <w:rsid w:val="00C40799"/>
    <w:rsid w:val="00C514AB"/>
    <w:rsid w:val="00C53900"/>
    <w:rsid w:val="00CC063A"/>
    <w:rsid w:val="00CE000D"/>
    <w:rsid w:val="00D232FD"/>
    <w:rsid w:val="00D449F8"/>
    <w:rsid w:val="00D53AAF"/>
    <w:rsid w:val="00D9230A"/>
    <w:rsid w:val="00DB2B94"/>
    <w:rsid w:val="00DE375D"/>
    <w:rsid w:val="00E23CF1"/>
    <w:rsid w:val="00E436CE"/>
    <w:rsid w:val="00E80D09"/>
    <w:rsid w:val="00EC0230"/>
    <w:rsid w:val="00EC3785"/>
    <w:rsid w:val="00EC3F7F"/>
    <w:rsid w:val="00EC50CC"/>
    <w:rsid w:val="00EF64E3"/>
    <w:rsid w:val="00F05CD7"/>
    <w:rsid w:val="00F2189F"/>
    <w:rsid w:val="00F22685"/>
    <w:rsid w:val="00F24570"/>
    <w:rsid w:val="00FC1A99"/>
    <w:rsid w:val="00FD416C"/>
    <w:rsid w:val="00FE3F4E"/>
    <w:rsid w:val="00F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235A"/>
    <w:pPr>
      <w:ind w:left="720"/>
      <w:contextualSpacing/>
    </w:pPr>
  </w:style>
  <w:style w:type="paragraph" w:styleId="a6">
    <w:name w:val="No Spacing"/>
    <w:uiPriority w:val="1"/>
    <w:qFormat/>
    <w:rsid w:val="005A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235A"/>
    <w:pPr>
      <w:ind w:left="720"/>
      <w:contextualSpacing/>
    </w:pPr>
  </w:style>
  <w:style w:type="paragraph" w:styleId="a6">
    <w:name w:val="No Spacing"/>
    <w:uiPriority w:val="1"/>
    <w:qFormat/>
    <w:rsid w:val="005A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77C02C54AC96C721B20975CC805A3F7830EE2E2D352E26C668660872DFFC862D3B6D0DABE4E5A7R7p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177C02C54AC96C721B20975CC805A3F7830EE2E2D352E26C668660872DFFC862D3B6D0DABE4E5A7R7pE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177C02C54AC96C721B21778DAEC07347A3BB2222D31207793373D5525D6F6D16A74344FEFE8E0AE7AE5BCR1p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177C02C54AC96C721B21778DAEC07347A3BB2222D31207793373D5525D6F6D16A74344FEFE8E0AE7BE6BDR1p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BD804-BD3F-43AA-BDDC-BD9ECA75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Новоильмовское СП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114</cp:revision>
  <cp:lastPrinted>2014-12-29T07:06:00Z</cp:lastPrinted>
  <dcterms:created xsi:type="dcterms:W3CDTF">2014-12-02T12:25:00Z</dcterms:created>
  <dcterms:modified xsi:type="dcterms:W3CDTF">2015-06-25T08:01:00Z</dcterms:modified>
</cp:coreProperties>
</file>