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661AD" w:rsidRPr="000632AC" w:rsidTr="00C37155">
        <w:trPr>
          <w:trHeight w:val="1520"/>
        </w:trPr>
        <w:tc>
          <w:tcPr>
            <w:tcW w:w="4407" w:type="dxa"/>
            <w:gridSpan w:val="2"/>
            <w:hideMark/>
          </w:tcPr>
          <w:p w:rsidR="008661AD" w:rsidRPr="000632AC" w:rsidRDefault="008661AD" w:rsidP="00C37155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8661AD" w:rsidRPr="000632AC" w:rsidRDefault="008661AD" w:rsidP="00C3715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661AD" w:rsidRPr="000632AC" w:rsidRDefault="008661AD" w:rsidP="00C3715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661AD" w:rsidRPr="000632AC" w:rsidRDefault="008661AD" w:rsidP="00C37155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661AD" w:rsidRPr="000632AC" w:rsidRDefault="008661AD" w:rsidP="00C37155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1AD" w:rsidRPr="000632AC" w:rsidRDefault="008661AD" w:rsidP="00C3715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661AD" w:rsidRPr="000632AC" w:rsidRDefault="008661AD" w:rsidP="00C3715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661AD" w:rsidRPr="000632AC" w:rsidRDefault="008661AD" w:rsidP="00C3715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8661AD" w:rsidRPr="000632AC" w:rsidRDefault="008661AD" w:rsidP="00C37155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661AD" w:rsidRPr="000632AC" w:rsidRDefault="008661AD" w:rsidP="00C37155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063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8661AD" w:rsidRPr="000632AC" w:rsidTr="00C37155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8661AD" w:rsidRPr="000632AC" w:rsidRDefault="006901C4" w:rsidP="00C37155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661AD" w:rsidRPr="000632AC" w:rsidRDefault="008661AD" w:rsidP="00C37155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61AD" w:rsidRPr="000632AC" w:rsidRDefault="008661AD" w:rsidP="0086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661AD" w:rsidRPr="000632AC" w:rsidTr="00C37155">
        <w:trPr>
          <w:trHeight w:val="156"/>
        </w:trPr>
        <w:tc>
          <w:tcPr>
            <w:tcW w:w="9840" w:type="dxa"/>
          </w:tcPr>
          <w:p w:rsidR="008661AD" w:rsidRPr="000632AC" w:rsidRDefault="008661AD" w:rsidP="00C37155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8661AD" w:rsidRPr="000632AC" w:rsidRDefault="008661AD" w:rsidP="00C37155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32AC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063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32AC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063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661AD" w:rsidRPr="000632AC" w:rsidRDefault="008661AD" w:rsidP="00C37155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61AD" w:rsidRPr="000632AC" w:rsidRDefault="006773D6" w:rsidP="008661AD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866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</w:t>
            </w:r>
            <w:r w:rsidR="008661AD" w:rsidRPr="000632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 года                                                                  </w:t>
            </w:r>
            <w:r w:rsidR="008661AD" w:rsidRPr="000632A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8661AD">
              <w:rPr>
                <w:rFonts w:ascii="Times New Roman" w:eastAsia="Calibri" w:hAnsi="Times New Roman" w:cs="Times New Roman"/>
                <w:sz w:val="28"/>
                <w:szCs w:val="28"/>
              </w:rPr>
              <w:t>№ 16</w:t>
            </w:r>
          </w:p>
        </w:tc>
      </w:tr>
    </w:tbl>
    <w:p w:rsidR="00E728C2" w:rsidRPr="00E45BE9" w:rsidRDefault="00E728C2" w:rsidP="009A49D7">
      <w:pPr>
        <w:tabs>
          <w:tab w:val="left" w:pos="1843"/>
          <w:tab w:val="left" w:pos="1985"/>
          <w:tab w:val="left" w:pos="7395"/>
        </w:tabs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E45B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</w:t>
      </w:r>
    </w:p>
    <w:p w:rsidR="009A49D7" w:rsidRDefault="009E31D4" w:rsidP="009A49D7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4A4910">
        <w:rPr>
          <w:rFonts w:ascii="Times New Roman" w:hAnsi="Times New Roman" w:cs="Times New Roman"/>
          <w:sz w:val="28"/>
          <w:szCs w:val="28"/>
        </w:rPr>
        <w:t xml:space="preserve">О </w:t>
      </w:r>
      <w:r w:rsidR="009A49D7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7F8F">
        <w:rPr>
          <w:rFonts w:ascii="Times New Roman" w:hAnsi="Times New Roman" w:cs="Times New Roman"/>
          <w:sz w:val="28"/>
          <w:szCs w:val="28"/>
        </w:rPr>
        <w:t>я</w:t>
      </w:r>
      <w:r w:rsidR="009A49D7">
        <w:rPr>
          <w:rFonts w:ascii="Times New Roman" w:hAnsi="Times New Roman" w:cs="Times New Roman"/>
          <w:sz w:val="28"/>
          <w:szCs w:val="28"/>
        </w:rPr>
        <w:t xml:space="preserve"> в</w:t>
      </w:r>
      <w:r w:rsidR="009A49D7" w:rsidRPr="009A49D7">
        <w:rPr>
          <w:rFonts w:ascii="Times New Roman" w:hAnsi="Times New Roman" w:cs="Times New Roman"/>
          <w:sz w:val="28"/>
          <w:szCs w:val="28"/>
        </w:rPr>
        <w:t xml:space="preserve"> Порядок проведения аукциона на право заключения договора на размещение нестационарного торгового объекта на территории муниципального образования «</w:t>
      </w:r>
      <w:proofErr w:type="spellStart"/>
      <w:r w:rsidR="0096504B">
        <w:rPr>
          <w:rFonts w:ascii="Times New Roman" w:hAnsi="Times New Roman" w:cs="Times New Roman"/>
          <w:sz w:val="28"/>
          <w:szCs w:val="28"/>
        </w:rPr>
        <w:t>Новоильмовское</w:t>
      </w:r>
      <w:proofErr w:type="spellEnd"/>
      <w:r w:rsidR="009A49D7" w:rsidRPr="00D37403">
        <w:rPr>
          <w:rFonts w:ascii="Times New Roman" w:hAnsi="Times New Roman" w:cs="Times New Roman"/>
          <w:sz w:val="28"/>
          <w:szCs w:val="28"/>
        </w:rPr>
        <w:t xml:space="preserve"> </w:t>
      </w:r>
      <w:r w:rsidR="009A49D7" w:rsidRPr="009A49D7">
        <w:rPr>
          <w:rFonts w:ascii="Times New Roman" w:hAnsi="Times New Roman" w:cs="Times New Roman"/>
          <w:sz w:val="28"/>
          <w:szCs w:val="28"/>
        </w:rPr>
        <w:t>сельское поселение» Дрожжановского муниципального района Республики Татарстан</w:t>
      </w:r>
    </w:p>
    <w:p w:rsidR="009A49D7" w:rsidRDefault="009A49D7" w:rsidP="009A4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1D4" w:rsidRPr="00D231BF" w:rsidRDefault="00A20CC5" w:rsidP="009A4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B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96504B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D231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F15AE" w:rsidRPr="009A49D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9E31D4" w:rsidRPr="00D231BF">
        <w:rPr>
          <w:rFonts w:ascii="Times New Roman" w:hAnsi="Times New Roman" w:cs="Times New Roman"/>
          <w:sz w:val="28"/>
          <w:szCs w:val="28"/>
        </w:rPr>
        <w:t>ПОСТАНОВЛЯ</w:t>
      </w:r>
      <w:r w:rsidRPr="00D231BF">
        <w:rPr>
          <w:rFonts w:ascii="Times New Roman" w:hAnsi="Times New Roman" w:cs="Times New Roman"/>
          <w:sz w:val="28"/>
          <w:szCs w:val="28"/>
        </w:rPr>
        <w:t>ЕТ</w:t>
      </w:r>
      <w:r w:rsidR="009E31D4" w:rsidRPr="00D231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49D7" w:rsidRDefault="009E31D4" w:rsidP="009A4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BF">
        <w:rPr>
          <w:rFonts w:ascii="Times New Roman" w:hAnsi="Times New Roman" w:cs="Times New Roman"/>
          <w:sz w:val="28"/>
          <w:szCs w:val="28"/>
        </w:rPr>
        <w:t xml:space="preserve">1. </w:t>
      </w:r>
      <w:r w:rsidR="009A49D7">
        <w:rPr>
          <w:rFonts w:ascii="Times New Roman" w:hAnsi="Times New Roman" w:cs="Times New Roman"/>
          <w:sz w:val="28"/>
          <w:szCs w:val="28"/>
        </w:rPr>
        <w:t>Внести в</w:t>
      </w:r>
      <w:r w:rsidR="00537F8F" w:rsidRPr="00537F8F">
        <w:t xml:space="preserve"> </w:t>
      </w:r>
      <w:r w:rsidR="00537F8F" w:rsidRPr="00537F8F">
        <w:rPr>
          <w:rFonts w:ascii="Times New Roman" w:hAnsi="Times New Roman" w:cs="Times New Roman"/>
          <w:sz w:val="28"/>
          <w:szCs w:val="28"/>
        </w:rPr>
        <w:t>пункт 4</w:t>
      </w:r>
      <w:r w:rsidR="009A49D7">
        <w:rPr>
          <w:rFonts w:ascii="Times New Roman" w:hAnsi="Times New Roman" w:cs="Times New Roman"/>
          <w:sz w:val="28"/>
          <w:szCs w:val="28"/>
        </w:rPr>
        <w:t xml:space="preserve"> </w:t>
      </w:r>
      <w:r w:rsidRPr="00D231BF">
        <w:rPr>
          <w:rFonts w:ascii="Times New Roman" w:hAnsi="Times New Roman" w:cs="Times New Roman"/>
          <w:sz w:val="28"/>
          <w:szCs w:val="28"/>
        </w:rPr>
        <w:t>Поряд</w:t>
      </w:r>
      <w:r w:rsidR="00537F8F">
        <w:rPr>
          <w:rFonts w:ascii="Times New Roman" w:hAnsi="Times New Roman" w:cs="Times New Roman"/>
          <w:sz w:val="28"/>
          <w:szCs w:val="28"/>
        </w:rPr>
        <w:t>ка</w:t>
      </w:r>
      <w:r w:rsidRPr="00D231BF">
        <w:rPr>
          <w:rFonts w:ascii="Times New Roman" w:hAnsi="Times New Roman" w:cs="Times New Roman"/>
          <w:sz w:val="28"/>
          <w:szCs w:val="28"/>
        </w:rPr>
        <w:t xml:space="preserve"> проведения аукциона на право заключения договора на размещение нестационарного торгового объекта на территории муниципального образования </w:t>
      </w:r>
      <w:r w:rsidR="00361859" w:rsidRPr="00D231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504B">
        <w:rPr>
          <w:rFonts w:ascii="Times New Roman" w:hAnsi="Times New Roman" w:cs="Times New Roman"/>
          <w:sz w:val="28"/>
          <w:szCs w:val="28"/>
        </w:rPr>
        <w:t>Новоильмовское</w:t>
      </w:r>
      <w:proofErr w:type="spellEnd"/>
      <w:r w:rsidR="00D37403" w:rsidRPr="00D37403">
        <w:rPr>
          <w:rFonts w:ascii="Times New Roman" w:hAnsi="Times New Roman" w:cs="Times New Roman"/>
          <w:sz w:val="28"/>
          <w:szCs w:val="28"/>
        </w:rPr>
        <w:t xml:space="preserve"> </w:t>
      </w:r>
      <w:r w:rsidR="00361859" w:rsidRPr="00D231BF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D231BF">
        <w:rPr>
          <w:rFonts w:ascii="Times New Roman" w:hAnsi="Times New Roman" w:cs="Times New Roman"/>
          <w:sz w:val="28"/>
          <w:szCs w:val="28"/>
        </w:rPr>
        <w:t xml:space="preserve"> </w:t>
      </w:r>
      <w:r w:rsidR="00E45BE9" w:rsidRPr="00D231BF">
        <w:rPr>
          <w:rFonts w:ascii="Times New Roman" w:hAnsi="Times New Roman" w:cs="Times New Roman"/>
          <w:sz w:val="28"/>
          <w:szCs w:val="28"/>
        </w:rPr>
        <w:t>Дрожжановского</w:t>
      </w:r>
      <w:r w:rsidRPr="00D231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9A49D7">
        <w:rPr>
          <w:rFonts w:ascii="Times New Roman" w:hAnsi="Times New Roman" w:cs="Times New Roman"/>
          <w:sz w:val="28"/>
          <w:szCs w:val="28"/>
        </w:rPr>
        <w:t>и Татарстан, утвержденн</w:t>
      </w:r>
      <w:r w:rsidR="00537F8F">
        <w:rPr>
          <w:rFonts w:ascii="Times New Roman" w:hAnsi="Times New Roman" w:cs="Times New Roman"/>
          <w:sz w:val="28"/>
          <w:szCs w:val="28"/>
        </w:rPr>
        <w:t>ого</w:t>
      </w:r>
      <w:r w:rsidR="009A49D7">
        <w:rPr>
          <w:rFonts w:ascii="Times New Roman" w:hAnsi="Times New Roman" w:cs="Times New Roman"/>
          <w:sz w:val="28"/>
          <w:szCs w:val="28"/>
        </w:rPr>
        <w:t xml:space="preserve"> </w:t>
      </w:r>
      <w:r w:rsidR="009A49D7" w:rsidRPr="009A49D7"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9A49D7">
        <w:rPr>
          <w:rFonts w:ascii="Times New Roman" w:hAnsi="Times New Roman" w:cs="Times New Roman"/>
          <w:sz w:val="28"/>
          <w:szCs w:val="28"/>
        </w:rPr>
        <w:t xml:space="preserve"> к</w:t>
      </w:r>
      <w:r w:rsidR="009A49D7" w:rsidRPr="009A49D7">
        <w:rPr>
          <w:rFonts w:ascii="Times New Roman" w:hAnsi="Times New Roman" w:cs="Times New Roman"/>
          <w:sz w:val="28"/>
          <w:szCs w:val="28"/>
        </w:rPr>
        <w:t xml:space="preserve">омитета </w:t>
      </w:r>
      <w:proofErr w:type="spellStart"/>
      <w:r w:rsidR="0096504B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9A49D7" w:rsidRPr="009A49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A49D7">
        <w:rPr>
          <w:rFonts w:ascii="Times New Roman" w:hAnsi="Times New Roman" w:cs="Times New Roman"/>
          <w:sz w:val="28"/>
          <w:szCs w:val="28"/>
        </w:rPr>
        <w:t xml:space="preserve"> </w:t>
      </w:r>
      <w:r w:rsidR="009A49D7" w:rsidRPr="009A49D7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6A370D">
        <w:rPr>
          <w:rFonts w:ascii="Times New Roman" w:hAnsi="Times New Roman" w:cs="Times New Roman"/>
          <w:sz w:val="28"/>
          <w:szCs w:val="28"/>
        </w:rPr>
        <w:t>13</w:t>
      </w:r>
      <w:r w:rsidR="009A49D7" w:rsidRPr="009A49D7">
        <w:rPr>
          <w:rFonts w:ascii="Times New Roman" w:hAnsi="Times New Roman" w:cs="Times New Roman"/>
          <w:sz w:val="28"/>
          <w:szCs w:val="28"/>
        </w:rPr>
        <w:t xml:space="preserve">.03.2017 г. № </w:t>
      </w:r>
      <w:r w:rsidR="00F92186">
        <w:rPr>
          <w:rFonts w:ascii="Times New Roman" w:hAnsi="Times New Roman" w:cs="Times New Roman"/>
          <w:sz w:val="28"/>
          <w:szCs w:val="28"/>
        </w:rPr>
        <w:t>1</w:t>
      </w:r>
      <w:r w:rsidR="009A49D7">
        <w:rPr>
          <w:rFonts w:ascii="Times New Roman" w:hAnsi="Times New Roman" w:cs="Times New Roman"/>
          <w:sz w:val="28"/>
          <w:szCs w:val="28"/>
        </w:rPr>
        <w:t>, изменени</w:t>
      </w:r>
      <w:r w:rsidR="00D37403">
        <w:rPr>
          <w:rFonts w:ascii="Times New Roman" w:hAnsi="Times New Roman" w:cs="Times New Roman"/>
          <w:sz w:val="28"/>
          <w:szCs w:val="28"/>
        </w:rPr>
        <w:t xml:space="preserve">е, </w:t>
      </w:r>
      <w:r w:rsidR="00537F8F">
        <w:rPr>
          <w:rFonts w:ascii="Times New Roman" w:hAnsi="Times New Roman" w:cs="Times New Roman"/>
          <w:sz w:val="28"/>
          <w:szCs w:val="28"/>
        </w:rPr>
        <w:t>после слов</w:t>
      </w:r>
      <w:r w:rsidR="009A49D7">
        <w:rPr>
          <w:rFonts w:ascii="Times New Roman" w:hAnsi="Times New Roman" w:cs="Times New Roman"/>
          <w:sz w:val="28"/>
          <w:szCs w:val="28"/>
        </w:rPr>
        <w:t xml:space="preserve"> </w:t>
      </w:r>
      <w:r w:rsidR="00537F8F">
        <w:rPr>
          <w:rFonts w:ascii="Times New Roman" w:hAnsi="Times New Roman" w:cs="Times New Roman"/>
          <w:sz w:val="28"/>
          <w:szCs w:val="28"/>
        </w:rPr>
        <w:t>«</w:t>
      </w:r>
      <w:r w:rsidR="00537F8F" w:rsidRPr="00537F8F">
        <w:rPr>
          <w:rFonts w:ascii="Times New Roman" w:hAnsi="Times New Roman" w:cs="Times New Roman"/>
          <w:sz w:val="28"/>
          <w:szCs w:val="28"/>
        </w:rPr>
        <w:t>индивидуальный предприниматель,</w:t>
      </w:r>
      <w:r w:rsidR="00537F8F">
        <w:rPr>
          <w:rFonts w:ascii="Times New Roman" w:hAnsi="Times New Roman" w:cs="Times New Roman"/>
          <w:sz w:val="28"/>
          <w:szCs w:val="28"/>
        </w:rPr>
        <w:t>» дополни</w:t>
      </w:r>
      <w:r w:rsidR="00D37403">
        <w:rPr>
          <w:rFonts w:ascii="Times New Roman" w:hAnsi="Times New Roman" w:cs="Times New Roman"/>
          <w:sz w:val="28"/>
          <w:szCs w:val="28"/>
        </w:rPr>
        <w:t>в</w:t>
      </w:r>
      <w:r w:rsidR="00537F8F">
        <w:rPr>
          <w:rFonts w:ascii="Times New Roman" w:hAnsi="Times New Roman" w:cs="Times New Roman"/>
          <w:sz w:val="28"/>
          <w:szCs w:val="28"/>
        </w:rPr>
        <w:t xml:space="preserve"> словами «в том числе </w:t>
      </w:r>
      <w:r w:rsidR="00A73860">
        <w:rPr>
          <w:rFonts w:ascii="Times New Roman" w:hAnsi="Times New Roman" w:cs="Times New Roman"/>
          <w:sz w:val="28"/>
          <w:szCs w:val="28"/>
        </w:rPr>
        <w:t xml:space="preserve">физическое лицо - </w:t>
      </w:r>
      <w:r w:rsidR="00537F8F">
        <w:rPr>
          <w:rFonts w:ascii="Times New Roman" w:hAnsi="Times New Roman" w:cs="Times New Roman"/>
          <w:sz w:val="28"/>
          <w:szCs w:val="28"/>
        </w:rPr>
        <w:t>плательщик налога на профессиональный доход,»</w:t>
      </w:r>
      <w:r w:rsidR="00D37403">
        <w:rPr>
          <w:rFonts w:ascii="Times New Roman" w:hAnsi="Times New Roman" w:cs="Times New Roman"/>
          <w:sz w:val="28"/>
          <w:szCs w:val="28"/>
        </w:rPr>
        <w:t>.</w:t>
      </w:r>
    </w:p>
    <w:p w:rsidR="009E31D4" w:rsidRPr="00D231BF" w:rsidRDefault="009E31D4" w:rsidP="00A73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BF">
        <w:rPr>
          <w:rFonts w:ascii="Times New Roman" w:hAnsi="Times New Roman" w:cs="Times New Roman"/>
          <w:sz w:val="28"/>
          <w:szCs w:val="28"/>
        </w:rPr>
        <w:t>2.</w:t>
      </w:r>
      <w:r w:rsidR="00A73860">
        <w:rPr>
          <w:rFonts w:ascii="Times New Roman" w:hAnsi="Times New Roman" w:cs="Times New Roman"/>
          <w:sz w:val="28"/>
          <w:szCs w:val="28"/>
        </w:rPr>
        <w:t xml:space="preserve"> </w:t>
      </w:r>
      <w:r w:rsidRPr="00D231BF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73860">
        <w:rPr>
          <w:rFonts w:ascii="Times New Roman" w:hAnsi="Times New Roman" w:cs="Times New Roman"/>
          <w:sz w:val="28"/>
          <w:szCs w:val="28"/>
        </w:rPr>
        <w:t>подлежит официальному опубликованию.</w:t>
      </w:r>
    </w:p>
    <w:p w:rsidR="000A7977" w:rsidRDefault="009E31D4" w:rsidP="00A73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1B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6901C4" w:rsidRDefault="006901C4" w:rsidP="00A73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1C4" w:rsidRDefault="006901C4" w:rsidP="0069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6901C4" w:rsidRDefault="006901C4" w:rsidP="0069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6901C4" w:rsidRPr="00D231BF" w:rsidRDefault="006901C4" w:rsidP="0069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Р.Н. Дружков</w:t>
      </w:r>
    </w:p>
    <w:p w:rsidR="000A7977" w:rsidRPr="00D231BF" w:rsidRDefault="000A7977" w:rsidP="009A49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32AC" w:rsidRPr="000632AC" w:rsidRDefault="000632AC" w:rsidP="00063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A7977" w:rsidRPr="00CF15AE" w:rsidRDefault="000A7977" w:rsidP="00CF15AE">
      <w:pPr>
        <w:tabs>
          <w:tab w:val="left" w:pos="6960"/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7977" w:rsidRPr="00CF15AE" w:rsidSect="009A49D7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F7"/>
    <w:rsid w:val="00037DFA"/>
    <w:rsid w:val="0005564B"/>
    <w:rsid w:val="000632AC"/>
    <w:rsid w:val="000A7977"/>
    <w:rsid w:val="000E3A14"/>
    <w:rsid w:val="00147CAB"/>
    <w:rsid w:val="001F4D75"/>
    <w:rsid w:val="00203B1A"/>
    <w:rsid w:val="002236A1"/>
    <w:rsid w:val="002636DD"/>
    <w:rsid w:val="002C49F7"/>
    <w:rsid w:val="0030095A"/>
    <w:rsid w:val="00361859"/>
    <w:rsid w:val="003A42D4"/>
    <w:rsid w:val="004A4910"/>
    <w:rsid w:val="00537F8F"/>
    <w:rsid w:val="0061551A"/>
    <w:rsid w:val="006773D6"/>
    <w:rsid w:val="006901C4"/>
    <w:rsid w:val="006A370D"/>
    <w:rsid w:val="00764156"/>
    <w:rsid w:val="007B5074"/>
    <w:rsid w:val="007C19ED"/>
    <w:rsid w:val="008661AD"/>
    <w:rsid w:val="0096504B"/>
    <w:rsid w:val="009A49D7"/>
    <w:rsid w:val="009E31D4"/>
    <w:rsid w:val="00A20CC5"/>
    <w:rsid w:val="00A73860"/>
    <w:rsid w:val="00A8779B"/>
    <w:rsid w:val="00AB656D"/>
    <w:rsid w:val="00AD2BFB"/>
    <w:rsid w:val="00B6043F"/>
    <w:rsid w:val="00B62ECA"/>
    <w:rsid w:val="00B7205E"/>
    <w:rsid w:val="00BC7AD6"/>
    <w:rsid w:val="00CB7285"/>
    <w:rsid w:val="00CD682B"/>
    <w:rsid w:val="00CF15AE"/>
    <w:rsid w:val="00D2056D"/>
    <w:rsid w:val="00D22FDC"/>
    <w:rsid w:val="00D231BF"/>
    <w:rsid w:val="00D368D8"/>
    <w:rsid w:val="00D37403"/>
    <w:rsid w:val="00E22D4D"/>
    <w:rsid w:val="00E45BE9"/>
    <w:rsid w:val="00E728C2"/>
    <w:rsid w:val="00EE0BED"/>
    <w:rsid w:val="00F13262"/>
    <w:rsid w:val="00F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7452"/>
  <w15:docId w15:val="{96C68FE9-B273-4B76-B382-4F88A940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No Spacing"/>
    <w:uiPriority w:val="1"/>
    <w:qFormat/>
    <w:rsid w:val="001F4D7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13</cp:revision>
  <cp:lastPrinted>2017-03-15T07:32:00Z</cp:lastPrinted>
  <dcterms:created xsi:type="dcterms:W3CDTF">2022-08-01T10:37:00Z</dcterms:created>
  <dcterms:modified xsi:type="dcterms:W3CDTF">2022-08-12T11:55:00Z</dcterms:modified>
</cp:coreProperties>
</file>