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B2" w:rsidRDefault="007327B2" w:rsidP="007D723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327B2" w:rsidRPr="007327B2" w:rsidTr="00134A77">
        <w:trPr>
          <w:trHeight w:val="1955"/>
        </w:trPr>
        <w:tc>
          <w:tcPr>
            <w:tcW w:w="4407" w:type="dxa"/>
            <w:gridSpan w:val="2"/>
            <w:hideMark/>
          </w:tcPr>
          <w:p w:rsidR="007327B2" w:rsidRPr="007327B2" w:rsidRDefault="007327B2" w:rsidP="007D7235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7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7327B2" w:rsidRPr="007327B2" w:rsidRDefault="007327B2" w:rsidP="007327B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7B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7327B2" w:rsidRPr="007327B2" w:rsidRDefault="007327B2" w:rsidP="007327B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7327B2" w:rsidRPr="007327B2" w:rsidRDefault="007327B2" w:rsidP="007327B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7327B2" w:rsidRPr="007327B2" w:rsidRDefault="007327B2" w:rsidP="007327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7B2" w:rsidRPr="007327B2" w:rsidRDefault="007327B2" w:rsidP="0073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7327B2" w:rsidRPr="007327B2" w:rsidRDefault="007327B2" w:rsidP="007327B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7327B2" w:rsidRPr="007327B2" w:rsidRDefault="007327B2" w:rsidP="007327B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7327B2" w:rsidRPr="007327B2" w:rsidRDefault="007327B2" w:rsidP="007327B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7327B2" w:rsidRPr="007327B2" w:rsidRDefault="007327B2" w:rsidP="007327B2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ЯНА ЭЛМӘ</w:t>
            </w:r>
            <w:r w:rsidRPr="007327B2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ЛЕ</w:t>
            </w:r>
            <w:r w:rsidRPr="007327B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73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7327B2" w:rsidRPr="007327B2" w:rsidTr="00134A7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327B2" w:rsidRPr="007327B2" w:rsidRDefault="009025BC" w:rsidP="007327B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7327B2" w:rsidRPr="007327B2" w:rsidRDefault="007327B2" w:rsidP="007327B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7327B2" w:rsidRPr="007327B2" w:rsidRDefault="007327B2" w:rsidP="007327B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27B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7327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7327B2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B2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7327B2" w:rsidRDefault="007327B2" w:rsidP="007327B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2224CD" w:rsidP="00DB3F7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но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>ября 2019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327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327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327B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60/3</w:t>
      </w:r>
    </w:p>
    <w:p w:rsidR="007327B2" w:rsidRPr="007327B2" w:rsidRDefault="007327B2" w:rsidP="00732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tt-RU"/>
        </w:rPr>
      </w:pPr>
    </w:p>
    <w:p w:rsid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проекте </w:t>
      </w:r>
      <w:r w:rsidR="0054140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решения “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О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Новоильмовского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Дрожжановского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7327B2" w:rsidRPr="000E20E0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  <w:r w:rsidR="0054140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327B2" w:rsidRDefault="007327B2" w:rsidP="002205D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7B2" w:rsidRPr="007327B2" w:rsidRDefault="007327B2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7327B2" w:rsidRPr="007327B2" w:rsidRDefault="007327B2" w:rsidP="007327B2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220"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1. Принять в первом чтении проект бюджета 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Республики Татарстан на 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согласно приложению.</w:t>
      </w:r>
    </w:p>
    <w:p w:rsidR="007327B2" w:rsidRPr="007327B2" w:rsidRDefault="007327B2" w:rsidP="007327B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20"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2. Вынести на публичные слушания проект решения Совета 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«О бюджете Новоильмовского  сельского поселения Дрожжановского муниципального района Республики Татарстан 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2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327B2" w:rsidRPr="007327B2" w:rsidRDefault="007327B2" w:rsidP="007327B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20"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3. Обнародовать проект решения «О бюджете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сельского поселения Дрожжановского муниципального района Республики Татарстан на 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="007D7235">
        <w:rPr>
          <w:rFonts w:ascii="Times New Roman" w:eastAsia="Times New Roman" w:hAnsi="Times New Roman"/>
          <w:noProof/>
          <w:sz w:val="28"/>
          <w:szCs w:val="24"/>
          <w:lang w:eastAsia="ru-RU"/>
        </w:rPr>
        <w:t>»  от 15</w:t>
      </w:r>
      <w:r w:rsidR="0071015A">
        <w:rPr>
          <w:rFonts w:ascii="Times New Roman" w:eastAsia="Times New Roman" w:hAnsi="Times New Roman"/>
          <w:noProof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11.</w:t>
      </w:r>
      <w:r>
        <w:rPr>
          <w:rFonts w:ascii="Times New Roman" w:eastAsia="Times New Roman" w:hAnsi="Times New Roman"/>
          <w:noProof/>
          <w:sz w:val="28"/>
          <w:szCs w:val="24"/>
          <w:lang w:val="tt-RU" w:eastAsia="ru-RU"/>
        </w:rPr>
        <w:t>2019</w:t>
      </w:r>
      <w:r w:rsidR="007D7235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года №60/3</w:t>
      </w: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на специальных информационных стендах, расположенных на территории сельского поселения: 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село Новые Чукалы, улица Советская дом №20 а; </w:t>
      </w:r>
      <w:r w:rsidRPr="007327B2">
        <w:rPr>
          <w:rFonts w:ascii="Times New Roman" w:eastAsia="Times New Roman" w:hAnsi="Times New Roman" w:cs="Calibri"/>
          <w:sz w:val="28"/>
          <w:szCs w:val="28"/>
          <w:lang w:eastAsia="ru-RU"/>
        </w:rPr>
        <w:t>административное здание Новоильмовского сельского Поселения,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27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находящееся в селе Новое Ильмово по улице  Советская,  дом № 35 </w:t>
      </w: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>и разместить на официальном сайте Новоильмовского сельского поселения.</w:t>
      </w:r>
    </w:p>
    <w:p w:rsidR="007327B2" w:rsidRPr="007327B2" w:rsidRDefault="007327B2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7327B2" w:rsidRPr="007327B2" w:rsidRDefault="007327B2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4. Постоянной комиссии </w:t>
      </w:r>
      <w:r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>Совета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Новоильмовского</w:t>
      </w:r>
      <w:r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Дрожжановского муниципальног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71015A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</w:t>
      </w:r>
      <w:r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района Республики Татарстан 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о сельскому хозяйству, торговле, бытовому обслуживанию и бюджетно-финансовым вопросам</w:t>
      </w:r>
      <w:r w:rsidRPr="007327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обобщить и рассмотреть поступающие предложения по проекту решения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Совета 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Новоильмовского сельского поселения  Дрожжановского муниципального района</w:t>
      </w:r>
    </w:p>
    <w:p w:rsidR="007327B2" w:rsidRPr="007327B2" w:rsidRDefault="007327B2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>«О бюджете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Республики Татарстан на 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7327B2" w:rsidRPr="007327B2" w:rsidRDefault="007327B2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>5. Провести</w:t>
      </w: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публичные слушания по проекту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решения Совета Новоильмовского сельского поселения Дрожжановского муниципального района «О бюджете Новоильмовского сельского поселения Дрожжановского муниципального района Республики Татарстан на 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</w:p>
    <w:p w:rsidR="007327B2" w:rsidRPr="007327B2" w:rsidRDefault="004775C4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09</w:t>
      </w:r>
      <w:r w:rsidR="002205D1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декабря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205D1">
        <w:rPr>
          <w:rFonts w:ascii="Times New Roman" w:eastAsia="Times New Roman" w:hAnsi="Times New Roman"/>
          <w:sz w:val="28"/>
          <w:szCs w:val="24"/>
          <w:lang w:eastAsia="ru-RU"/>
        </w:rPr>
        <w:t>2019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E61B8">
        <w:rPr>
          <w:rFonts w:ascii="Times New Roman" w:eastAsia="Times New Roman" w:hAnsi="Times New Roman"/>
          <w:sz w:val="28"/>
          <w:szCs w:val="24"/>
          <w:lang w:eastAsia="ru-RU"/>
        </w:rPr>
        <w:t>года в 9.00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по адресу: РТ, Дрожжановский район, село 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>Новое Ильмово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улица 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>Советская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 дом 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 зрительный зал  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дома культуры,  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в соответствии с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>Положение</w:t>
      </w:r>
      <w:r w:rsidR="007327B2" w:rsidRPr="007327B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327B2" w:rsidRPr="007327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327B2" w:rsidRPr="007327B2">
        <w:rPr>
          <w:rFonts w:ascii="Times New Roman" w:eastAsia="Arial Unicode MS" w:hAnsi="Times New Roman"/>
          <w:sz w:val="28"/>
          <w:szCs w:val="24"/>
          <w:lang w:val="tt-RU" w:eastAsia="ru-RU"/>
        </w:rPr>
        <w:t>об организации и проведении публичных слушаний на территории</w:t>
      </w:r>
      <w:r w:rsidR="007327B2" w:rsidRPr="007327B2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="007327B2" w:rsidRPr="007327B2">
        <w:rPr>
          <w:rFonts w:ascii="Times New Roman" w:eastAsia="Arial Unicode MS" w:hAnsi="Times New Roman"/>
          <w:sz w:val="28"/>
          <w:szCs w:val="24"/>
          <w:lang w:val="tt-RU" w:eastAsia="ru-RU"/>
        </w:rPr>
        <w:t xml:space="preserve">  сельского поселения </w:t>
      </w:r>
      <w:r w:rsidR="007327B2"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Дрожжановского </w:t>
      </w:r>
      <w:r w:rsidR="007327B2" w:rsidRPr="007327B2">
        <w:rPr>
          <w:rFonts w:ascii="Times New Roman" w:eastAsia="Arial Unicode MS" w:hAnsi="Times New Roman"/>
          <w:sz w:val="28"/>
          <w:szCs w:val="24"/>
          <w:lang w:val="tt-RU" w:eastAsia="ru-RU"/>
        </w:rPr>
        <w:t>муниципального района Республики Татарстан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327B2"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от 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16.04.2012 года </w:t>
      </w:r>
      <w:r w:rsidR="007327B2"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№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327B2"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>1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7327B2"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>/</w:t>
      </w:r>
      <w:r w:rsidR="007327B2" w:rsidRPr="007327B2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="007327B2" w:rsidRPr="007327B2">
        <w:rPr>
          <w:rFonts w:ascii="Times New Roman" w:eastAsia="Times New Roman" w:hAnsi="Times New Roman"/>
          <w:sz w:val="28"/>
          <w:szCs w:val="24"/>
          <w:lang w:val="tt-RU" w:eastAsia="ru-RU"/>
        </w:rPr>
        <w:t>.</w:t>
      </w:r>
    </w:p>
    <w:p w:rsidR="007327B2" w:rsidRPr="007327B2" w:rsidRDefault="007327B2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6. Замечания и предложения граждан по настоящему проекту решения принимаются до </w:t>
      </w:r>
      <w:r w:rsidR="00CC7786">
        <w:rPr>
          <w:rFonts w:ascii="Times New Roman" w:eastAsia="Times New Roman" w:hAnsi="Times New Roman"/>
          <w:noProof/>
          <w:sz w:val="28"/>
          <w:szCs w:val="24"/>
          <w:lang w:eastAsia="ru-RU"/>
        </w:rPr>
        <w:t>07</w:t>
      </w:r>
      <w:r w:rsidR="00152A09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декабря 201</w:t>
      </w:r>
      <w:r w:rsidR="00152A09">
        <w:rPr>
          <w:rFonts w:ascii="Times New Roman" w:eastAsia="Times New Roman" w:hAnsi="Times New Roman"/>
          <w:noProof/>
          <w:sz w:val="28"/>
          <w:szCs w:val="24"/>
          <w:lang w:val="tt-RU" w:eastAsia="ru-RU"/>
        </w:rPr>
        <w:t>9</w:t>
      </w: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года  года по адресу: РТ, Дрожжановский район, с.Новое Ильмово, ул. Советская, дом 35.</w:t>
      </w:r>
    </w:p>
    <w:p w:rsidR="007327B2" w:rsidRPr="007327B2" w:rsidRDefault="007327B2" w:rsidP="007327B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27B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7. </w:t>
      </w:r>
      <w:r w:rsidRPr="007327B2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данного решения оставляю за собой.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7327B2" w:rsidRPr="007327B2" w:rsidRDefault="007327B2" w:rsidP="007327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Новоильмовского сельского поселения </w:t>
      </w:r>
    </w:p>
    <w:p w:rsidR="007327B2" w:rsidRPr="007327B2" w:rsidRDefault="007327B2" w:rsidP="007327B2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</w:t>
      </w:r>
    </w:p>
    <w:p w:rsidR="007327B2" w:rsidRPr="007327B2" w:rsidRDefault="007327B2" w:rsidP="007327B2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Республики Татарстан                                             </w:t>
      </w:r>
      <w:r w:rsidR="002205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Дружков Р.Н.</w:t>
      </w:r>
    </w:p>
    <w:p w:rsidR="007327B2" w:rsidRPr="007327B2" w:rsidRDefault="007327B2" w:rsidP="007327B2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Default="007327B2" w:rsidP="007101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15A" w:rsidRDefault="0071015A" w:rsidP="007101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15A" w:rsidRDefault="0071015A" w:rsidP="007101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5C4" w:rsidRDefault="004775C4" w:rsidP="007101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15A" w:rsidRPr="007327B2" w:rsidRDefault="0071015A" w:rsidP="007101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7B2" w:rsidRPr="007327B2" w:rsidRDefault="007327B2" w:rsidP="007327B2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7327B2" w:rsidRPr="007327B2" w:rsidRDefault="007327B2" w:rsidP="007327B2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Pr="007327B2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7327B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Дрожжановского муниципального района Республики Татарстан</w:t>
      </w:r>
    </w:p>
    <w:p w:rsidR="007327B2" w:rsidRPr="007327B2" w:rsidRDefault="004775C4" w:rsidP="007327B2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15.11.2019 г. №60/3</w:t>
      </w:r>
    </w:p>
    <w:p w:rsidR="007327B2" w:rsidRPr="007327B2" w:rsidRDefault="007327B2" w:rsidP="007327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E34" w:rsidRPr="000E4E34" w:rsidRDefault="000E4E34" w:rsidP="000E4E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E34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 решения «О бюджете </w:t>
      </w:r>
      <w:r w:rsidRPr="000E4E34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0E4E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0E4E34" w:rsidRPr="000E4E34" w:rsidRDefault="000E4E34" w:rsidP="000E4E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2020</w:t>
      </w:r>
      <w:r w:rsidRPr="000E4E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2021 и 2022</w:t>
      </w:r>
      <w:r w:rsidRPr="000E4E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</w:t>
      </w:r>
    </w:p>
    <w:p w:rsidR="000E4E34" w:rsidRPr="000E4E34" w:rsidRDefault="000E4E34" w:rsidP="000E4E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E4E34" w:rsidRPr="000E4E34" w:rsidRDefault="000E4E34" w:rsidP="000E4E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E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0E4E34" w:rsidRPr="000E4E34" w:rsidRDefault="000E4E34" w:rsidP="000E4E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E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основании статьей 32 и 91 Устава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5E6759" w:rsidRPr="000E20E0" w:rsidRDefault="005E675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 </w:t>
      </w:r>
      <w:r w:rsidR="00A049C4">
        <w:rPr>
          <w:rFonts w:ascii="Times New Roman" w:hAnsi="Times New Roman"/>
          <w:sz w:val="28"/>
          <w:szCs w:val="28"/>
        </w:rPr>
        <w:t>3153,8</w:t>
      </w:r>
      <w:r w:rsidR="0071015A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</w:t>
      </w:r>
      <w:r w:rsidR="001406A7">
        <w:rPr>
          <w:rFonts w:ascii="Times New Roman" w:hAnsi="Times New Roman"/>
          <w:sz w:val="28"/>
          <w:szCs w:val="28"/>
        </w:rPr>
        <w:t>3153,8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1406A7">
        <w:rPr>
          <w:rFonts w:ascii="Times New Roman" w:hAnsi="Times New Roman"/>
          <w:sz w:val="28"/>
          <w:szCs w:val="28"/>
        </w:rPr>
        <w:t xml:space="preserve">3235,2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1406A7">
        <w:rPr>
          <w:rFonts w:ascii="Times New Roman" w:hAnsi="Times New Roman"/>
          <w:sz w:val="28"/>
          <w:szCs w:val="28"/>
        </w:rPr>
        <w:t xml:space="preserve">3330,9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1406A7">
        <w:rPr>
          <w:rFonts w:ascii="Times New Roman" w:hAnsi="Times New Roman"/>
          <w:sz w:val="28"/>
          <w:szCs w:val="28"/>
        </w:rPr>
        <w:t>3235,2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546149" w:rsidRPr="00B65EEF">
        <w:rPr>
          <w:rFonts w:ascii="Times New Roman" w:hAnsi="Times New Roman"/>
          <w:sz w:val="28"/>
          <w:szCs w:val="28"/>
        </w:rPr>
        <w:t>78,57</w:t>
      </w:r>
      <w:r w:rsidR="001406A7" w:rsidRPr="00B65EEF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192CFE">
        <w:rPr>
          <w:rFonts w:ascii="Times New Roman" w:hAnsi="Times New Roman"/>
          <w:sz w:val="28"/>
          <w:szCs w:val="28"/>
        </w:rPr>
        <w:t xml:space="preserve">3330,9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493218" w:rsidRPr="00B65EEF">
        <w:rPr>
          <w:rFonts w:ascii="Times New Roman" w:hAnsi="Times New Roman"/>
          <w:sz w:val="28"/>
          <w:szCs w:val="28"/>
        </w:rPr>
        <w:t xml:space="preserve">161,86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24B5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024B55">
        <w:rPr>
          <w:rFonts w:ascii="Times New Roman" w:hAnsi="Times New Roman"/>
          <w:sz w:val="28"/>
          <w:szCs w:val="28"/>
        </w:rPr>
        <w:t>2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A1B7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B93ED4" w:rsidRPr="00630518">
        <w:rPr>
          <w:rFonts w:ascii="Times New Roman" w:hAnsi="Times New Roman"/>
          <w:sz w:val="28"/>
          <w:szCs w:val="28"/>
        </w:rPr>
        <w:t xml:space="preserve">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0  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>ниципального внутреннего долга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на 2020 год в сумме 0 тыс. рублей, на 2021 год в сумме 0 тыс. рублей и на 2022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</w:t>
      </w:r>
      <w:r w:rsidRPr="000E20E0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D109F2" w:rsidRDefault="00D109F2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Pr="000E20E0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4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1.Утвердить перечень главных администраторов доходов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="00535DFE" w:rsidRPr="000E20E0">
        <w:rPr>
          <w:rFonts w:ascii="Times New Roman" w:hAnsi="Times New Roman"/>
          <w:sz w:val="28"/>
          <w:szCs w:val="28"/>
        </w:rPr>
        <w:t>муниципального  района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2471A2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перечень главных администраторов источников финансирования дефицита бюджета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535DFE" w:rsidRPr="000E20E0">
        <w:rPr>
          <w:rFonts w:ascii="Times New Roman" w:hAnsi="Times New Roman"/>
          <w:sz w:val="28"/>
          <w:szCs w:val="28"/>
        </w:rPr>
        <w:t xml:space="preserve">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A53842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5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Pr="000E20E0">
        <w:rPr>
          <w:rFonts w:ascii="Times New Roman" w:hAnsi="Times New Roman"/>
          <w:bCs/>
          <w:sz w:val="28"/>
          <w:szCs w:val="28"/>
        </w:rPr>
        <w:t xml:space="preserve">№ </w:t>
      </w:r>
      <w:r w:rsidR="00A53842" w:rsidRPr="000E20E0">
        <w:rPr>
          <w:rFonts w:ascii="Times New Roman" w:hAnsi="Times New Roman"/>
          <w:bCs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0B2D4E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0E20E0">
        <w:rPr>
          <w:rFonts w:ascii="Times New Roman" w:hAnsi="Times New Roman"/>
          <w:sz w:val="28"/>
          <w:szCs w:val="28"/>
        </w:rPr>
        <w:t>0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096AEA" w:rsidRPr="00FC6610">
        <w:rPr>
          <w:rFonts w:ascii="Times New Roman" w:hAnsi="Times New Roman"/>
          <w:sz w:val="28"/>
          <w:szCs w:val="28"/>
        </w:rPr>
        <w:t>20</w:t>
      </w:r>
      <w:r w:rsidR="000B2D4E" w:rsidRPr="00FC6610">
        <w:rPr>
          <w:rFonts w:ascii="Times New Roman" w:hAnsi="Times New Roman"/>
          <w:sz w:val="28"/>
          <w:szCs w:val="28"/>
        </w:rPr>
        <w:t xml:space="preserve"> год согласно приложению № 1</w:t>
      </w:r>
      <w:r w:rsidR="00A53842" w:rsidRPr="00FC6610">
        <w:rPr>
          <w:rFonts w:ascii="Times New Roman" w:hAnsi="Times New Roman"/>
          <w:sz w:val="28"/>
          <w:szCs w:val="28"/>
        </w:rPr>
        <w:t>1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FC6610">
        <w:rPr>
          <w:rFonts w:ascii="Times New Roman" w:hAnsi="Times New Roman"/>
          <w:sz w:val="28"/>
          <w:szCs w:val="28"/>
        </w:rPr>
        <w:t>2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FC6610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FC6610">
        <w:rPr>
          <w:rFonts w:ascii="Times New Roman" w:hAnsi="Times New Roman"/>
          <w:sz w:val="28"/>
          <w:szCs w:val="28"/>
        </w:rPr>
        <w:t>4</w:t>
      </w:r>
      <w:r w:rsidR="00B93ED4" w:rsidRPr="00FC661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93ED4" w:rsidRPr="00FC6610">
        <w:rPr>
          <w:rFonts w:ascii="Times New Roman" w:hAnsi="Times New Roman"/>
          <w:sz w:val="28"/>
          <w:szCs w:val="28"/>
        </w:rPr>
        <w:t xml:space="preserve"> год  в сумме </w:t>
      </w:r>
      <w:r w:rsidR="00493218" w:rsidRPr="00FC6610">
        <w:rPr>
          <w:rFonts w:ascii="Times New Roman" w:hAnsi="Times New Roman"/>
          <w:sz w:val="28"/>
          <w:szCs w:val="28"/>
        </w:rPr>
        <w:t>3153,8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16CC2" w:rsidRPr="00FC6610">
        <w:rPr>
          <w:rFonts w:ascii="Times New Roman" w:hAnsi="Times New Roman"/>
          <w:sz w:val="28"/>
          <w:szCs w:val="28"/>
        </w:rPr>
        <w:t>год 3235,2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  и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16CC2" w:rsidRPr="00FC6610">
        <w:rPr>
          <w:rFonts w:ascii="Times New Roman" w:hAnsi="Times New Roman"/>
          <w:sz w:val="28"/>
          <w:szCs w:val="28"/>
        </w:rPr>
        <w:t xml:space="preserve"> год 3330,9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C661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6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CF6A1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 w:rsidR="00D16CC2">
        <w:rPr>
          <w:rFonts w:ascii="Times New Roman" w:hAnsi="Times New Roman"/>
          <w:sz w:val="28"/>
          <w:szCs w:val="28"/>
        </w:rPr>
        <w:t xml:space="preserve">2211,3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  </w:t>
      </w:r>
      <w:r w:rsidR="00DE042E">
        <w:rPr>
          <w:rFonts w:ascii="Times New Roman" w:hAnsi="Times New Roman"/>
          <w:sz w:val="28"/>
          <w:szCs w:val="28"/>
        </w:rPr>
        <w:t xml:space="preserve">2353,3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DE042E">
        <w:rPr>
          <w:rFonts w:ascii="Times New Roman" w:hAnsi="Times New Roman"/>
          <w:sz w:val="28"/>
          <w:szCs w:val="28"/>
        </w:rPr>
        <w:t>2433,9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E17424" w:rsidRDefault="007C37F2" w:rsidP="007C37F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E17424">
        <w:rPr>
          <w:rFonts w:ascii="Times New Roman" w:hAnsi="Times New Roman"/>
          <w:b/>
          <w:sz w:val="28"/>
          <w:szCs w:val="28"/>
        </w:rPr>
        <w:t>7</w:t>
      </w: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B179F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6F271E" w:rsidRPr="000E20E0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 20</w:t>
      </w:r>
      <w:r w:rsidR="00C9178D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DE042E">
        <w:rPr>
          <w:rFonts w:ascii="Times New Roman" w:hAnsi="Times New Roman"/>
          <w:sz w:val="28"/>
          <w:szCs w:val="28"/>
        </w:rPr>
        <w:t>92,0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C9178D" w:rsidRPr="00D8617C">
        <w:rPr>
          <w:rFonts w:ascii="Times New Roman" w:hAnsi="Times New Roman"/>
          <w:sz w:val="28"/>
          <w:szCs w:val="28"/>
        </w:rPr>
        <w:t>1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DE042E">
        <w:rPr>
          <w:rFonts w:ascii="Times New Roman" w:hAnsi="Times New Roman"/>
          <w:sz w:val="28"/>
          <w:szCs w:val="28"/>
        </w:rPr>
        <w:t xml:space="preserve">92,2 </w:t>
      </w:r>
      <w:r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C9178D" w:rsidRPr="00D8617C">
        <w:rPr>
          <w:rFonts w:ascii="Times New Roman" w:hAnsi="Times New Roman"/>
          <w:sz w:val="28"/>
          <w:szCs w:val="28"/>
        </w:rPr>
        <w:t>2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DE042E">
        <w:rPr>
          <w:rFonts w:ascii="Times New Roman" w:hAnsi="Times New Roman"/>
          <w:sz w:val="28"/>
          <w:szCs w:val="28"/>
        </w:rPr>
        <w:t xml:space="preserve">93,6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рублей.</w:t>
      </w:r>
    </w:p>
    <w:p w:rsidR="00163923" w:rsidRPr="000E20E0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EA3333">
        <w:rPr>
          <w:rFonts w:ascii="Times New Roman" w:hAnsi="Times New Roman"/>
          <w:b/>
          <w:sz w:val="28"/>
          <w:szCs w:val="28"/>
        </w:rPr>
        <w:t>8</w:t>
      </w:r>
    </w:p>
    <w:bookmarkEnd w:id="6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7B1C56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DE042E" w:rsidRDefault="00DE042E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42E" w:rsidRPr="00FC6FDB" w:rsidRDefault="00DE042E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0E20E0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EA33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E33D8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7B1C56">
        <w:rPr>
          <w:rFonts w:ascii="Times New Roman" w:hAnsi="Times New Roman"/>
          <w:sz w:val="28"/>
          <w:szCs w:val="28"/>
        </w:rPr>
        <w:t xml:space="preserve">на 01 января 2020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7B1C56">
        <w:rPr>
          <w:rFonts w:ascii="Times New Roman" w:hAnsi="Times New Roman"/>
          <w:sz w:val="28"/>
          <w:szCs w:val="28"/>
        </w:rPr>
        <w:t>9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7B1C56">
        <w:rPr>
          <w:rFonts w:ascii="Times New Roman" w:hAnsi="Times New Roman"/>
          <w:sz w:val="28"/>
          <w:szCs w:val="28"/>
        </w:rPr>
        <w:t>20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7B1C56">
        <w:rPr>
          <w:rFonts w:ascii="Times New Roman" w:hAnsi="Times New Roman"/>
          <w:sz w:val="28"/>
          <w:szCs w:val="28"/>
        </w:rPr>
        <w:t>20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:                                                 Р. Н. Дружков</w:t>
      </w:r>
    </w:p>
    <w:bookmarkEnd w:id="5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6612A0" w:rsidRDefault="006612A0" w:rsidP="00CA0347">
      <w:pPr>
        <w:pStyle w:val="12"/>
        <w:jc w:val="right"/>
        <w:rPr>
          <w:sz w:val="24"/>
          <w:szCs w:val="24"/>
        </w:rPr>
      </w:pPr>
    </w:p>
    <w:p w:rsidR="0071015A" w:rsidRPr="00152ADB" w:rsidRDefault="0071015A" w:rsidP="00CA0347">
      <w:pPr>
        <w:pStyle w:val="12"/>
        <w:jc w:val="right"/>
        <w:rPr>
          <w:sz w:val="24"/>
          <w:szCs w:val="24"/>
        </w:rPr>
      </w:pPr>
    </w:p>
    <w:p w:rsidR="00CA0347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Приложение № 1</w:t>
      </w:r>
    </w:p>
    <w:p w:rsid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143583" w:rsidRPr="00452A52">
        <w:rPr>
          <w:szCs w:val="28"/>
        </w:rPr>
        <w:t xml:space="preserve">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</w:p>
    <w:p w:rsidR="00452A52" w:rsidRDefault="008016B7" w:rsidP="00CA0347">
      <w:pPr>
        <w:pStyle w:val="12"/>
        <w:jc w:val="right"/>
        <w:rPr>
          <w:szCs w:val="28"/>
        </w:rPr>
      </w:pPr>
      <w:r>
        <w:rPr>
          <w:szCs w:val="28"/>
        </w:rPr>
        <w:t>Новоильмовского</w:t>
      </w:r>
      <w:r w:rsidR="00143583" w:rsidRPr="00452A52">
        <w:rPr>
          <w:szCs w:val="28"/>
        </w:rPr>
        <w:t xml:space="preserve"> </w:t>
      </w:r>
      <w:r w:rsidR="006F403C" w:rsidRPr="00452A52">
        <w:rPr>
          <w:szCs w:val="28"/>
        </w:rPr>
        <w:t xml:space="preserve">сельского </w:t>
      </w:r>
      <w:r w:rsidR="00CA0347" w:rsidRPr="00452A52">
        <w:rPr>
          <w:szCs w:val="28"/>
        </w:rPr>
        <w:t xml:space="preserve"> поселения</w:t>
      </w:r>
    </w:p>
    <w:p w:rsidR="00452A52" w:rsidRDefault="008016B7" w:rsidP="00CA0347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8F237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CA0347" w:rsidRPr="00452A52" w:rsidRDefault="004775C4" w:rsidP="00CA0347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>№60/3   от 15.11.</w:t>
      </w:r>
      <w:r w:rsidR="00CA0347" w:rsidRPr="00452A52">
        <w:rPr>
          <w:szCs w:val="28"/>
        </w:rPr>
        <w:t>201</w:t>
      </w:r>
      <w:r w:rsidR="00553B95">
        <w:rPr>
          <w:szCs w:val="28"/>
        </w:rPr>
        <w:t>9</w:t>
      </w:r>
      <w:r w:rsidR="00CA0347" w:rsidRPr="00452A52">
        <w:rPr>
          <w:szCs w:val="28"/>
        </w:rPr>
        <w:t xml:space="preserve"> г</w:t>
      </w:r>
      <w:r w:rsidR="008F2377" w:rsidRPr="00452A52">
        <w:rPr>
          <w:szCs w:val="28"/>
        </w:rPr>
        <w:t>ода</w:t>
      </w: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143583" w:rsidRP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 xml:space="preserve">поселения </w:t>
      </w: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553B95">
        <w:rPr>
          <w:b/>
          <w:szCs w:val="28"/>
        </w:rPr>
        <w:t>20</w:t>
      </w:r>
      <w:r w:rsidRPr="00452A52">
        <w:rPr>
          <w:b/>
          <w:szCs w:val="28"/>
        </w:rPr>
        <w:t xml:space="preserve"> 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E042E">
              <w:rPr>
                <w:szCs w:val="28"/>
              </w:rPr>
              <w:t>3153,8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E042E">
              <w:rPr>
                <w:szCs w:val="28"/>
              </w:rPr>
              <w:t>3153,8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DE042E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3153,8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DE042E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3153,8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761DA2" w:rsidRDefault="00761DA2" w:rsidP="00761D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761DA2" w:rsidRPr="00452A52" w:rsidRDefault="00761DA2" w:rsidP="00761D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                                                Р. Н. Дружков</w:t>
      </w: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761DA2" w:rsidRDefault="004A4CE7" w:rsidP="00761DA2">
      <w:pPr>
        <w:pStyle w:val="12"/>
        <w:rPr>
          <w:sz w:val="24"/>
          <w:szCs w:val="24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</w:rPr>
      </w:pPr>
    </w:p>
    <w:p w:rsidR="005A053E" w:rsidRDefault="005A053E" w:rsidP="00E30C61">
      <w:pPr>
        <w:pStyle w:val="12"/>
        <w:jc w:val="right"/>
        <w:rPr>
          <w:sz w:val="24"/>
          <w:szCs w:val="24"/>
        </w:rPr>
      </w:pPr>
    </w:p>
    <w:p w:rsidR="005A053E" w:rsidRPr="005A053E" w:rsidRDefault="005A053E" w:rsidP="00E30C61">
      <w:pPr>
        <w:pStyle w:val="12"/>
        <w:jc w:val="right"/>
        <w:rPr>
          <w:sz w:val="24"/>
          <w:szCs w:val="24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71015A" w:rsidRPr="00152ADB" w:rsidRDefault="0071015A" w:rsidP="00E30C61">
      <w:pPr>
        <w:pStyle w:val="12"/>
        <w:jc w:val="right"/>
        <w:rPr>
          <w:sz w:val="24"/>
          <w:szCs w:val="24"/>
          <w:lang w:val="en-US"/>
        </w:rPr>
      </w:pPr>
    </w:p>
    <w:p w:rsidR="00E30C61" w:rsidRPr="00452A52" w:rsidRDefault="00E30C61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Приложение № 2</w:t>
      </w:r>
    </w:p>
    <w:p w:rsidR="00452A52" w:rsidRDefault="00E30C61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 решению Совета «О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E30C61" w:rsidRPr="00452A52" w:rsidRDefault="00143583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 </w:t>
      </w:r>
      <w:r w:rsidR="00A73E5E">
        <w:rPr>
          <w:szCs w:val="28"/>
        </w:rPr>
        <w:t>Новоильмовского</w:t>
      </w:r>
      <w:r w:rsidRPr="00452A52">
        <w:rPr>
          <w:szCs w:val="28"/>
        </w:rPr>
        <w:t xml:space="preserve"> </w:t>
      </w:r>
      <w:r w:rsidR="004659BA" w:rsidRPr="00452A52">
        <w:rPr>
          <w:szCs w:val="28"/>
        </w:rPr>
        <w:t xml:space="preserve"> </w:t>
      </w:r>
      <w:r w:rsidR="00E30C61" w:rsidRPr="00452A52">
        <w:rPr>
          <w:szCs w:val="28"/>
        </w:rPr>
        <w:t xml:space="preserve">сельского  поселения </w:t>
      </w:r>
    </w:p>
    <w:p w:rsidR="00452A52" w:rsidRDefault="00A73E5E" w:rsidP="00E30C61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E30C61" w:rsidRPr="00452A52">
        <w:rPr>
          <w:szCs w:val="28"/>
        </w:rPr>
        <w:t>муниципального района</w:t>
      </w:r>
      <w:r w:rsidR="008F2377" w:rsidRPr="00452A52">
        <w:rPr>
          <w:szCs w:val="28"/>
        </w:rPr>
        <w:t xml:space="preserve"> </w:t>
      </w:r>
    </w:p>
    <w:p w:rsidR="00452A52" w:rsidRDefault="008F2377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E30C61" w:rsidRPr="00452A52" w:rsidRDefault="00CF3386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E30C61" w:rsidRPr="00452A52" w:rsidRDefault="004775C4" w:rsidP="00E30C61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>№60/3  от 15.11.</w:t>
      </w:r>
      <w:r w:rsidR="00E30C61" w:rsidRPr="00452A52">
        <w:rPr>
          <w:szCs w:val="28"/>
        </w:rPr>
        <w:t>201</w:t>
      </w:r>
      <w:r w:rsidR="00553B95">
        <w:rPr>
          <w:szCs w:val="28"/>
        </w:rPr>
        <w:t>9</w:t>
      </w:r>
      <w:r w:rsidR="00E30C61" w:rsidRPr="00452A52">
        <w:rPr>
          <w:szCs w:val="28"/>
        </w:rPr>
        <w:t xml:space="preserve"> г</w:t>
      </w:r>
      <w:r w:rsidR="008F2377" w:rsidRPr="00452A52">
        <w:rPr>
          <w:szCs w:val="28"/>
        </w:rPr>
        <w:t>ода</w:t>
      </w: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>поселения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553B95">
        <w:rPr>
          <w:b/>
          <w:szCs w:val="28"/>
        </w:rPr>
        <w:t>1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553B95">
        <w:rPr>
          <w:b/>
          <w:szCs w:val="28"/>
        </w:rPr>
        <w:t>2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1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2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-3235,2</w:t>
            </w:r>
          </w:p>
        </w:tc>
        <w:tc>
          <w:tcPr>
            <w:tcW w:w="1273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-3330,9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-3235,2</w:t>
            </w:r>
          </w:p>
        </w:tc>
        <w:tc>
          <w:tcPr>
            <w:tcW w:w="1273" w:type="dxa"/>
          </w:tcPr>
          <w:p w:rsidR="004659BA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-3330,9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3235,2</w:t>
            </w:r>
          </w:p>
        </w:tc>
        <w:tc>
          <w:tcPr>
            <w:tcW w:w="1273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3330,9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3235,2</w:t>
            </w:r>
          </w:p>
        </w:tc>
        <w:tc>
          <w:tcPr>
            <w:tcW w:w="1273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3330,9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3F7BFB" w:rsidRPr="00452A52" w:rsidRDefault="004A4CE7" w:rsidP="003F7BFB">
      <w:pPr>
        <w:pStyle w:val="12"/>
        <w:jc w:val="right"/>
        <w:rPr>
          <w:szCs w:val="28"/>
        </w:rPr>
      </w:pPr>
      <w:r w:rsidRPr="00152ADB">
        <w:rPr>
          <w:sz w:val="24"/>
          <w:szCs w:val="24"/>
        </w:rPr>
        <w:br w:type="page"/>
      </w:r>
      <w:r w:rsidR="0017207A" w:rsidRPr="00452A52">
        <w:rPr>
          <w:szCs w:val="28"/>
        </w:rPr>
        <w:lastRenderedPageBreak/>
        <w:t>П</w:t>
      </w:r>
      <w:r w:rsidR="003F7BFB" w:rsidRPr="00452A52">
        <w:rPr>
          <w:szCs w:val="28"/>
        </w:rPr>
        <w:t xml:space="preserve">риложение № </w:t>
      </w:r>
      <w:r w:rsidR="00D447E1" w:rsidRPr="00452A52">
        <w:rPr>
          <w:szCs w:val="28"/>
        </w:rPr>
        <w:t>3</w:t>
      </w:r>
    </w:p>
    <w:p w:rsidR="00452A52" w:rsidRDefault="003F7BFB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 </w:t>
      </w:r>
      <w:r w:rsidR="002A7D0E" w:rsidRPr="00452A52">
        <w:rPr>
          <w:szCs w:val="28"/>
        </w:rPr>
        <w:t xml:space="preserve">проекте </w:t>
      </w:r>
      <w:r w:rsidR="001828CD"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3F7BFB" w:rsidRPr="00452A52" w:rsidRDefault="000078CD" w:rsidP="003F7BFB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3F7BFB" w:rsidRPr="00452A52">
        <w:rPr>
          <w:szCs w:val="28"/>
        </w:rPr>
        <w:t xml:space="preserve">сельского  поселения </w:t>
      </w:r>
    </w:p>
    <w:p w:rsidR="00452A52" w:rsidRDefault="00A73E5E" w:rsidP="003F7B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3F7BFB" w:rsidRPr="00452A52">
        <w:rPr>
          <w:szCs w:val="28"/>
        </w:rPr>
        <w:t xml:space="preserve">муниципального района </w:t>
      </w:r>
    </w:p>
    <w:p w:rsidR="00452A52" w:rsidRDefault="008F2377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3F7BFB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3F7BFB" w:rsidRPr="00452A52">
        <w:rPr>
          <w:szCs w:val="28"/>
        </w:rPr>
        <w:t xml:space="preserve"> год</w:t>
      </w:r>
    </w:p>
    <w:p w:rsidR="003F7BFB" w:rsidRPr="00452A52" w:rsidRDefault="00D447E1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</w:t>
      </w:r>
      <w:r w:rsidR="00760983" w:rsidRPr="00452A52">
        <w:rPr>
          <w:szCs w:val="28"/>
        </w:rPr>
        <w:t>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</w:t>
      </w:r>
      <w:r w:rsidR="006F271E" w:rsidRPr="00452A52">
        <w:rPr>
          <w:szCs w:val="28"/>
        </w:rPr>
        <w:t>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</w:t>
      </w:r>
      <w:r w:rsidR="003F7BFB" w:rsidRPr="00452A52">
        <w:rPr>
          <w:szCs w:val="28"/>
        </w:rPr>
        <w:t>»</w:t>
      </w:r>
    </w:p>
    <w:p w:rsidR="003F7BFB" w:rsidRPr="00452A52" w:rsidRDefault="00556938" w:rsidP="00853588">
      <w:pPr>
        <w:pStyle w:val="12"/>
        <w:ind w:left="4956" w:firstLine="708"/>
        <w:rPr>
          <w:szCs w:val="28"/>
        </w:rPr>
      </w:pPr>
      <w:r w:rsidRPr="00452A52">
        <w:rPr>
          <w:szCs w:val="28"/>
        </w:rPr>
        <w:t xml:space="preserve">              </w:t>
      </w:r>
      <w:r w:rsidR="004775C4">
        <w:rPr>
          <w:szCs w:val="28"/>
        </w:rPr>
        <w:t>№60/3   от 15.11.</w:t>
      </w:r>
      <w:r w:rsidR="003F7BFB" w:rsidRPr="00452A52">
        <w:rPr>
          <w:szCs w:val="28"/>
        </w:rPr>
        <w:t xml:space="preserve"> 201</w:t>
      </w:r>
      <w:r w:rsidR="00553B95">
        <w:rPr>
          <w:szCs w:val="28"/>
        </w:rPr>
        <w:t>9</w:t>
      </w:r>
      <w:r w:rsidR="003F7BFB" w:rsidRPr="00452A52">
        <w:rPr>
          <w:szCs w:val="28"/>
        </w:rPr>
        <w:t xml:space="preserve"> года</w:t>
      </w:r>
    </w:p>
    <w:p w:rsidR="00556938" w:rsidRPr="00452A5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  сельского поселения 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на 20</w:t>
      </w:r>
      <w:r w:rsidR="00553B95">
        <w:rPr>
          <w:b/>
          <w:i w:val="0"/>
          <w:sz w:val="28"/>
          <w:szCs w:val="28"/>
        </w:rPr>
        <w:t>20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AD4AA1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850,5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9D0FE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260,0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D0FE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13,5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13,5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569,0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06303" w:rsidRDefault="001C7AA9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06303" w:rsidRDefault="001C7AA9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1121E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1121E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C7AA9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A9" w:rsidRPr="009D0FE2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2303,3</w:t>
            </w:r>
          </w:p>
        </w:tc>
      </w:tr>
      <w:tr w:rsidR="00901604" w:rsidRPr="00452A52" w:rsidTr="00134A7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B21D5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21D5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604" w:rsidRPr="004B21D5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21D5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8A2C5B" w:rsidRDefault="0090160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2303,3</w:t>
            </w:r>
          </w:p>
        </w:tc>
      </w:tr>
      <w:tr w:rsidR="00901604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B21D5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21D5">
              <w:rPr>
                <w:rFonts w:ascii="Times New Roman" w:hAnsi="Times New Roman"/>
                <w:sz w:val="28"/>
                <w:szCs w:val="28"/>
              </w:rPr>
              <w:t xml:space="preserve">Дотации бюджетам бюджетной системы  Российской Федерации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52A52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Default="0090160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2211,3</w:t>
            </w:r>
          </w:p>
        </w:tc>
      </w:tr>
      <w:tr w:rsidR="00901604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804C61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04C61">
              <w:rPr>
                <w:rFonts w:ascii="Times New Roman" w:hAnsi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52A52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8A2C5B" w:rsidRDefault="0090160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2211,3</w:t>
            </w:r>
          </w:p>
        </w:tc>
      </w:tr>
      <w:tr w:rsidR="00901604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52A52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Субвенции бюджетам </w:t>
            </w:r>
            <w:r w:rsidRPr="004B21D5">
              <w:rPr>
                <w:rFonts w:ascii="Times New Roman" w:hAnsi="Times New Roman"/>
                <w:sz w:val="28"/>
                <w:szCs w:val="28"/>
              </w:rPr>
              <w:t xml:space="preserve">бюджетной системы  Российской Федерации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52A52" w:rsidRDefault="00901604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Default="0090160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92,0</w:t>
            </w:r>
          </w:p>
        </w:tc>
      </w:tr>
      <w:tr w:rsidR="00901604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52A52" w:rsidRDefault="00901604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452A52" w:rsidRDefault="00901604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04" w:rsidRPr="008A2C5B" w:rsidRDefault="0090160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3153,8</w:t>
            </w:r>
          </w:p>
        </w:tc>
      </w:tr>
    </w:tbl>
    <w:p w:rsidR="006A19FD" w:rsidRPr="00152ADB" w:rsidRDefault="006A19FD" w:rsidP="006612A0">
      <w:pPr>
        <w:pStyle w:val="12"/>
        <w:rPr>
          <w:sz w:val="24"/>
          <w:szCs w:val="24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134A77" w:rsidRDefault="00134A77" w:rsidP="00F70E82">
      <w:pPr>
        <w:pStyle w:val="12"/>
        <w:jc w:val="right"/>
        <w:rPr>
          <w:szCs w:val="28"/>
        </w:rPr>
      </w:pPr>
    </w:p>
    <w:p w:rsidR="00F70E82" w:rsidRPr="00452A52" w:rsidRDefault="00452A52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Прило</w:t>
      </w:r>
      <w:r w:rsidR="00F70E82" w:rsidRPr="00452A52">
        <w:rPr>
          <w:szCs w:val="28"/>
        </w:rPr>
        <w:t>жение № 4</w:t>
      </w:r>
    </w:p>
    <w:p w:rsidR="00452A52" w:rsidRDefault="00F70E82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</w:t>
      </w:r>
      <w:r w:rsidR="002A7D0E" w:rsidRPr="00452A52">
        <w:rPr>
          <w:szCs w:val="28"/>
        </w:rPr>
        <w:t xml:space="preserve"> проекте</w:t>
      </w:r>
      <w:r w:rsidRPr="00452A52">
        <w:rPr>
          <w:szCs w:val="28"/>
        </w:rPr>
        <w:t xml:space="preserve">  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F70E82" w:rsidRPr="00452A52" w:rsidRDefault="005A053E" w:rsidP="00F70E82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F70E82" w:rsidRPr="00452A52">
        <w:rPr>
          <w:szCs w:val="28"/>
        </w:rPr>
        <w:t xml:space="preserve">сельского  поселения </w:t>
      </w:r>
    </w:p>
    <w:p w:rsidR="00452A52" w:rsidRDefault="005A053E" w:rsidP="00F70E8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F70E82" w:rsidRPr="00452A52">
        <w:rPr>
          <w:szCs w:val="28"/>
        </w:rPr>
        <w:t>муниципального района</w:t>
      </w:r>
    </w:p>
    <w:p w:rsidR="00452A52" w:rsidRDefault="008F2377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F70E82" w:rsidRP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F70E82" w:rsidRPr="00452A52" w:rsidRDefault="00CF3386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452A52" w:rsidRDefault="004775C4" w:rsidP="006612A0">
      <w:pPr>
        <w:pStyle w:val="12"/>
        <w:ind w:left="4956" w:firstLine="708"/>
        <w:rPr>
          <w:b/>
          <w:i/>
          <w:szCs w:val="28"/>
        </w:rPr>
      </w:pPr>
      <w:r>
        <w:rPr>
          <w:szCs w:val="28"/>
        </w:rPr>
        <w:t xml:space="preserve">    №60/3   от 15.11.</w:t>
      </w:r>
      <w:r w:rsidR="00F70E82" w:rsidRPr="00452A52">
        <w:rPr>
          <w:szCs w:val="28"/>
        </w:rPr>
        <w:t>201</w:t>
      </w:r>
      <w:r w:rsidR="00553B95">
        <w:rPr>
          <w:szCs w:val="28"/>
        </w:rPr>
        <w:t>9</w:t>
      </w:r>
      <w:r w:rsidR="00F70E82" w:rsidRPr="00452A52">
        <w:rPr>
          <w:szCs w:val="28"/>
        </w:rPr>
        <w:t xml:space="preserve"> года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8F2377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8F2377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1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2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789,7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803,4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192,4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192,4</w:t>
            </w:r>
          </w:p>
        </w:tc>
      </w:tr>
      <w:tr w:rsidR="00DB1056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DB1056" w:rsidRPr="00452A52" w:rsidTr="00DB1056">
        <w:trPr>
          <w:trHeight w:val="4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578,0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588,0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108,0</w:t>
            </w:r>
          </w:p>
        </w:tc>
      </w:tr>
      <w:tr w:rsidR="00DB1056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AD4AA1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06303" w:rsidRDefault="00DB1056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06303" w:rsidRDefault="00DB1056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1121E" w:rsidRDefault="00DB1056" w:rsidP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1121E" w:rsidRDefault="00DB1056" w:rsidP="0010630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-108" w:right="-82" w:firstLine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DB1056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56" w:rsidRPr="00971490" w:rsidRDefault="00DB105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2445,5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971490" w:rsidRDefault="00DB105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2527,5</w:t>
            </w:r>
          </w:p>
        </w:tc>
      </w:tr>
      <w:tr w:rsidR="002F40DB" w:rsidRPr="00452A52" w:rsidTr="00134A7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B21D5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21D5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0DB" w:rsidRPr="004B21D5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21D5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Default="002F40DB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40DB" w:rsidRPr="00971490" w:rsidRDefault="002F40DB" w:rsidP="002F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2527,5</w:t>
            </w:r>
          </w:p>
        </w:tc>
      </w:tr>
      <w:tr w:rsidR="002F40DB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B21D5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21D5">
              <w:rPr>
                <w:rFonts w:ascii="Times New Roman" w:hAnsi="Times New Roman"/>
                <w:sz w:val="28"/>
                <w:szCs w:val="28"/>
              </w:rPr>
              <w:t xml:space="preserve">Дотации бюджетам бюджетной системы  Российской Федерации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52A52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2433,9</w:t>
            </w:r>
          </w:p>
        </w:tc>
      </w:tr>
      <w:tr w:rsidR="002F40DB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804C61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04C61">
              <w:rPr>
                <w:rFonts w:ascii="Times New Roman" w:hAnsi="Times New Roman"/>
                <w:sz w:val="28"/>
                <w:szCs w:val="28"/>
              </w:rPr>
              <w:lastRenderedPageBreak/>
              <w:t>Дотации бюджетам поселений на выравнивание бюджетной обеспеченности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52A52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2433,9</w:t>
            </w:r>
          </w:p>
        </w:tc>
      </w:tr>
      <w:tr w:rsidR="002F40DB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52A52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 w:rsidRPr="004B21D5">
              <w:rPr>
                <w:rFonts w:ascii="Times New Roman" w:hAnsi="Times New Roman"/>
                <w:sz w:val="28"/>
                <w:szCs w:val="28"/>
              </w:rPr>
              <w:t xml:space="preserve">бюджетной системы  Российской Федерации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52A52" w:rsidRDefault="002F40DB" w:rsidP="00134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Default="002F40DB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2F40DB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52A52" w:rsidRDefault="002F40DB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452A52" w:rsidRDefault="002F40DB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3235,2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DB" w:rsidRPr="00971490" w:rsidRDefault="002F40DB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3330,9</w:t>
            </w:r>
          </w:p>
        </w:tc>
      </w:tr>
    </w:tbl>
    <w:p w:rsidR="006A19FD" w:rsidRPr="00152ADB" w:rsidRDefault="006A19FD" w:rsidP="006612A0">
      <w:pPr>
        <w:pStyle w:val="ac"/>
        <w:jc w:val="left"/>
        <w:rPr>
          <w:rFonts w:ascii="Times New Roman" w:hAnsi="Times New Roman"/>
          <w:sz w:val="24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134A77" w:rsidRDefault="00134A77" w:rsidP="007D6D72">
      <w:pPr>
        <w:pStyle w:val="12"/>
        <w:jc w:val="right"/>
        <w:rPr>
          <w:szCs w:val="28"/>
        </w:rPr>
      </w:pPr>
    </w:p>
    <w:p w:rsidR="007D6D72" w:rsidRPr="00615E86" w:rsidRDefault="007D6D72" w:rsidP="007D6D72">
      <w:pPr>
        <w:pStyle w:val="12"/>
        <w:jc w:val="right"/>
        <w:rPr>
          <w:szCs w:val="28"/>
        </w:rPr>
      </w:pPr>
      <w:r w:rsidRPr="00615E86">
        <w:rPr>
          <w:szCs w:val="28"/>
        </w:rPr>
        <w:lastRenderedPageBreak/>
        <w:t>Приложение № 5</w:t>
      </w:r>
    </w:p>
    <w:p w:rsidR="007D6D72" w:rsidRDefault="007D6D72" w:rsidP="007D6D72">
      <w:pPr>
        <w:pStyle w:val="12"/>
        <w:jc w:val="right"/>
        <w:rPr>
          <w:szCs w:val="28"/>
        </w:rPr>
      </w:pPr>
      <w:r w:rsidRPr="00615E86">
        <w:rPr>
          <w:szCs w:val="28"/>
        </w:rPr>
        <w:t xml:space="preserve">к  решению Совета «О проекте бюджета </w:t>
      </w:r>
    </w:p>
    <w:p w:rsidR="007D6D72" w:rsidRPr="00615E86" w:rsidRDefault="007D6D72" w:rsidP="007D6D72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Pr="00615E86">
        <w:rPr>
          <w:szCs w:val="28"/>
        </w:rPr>
        <w:t xml:space="preserve">сельского  поселения </w:t>
      </w:r>
    </w:p>
    <w:p w:rsidR="007D6D72" w:rsidRDefault="007D6D72" w:rsidP="007D6D7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615E86">
        <w:rPr>
          <w:szCs w:val="28"/>
        </w:rPr>
        <w:t xml:space="preserve">муниципального района </w:t>
      </w:r>
    </w:p>
    <w:p w:rsidR="007D6D72" w:rsidRDefault="007D6D72" w:rsidP="007D6D72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615E86">
        <w:rPr>
          <w:szCs w:val="28"/>
        </w:rPr>
        <w:t>на 20</w:t>
      </w:r>
      <w:r>
        <w:rPr>
          <w:szCs w:val="28"/>
        </w:rPr>
        <w:t>20</w:t>
      </w:r>
      <w:r w:rsidRPr="00615E86">
        <w:rPr>
          <w:szCs w:val="28"/>
        </w:rPr>
        <w:t xml:space="preserve"> год </w:t>
      </w:r>
    </w:p>
    <w:p w:rsidR="007D6D72" w:rsidRPr="00615E86" w:rsidRDefault="007D6D72" w:rsidP="007D6D72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>
        <w:rPr>
          <w:szCs w:val="28"/>
        </w:rPr>
        <w:t>1</w:t>
      </w:r>
      <w:r w:rsidRPr="00615E86">
        <w:rPr>
          <w:szCs w:val="28"/>
        </w:rPr>
        <w:t xml:space="preserve"> и 202</w:t>
      </w:r>
      <w:r>
        <w:rPr>
          <w:szCs w:val="28"/>
        </w:rPr>
        <w:t>2</w:t>
      </w:r>
      <w:r w:rsidRPr="00615E86">
        <w:rPr>
          <w:szCs w:val="28"/>
        </w:rPr>
        <w:t xml:space="preserve"> годов»</w:t>
      </w:r>
    </w:p>
    <w:p w:rsidR="007D6D72" w:rsidRPr="00615E86" w:rsidRDefault="004775C4" w:rsidP="007D6D72">
      <w:pPr>
        <w:pStyle w:val="af2"/>
        <w:ind w:left="4962" w:right="-82" w:hanging="2268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t>№60/3   от 15.11.</w:t>
      </w:r>
      <w:r w:rsidR="007D6D72" w:rsidRPr="00615E86">
        <w:rPr>
          <w:b w:val="0"/>
          <w:sz w:val="28"/>
          <w:szCs w:val="28"/>
        </w:rPr>
        <w:t>201</w:t>
      </w:r>
      <w:r w:rsidR="007D6D72">
        <w:rPr>
          <w:b w:val="0"/>
          <w:sz w:val="28"/>
          <w:szCs w:val="28"/>
        </w:rPr>
        <w:t>9</w:t>
      </w:r>
      <w:r w:rsidR="007D6D72" w:rsidRPr="00615E86">
        <w:rPr>
          <w:b w:val="0"/>
          <w:sz w:val="28"/>
          <w:szCs w:val="28"/>
        </w:rPr>
        <w:t xml:space="preserve"> года </w:t>
      </w:r>
    </w:p>
    <w:p w:rsidR="007D6D72" w:rsidRPr="00615E86" w:rsidRDefault="007D6D72" w:rsidP="007D6D72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p w:rsidR="007D6D72" w:rsidRPr="00615E86" w:rsidRDefault="007D6D72" w:rsidP="007D6D72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 главных  администраторов доходов  бюджета</w:t>
      </w:r>
    </w:p>
    <w:p w:rsidR="007D6D72" w:rsidRDefault="007D6D72" w:rsidP="007D6D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7D6D72" w:rsidRPr="00615E86" w:rsidRDefault="007D6D72" w:rsidP="007D6D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муниципального района Республики  Татарстан»   </w:t>
      </w:r>
    </w:p>
    <w:p w:rsidR="007D6D72" w:rsidRPr="00615E86" w:rsidRDefault="007D6D72" w:rsidP="007D6D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804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3030"/>
        <w:gridCol w:w="7034"/>
        <w:gridCol w:w="710"/>
      </w:tblGrid>
      <w:tr w:rsidR="007D6D72" w:rsidRPr="00615E86" w:rsidTr="00134A77">
        <w:trPr>
          <w:gridAfter w:val="1"/>
          <w:wAfter w:w="710" w:type="dxa"/>
          <w:cantSplit/>
          <w:trHeight w:val="515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134A77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7D6D72" w:rsidRPr="00615E86" w:rsidTr="00134A77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  администрато</w:t>
            </w:r>
          </w:p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134A77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134A77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316863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Палата имущественных и  земельных  отношений  муниципального района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7D6D72" w:rsidRPr="00615E86" w:rsidTr="00134A77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D6D72" w:rsidRPr="00615E86" w:rsidTr="00134A77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11121E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1 16 10031 10 0000 140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11121E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D72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72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7D6D72" w:rsidRPr="00615E86" w:rsidTr="00134A77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7D6D72" w:rsidRPr="00615E86" w:rsidRDefault="007D6D72" w:rsidP="00134A77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2 02 16001 10 0000 150</w:t>
            </w:r>
            <w:r w:rsidRPr="007D6D7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7D6D72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2 02 29900 10 0000 150</w:t>
            </w:r>
            <w:r w:rsidRPr="007D6D7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 xml:space="preserve">Прочие безвозмездные поступления в бюджеты сельских </w:t>
            </w:r>
            <w:r w:rsidRPr="00E97372">
              <w:rPr>
                <w:rFonts w:ascii="Times New Roman" w:hAnsi="Times New Roman"/>
                <w:sz w:val="28"/>
                <w:szCs w:val="28"/>
              </w:rPr>
              <w:lastRenderedPageBreak/>
              <w:t>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7D6D72" w:rsidRPr="00615E86" w:rsidRDefault="007D6D72" w:rsidP="00134A7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D6D72" w:rsidRPr="00615E86" w:rsidTr="00134A77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134A77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134A77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134A77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7D6D72" w:rsidRPr="00615E86" w:rsidRDefault="007D6D72" w:rsidP="007D6D72">
      <w:pPr>
        <w:pStyle w:val="12"/>
        <w:jc w:val="right"/>
        <w:rPr>
          <w:b/>
          <w:bCs/>
          <w:szCs w:val="28"/>
        </w:rPr>
      </w:pPr>
    </w:p>
    <w:p w:rsidR="007D6D72" w:rsidRPr="00FD669C" w:rsidRDefault="007D6D72" w:rsidP="007D6D72">
      <w:pPr>
        <w:pStyle w:val="12"/>
        <w:jc w:val="right"/>
        <w:rPr>
          <w:b/>
          <w:bCs/>
          <w:sz w:val="24"/>
          <w:szCs w:val="24"/>
        </w:rPr>
      </w:pPr>
    </w:p>
    <w:p w:rsidR="007D6D72" w:rsidRPr="00FD669C" w:rsidRDefault="007D6D72" w:rsidP="007D6D7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69C">
        <w:rPr>
          <w:b/>
          <w:bCs/>
          <w:sz w:val="24"/>
          <w:szCs w:val="24"/>
        </w:rPr>
        <w:br w:type="page"/>
      </w:r>
    </w:p>
    <w:p w:rsidR="006A19FD" w:rsidRPr="00152ADB" w:rsidRDefault="006A19FD" w:rsidP="003F7BFB">
      <w:pPr>
        <w:pStyle w:val="ac"/>
        <w:rPr>
          <w:rFonts w:ascii="Times New Roman" w:hAnsi="Times New Roman"/>
          <w:sz w:val="24"/>
        </w:rPr>
      </w:pPr>
    </w:p>
    <w:p w:rsidR="00BB20CD" w:rsidRPr="00615E86" w:rsidRDefault="00BB20CD" w:rsidP="00524DAE">
      <w:pPr>
        <w:pStyle w:val="12"/>
        <w:jc w:val="right"/>
        <w:rPr>
          <w:b/>
          <w:bCs/>
          <w:szCs w:val="28"/>
        </w:rPr>
      </w:pPr>
      <w:r w:rsidRPr="00615E86">
        <w:rPr>
          <w:szCs w:val="28"/>
        </w:rPr>
        <w:t xml:space="preserve">Приложение № </w:t>
      </w:r>
      <w:r w:rsidR="00A53842" w:rsidRPr="00615E86">
        <w:rPr>
          <w:szCs w:val="28"/>
        </w:rPr>
        <w:t>6</w:t>
      </w:r>
    </w:p>
    <w:p w:rsidR="00615E86" w:rsidRDefault="00BB20CD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к  решению</w:t>
      </w:r>
      <w:r w:rsidR="000D24EF" w:rsidRPr="00615E86">
        <w:rPr>
          <w:szCs w:val="28"/>
        </w:rPr>
        <w:t xml:space="preserve"> Совета</w:t>
      </w:r>
      <w:r w:rsidRPr="00615E86">
        <w:rPr>
          <w:szCs w:val="28"/>
        </w:rPr>
        <w:t xml:space="preserve"> «О </w:t>
      </w:r>
      <w:r w:rsidR="002A323A" w:rsidRPr="00615E86">
        <w:rPr>
          <w:szCs w:val="28"/>
        </w:rPr>
        <w:t xml:space="preserve">проекте </w:t>
      </w:r>
      <w:r w:rsidRPr="00615E86">
        <w:rPr>
          <w:szCs w:val="28"/>
        </w:rPr>
        <w:t>бюджет</w:t>
      </w:r>
      <w:r w:rsidR="002A323A" w:rsidRPr="00615E86">
        <w:rPr>
          <w:szCs w:val="28"/>
        </w:rPr>
        <w:t xml:space="preserve">а </w:t>
      </w:r>
    </w:p>
    <w:p w:rsidR="00BB20CD" w:rsidRPr="00615E86" w:rsidRDefault="00B65EEF" w:rsidP="00BB20CD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BB20CD" w:rsidRPr="00615E86">
        <w:rPr>
          <w:szCs w:val="28"/>
        </w:rPr>
        <w:t xml:space="preserve">сельского  поселения </w:t>
      </w:r>
    </w:p>
    <w:p w:rsidR="00615E86" w:rsidRDefault="00381221" w:rsidP="00BB20CD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BB20CD" w:rsidRPr="00615E86">
        <w:rPr>
          <w:szCs w:val="28"/>
        </w:rPr>
        <w:t xml:space="preserve">муниципального района </w:t>
      </w:r>
    </w:p>
    <w:p w:rsidR="00615E86" w:rsidRDefault="009C53B9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 w:rsidR="00615E86">
        <w:rPr>
          <w:szCs w:val="28"/>
        </w:rPr>
        <w:t xml:space="preserve"> </w:t>
      </w:r>
      <w:r w:rsidR="00CF3386" w:rsidRPr="00615E86">
        <w:rPr>
          <w:szCs w:val="28"/>
        </w:rPr>
        <w:t>на 20</w:t>
      </w:r>
      <w:r w:rsidR="00A553D7">
        <w:rPr>
          <w:szCs w:val="28"/>
        </w:rPr>
        <w:t>20</w:t>
      </w:r>
      <w:r w:rsidR="00CF3386" w:rsidRPr="00615E86">
        <w:rPr>
          <w:szCs w:val="28"/>
        </w:rPr>
        <w:t xml:space="preserve"> год </w:t>
      </w:r>
    </w:p>
    <w:p w:rsidR="00BB20CD" w:rsidRPr="00615E86" w:rsidRDefault="00CF3386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615E86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5E86">
        <w:rPr>
          <w:szCs w:val="28"/>
        </w:rPr>
        <w:t xml:space="preserve"> годов»</w:t>
      </w:r>
    </w:p>
    <w:p w:rsidR="00BB20CD" w:rsidRPr="00615E86" w:rsidRDefault="00143583" w:rsidP="00B10319">
      <w:pPr>
        <w:pStyle w:val="af2"/>
        <w:ind w:left="4962" w:right="-82" w:hanging="2268"/>
        <w:jc w:val="left"/>
        <w:rPr>
          <w:sz w:val="28"/>
          <w:szCs w:val="28"/>
        </w:rPr>
      </w:pPr>
      <w:r w:rsidRPr="00615E86">
        <w:rPr>
          <w:b w:val="0"/>
          <w:sz w:val="28"/>
          <w:szCs w:val="28"/>
        </w:rPr>
        <w:t xml:space="preserve">                                                    </w:t>
      </w:r>
      <w:r w:rsidR="004775C4">
        <w:rPr>
          <w:b w:val="0"/>
          <w:sz w:val="28"/>
          <w:szCs w:val="28"/>
        </w:rPr>
        <w:t>№60/3   от 15.11.</w:t>
      </w:r>
      <w:r w:rsidR="00CF3386" w:rsidRPr="00615E86">
        <w:rPr>
          <w:b w:val="0"/>
          <w:sz w:val="28"/>
          <w:szCs w:val="28"/>
        </w:rPr>
        <w:t>201</w:t>
      </w:r>
      <w:r w:rsidR="00A553D7">
        <w:rPr>
          <w:b w:val="0"/>
          <w:sz w:val="28"/>
          <w:szCs w:val="28"/>
        </w:rPr>
        <w:t>9</w:t>
      </w:r>
      <w:r w:rsidR="00CF3386" w:rsidRPr="00615E86">
        <w:rPr>
          <w:b w:val="0"/>
          <w:sz w:val="28"/>
          <w:szCs w:val="28"/>
        </w:rPr>
        <w:t xml:space="preserve">  года</w:t>
      </w:r>
      <w:r w:rsidR="00BB20CD" w:rsidRPr="00615E86">
        <w:rPr>
          <w:b w:val="0"/>
          <w:sz w:val="28"/>
          <w:szCs w:val="28"/>
        </w:rPr>
        <w:t xml:space="preserve">  </w:t>
      </w:r>
    </w:p>
    <w:p w:rsidR="00037682" w:rsidRPr="00615E86" w:rsidRDefault="00037682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дефицита бюджета    сельского поселения района Республики Татарстан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143583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B200B" w:rsidRDefault="008B200B" w:rsidP="00761DA2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B200B" w:rsidRDefault="008B200B" w:rsidP="002C7982">
      <w:pPr>
        <w:pStyle w:val="ac"/>
        <w:ind w:left="7788" w:right="141"/>
        <w:jc w:val="right"/>
        <w:rPr>
          <w:rFonts w:ascii="Times New Roman" w:hAnsi="Times New Roman"/>
          <w:szCs w:val="28"/>
        </w:rPr>
      </w:pPr>
    </w:p>
    <w:p w:rsidR="0057510F" w:rsidRPr="00EB5194" w:rsidRDefault="0057510F" w:rsidP="002C7982">
      <w:pPr>
        <w:pStyle w:val="ac"/>
        <w:ind w:left="7788" w:right="141"/>
        <w:jc w:val="right"/>
        <w:rPr>
          <w:rFonts w:ascii="Times New Roman" w:hAnsi="Times New Roman"/>
          <w:i/>
          <w:szCs w:val="28"/>
        </w:rPr>
      </w:pPr>
      <w:r w:rsidRPr="00EB5194">
        <w:rPr>
          <w:rFonts w:ascii="Times New Roman" w:hAnsi="Times New Roman"/>
          <w:szCs w:val="28"/>
        </w:rPr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7</w:t>
      </w:r>
    </w:p>
    <w:p w:rsidR="00EB5194" w:rsidRDefault="0057510F" w:rsidP="0057510F">
      <w:pPr>
        <w:pStyle w:val="12"/>
        <w:jc w:val="right"/>
        <w:rPr>
          <w:szCs w:val="28"/>
        </w:rPr>
      </w:pPr>
      <w:r w:rsidRPr="00EB5194">
        <w:rPr>
          <w:szCs w:val="28"/>
        </w:rPr>
        <w:t>к  решению</w:t>
      </w:r>
      <w:r w:rsidR="000D24EF" w:rsidRPr="00EB5194">
        <w:rPr>
          <w:szCs w:val="28"/>
        </w:rPr>
        <w:t xml:space="preserve"> Совета</w:t>
      </w:r>
      <w:r w:rsidRPr="00EB5194">
        <w:rPr>
          <w:szCs w:val="28"/>
        </w:rPr>
        <w:t xml:space="preserve"> «</w:t>
      </w:r>
      <w:r w:rsidR="001828CD" w:rsidRPr="00EB5194">
        <w:rPr>
          <w:szCs w:val="28"/>
        </w:rPr>
        <w:t xml:space="preserve">О </w:t>
      </w:r>
      <w:r w:rsidR="00675E4A" w:rsidRPr="00EB5194">
        <w:rPr>
          <w:szCs w:val="28"/>
        </w:rPr>
        <w:t>проекте</w:t>
      </w:r>
      <w:r w:rsidR="001828CD" w:rsidRPr="00EB5194">
        <w:rPr>
          <w:szCs w:val="28"/>
        </w:rPr>
        <w:t xml:space="preserve"> бюджет</w:t>
      </w:r>
      <w:r w:rsidR="00675E4A" w:rsidRPr="00EB5194">
        <w:rPr>
          <w:szCs w:val="28"/>
        </w:rPr>
        <w:t>а</w:t>
      </w:r>
      <w:r w:rsidR="00143583" w:rsidRPr="00EB5194">
        <w:rPr>
          <w:szCs w:val="28"/>
        </w:rPr>
        <w:t xml:space="preserve"> </w:t>
      </w:r>
    </w:p>
    <w:p w:rsidR="0057510F" w:rsidRPr="00EB5194" w:rsidRDefault="00B65EEF" w:rsidP="0057510F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57510F" w:rsidRPr="00EB5194">
        <w:rPr>
          <w:szCs w:val="28"/>
        </w:rPr>
        <w:t xml:space="preserve">сельского поселения </w:t>
      </w:r>
    </w:p>
    <w:p w:rsidR="00EB5194" w:rsidRDefault="00B65EEF" w:rsidP="0057510F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57510F" w:rsidRPr="00EB5194">
        <w:rPr>
          <w:szCs w:val="28"/>
        </w:rPr>
        <w:t>муниципального района</w:t>
      </w:r>
    </w:p>
    <w:p w:rsidR="00EB5194" w:rsidRDefault="0057510F" w:rsidP="0057510F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 </w:t>
      </w:r>
      <w:r w:rsidR="00037682" w:rsidRPr="00EB5194">
        <w:rPr>
          <w:szCs w:val="28"/>
        </w:rPr>
        <w:t>Республики Татарстан</w:t>
      </w:r>
      <w:r w:rsidR="00EB5194">
        <w:rPr>
          <w:szCs w:val="28"/>
        </w:rPr>
        <w:t xml:space="preserve"> </w:t>
      </w:r>
      <w:r w:rsidR="00CF3386" w:rsidRPr="00EB5194">
        <w:rPr>
          <w:szCs w:val="28"/>
        </w:rPr>
        <w:t>на 20</w:t>
      </w:r>
      <w:r w:rsidR="00A553D7">
        <w:rPr>
          <w:szCs w:val="28"/>
        </w:rPr>
        <w:t>20</w:t>
      </w:r>
      <w:r w:rsidR="00CF3386" w:rsidRPr="00EB5194">
        <w:rPr>
          <w:szCs w:val="28"/>
        </w:rPr>
        <w:t xml:space="preserve"> год </w:t>
      </w:r>
    </w:p>
    <w:p w:rsidR="0057510F" w:rsidRPr="00EB5194" w:rsidRDefault="00CF3386" w:rsidP="0057510F">
      <w:pPr>
        <w:pStyle w:val="12"/>
        <w:jc w:val="right"/>
        <w:rPr>
          <w:szCs w:val="28"/>
        </w:rPr>
      </w:pPr>
      <w:r w:rsidRPr="00EB5194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EB5194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EB5194">
        <w:rPr>
          <w:szCs w:val="28"/>
        </w:rPr>
        <w:t xml:space="preserve"> годов»</w:t>
      </w:r>
    </w:p>
    <w:p w:rsidR="0057510F" w:rsidRPr="00EB5194" w:rsidRDefault="004775C4" w:rsidP="0057510F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№60/3 от 15.11.</w:t>
      </w:r>
      <w:r w:rsidR="006B7935" w:rsidRPr="00EB5194">
        <w:rPr>
          <w:szCs w:val="28"/>
        </w:rPr>
        <w:t>2</w:t>
      </w:r>
      <w:r w:rsidR="0057510F" w:rsidRPr="00EB5194">
        <w:rPr>
          <w:szCs w:val="28"/>
        </w:rPr>
        <w:t>01</w:t>
      </w:r>
      <w:r w:rsidR="00A553D7">
        <w:rPr>
          <w:szCs w:val="28"/>
        </w:rPr>
        <w:t>9</w:t>
      </w:r>
      <w:r w:rsidR="0057510F" w:rsidRPr="00EB5194">
        <w:rPr>
          <w:szCs w:val="28"/>
        </w:rPr>
        <w:t xml:space="preserve"> г</w:t>
      </w:r>
      <w:r w:rsidR="00473098" w:rsidRPr="00EB5194">
        <w:rPr>
          <w:szCs w:val="28"/>
        </w:rPr>
        <w:t>ода</w:t>
      </w:r>
    </w:p>
    <w:p w:rsidR="00037682" w:rsidRPr="00EB5194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A553D7">
        <w:rPr>
          <w:rFonts w:ascii="Times New Roman" w:hAnsi="Times New Roman"/>
          <w:b/>
          <w:szCs w:val="28"/>
        </w:rPr>
        <w:t>20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B11F3F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1303,5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A553D7" w:rsidRDefault="00C7234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C7234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C7234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381,6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C72349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134,3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C72349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b/>
                <w:iCs/>
                <w:sz w:val="28"/>
                <w:szCs w:val="28"/>
              </w:rPr>
              <w:t>351,0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C7234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376DA2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376DA2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EB5194" w:rsidRDefault="00CA07FB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CA07FB" w:rsidP="00FE66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8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EB5194" w:rsidRDefault="00CA07FB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C7234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EB5194" w:rsidRDefault="00CA07FB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C7234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CA07FB" w:rsidRPr="000650D1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CA07FB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CA07F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CA07F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CA07F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07FB" w:rsidRPr="00042F3A" w:rsidRDefault="00D747C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D747C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72291A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815,0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="001E1338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72291A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72291A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</w:tr>
      <w:tr w:rsidR="00CA07FB" w:rsidRPr="00EB5194" w:rsidTr="00EB5194">
        <w:trPr>
          <w:cantSplit/>
          <w:trHeight w:val="402"/>
        </w:trPr>
        <w:tc>
          <w:tcPr>
            <w:tcW w:w="5671" w:type="dxa"/>
          </w:tcPr>
          <w:p w:rsidR="00CA07FB" w:rsidRPr="00EB5194" w:rsidRDefault="00CA07F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CA07FB" w:rsidRPr="00EB5194" w:rsidRDefault="00CA07FB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72291A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6E028E" w:rsidRDefault="0072291A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4971EB" w:rsidRDefault="0072291A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4971EB" w:rsidRDefault="0072291A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512,4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Pr="004971EB" w:rsidRDefault="0072291A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2291A" w:rsidRPr="006E028E" w:rsidRDefault="0072291A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72291A" w:rsidRPr="006E028E" w:rsidRDefault="0072291A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72291A" w:rsidRPr="00EB5194" w:rsidTr="0072291A">
        <w:trPr>
          <w:cantSplit/>
          <w:trHeight w:val="698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72292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72292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3739C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3739C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3739C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713,1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291A" w:rsidRPr="0072291A" w:rsidRDefault="0072292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713,1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2291A" w:rsidRPr="0072291A" w:rsidRDefault="0072292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72292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2291A" w:rsidRPr="0072291A" w:rsidRDefault="0072292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72291A" w:rsidRPr="000650D1" w:rsidTr="00EB5194">
        <w:trPr>
          <w:cantSplit/>
          <w:trHeight w:val="304"/>
        </w:trPr>
        <w:tc>
          <w:tcPr>
            <w:tcW w:w="5671" w:type="dxa"/>
          </w:tcPr>
          <w:p w:rsidR="0072291A" w:rsidRPr="00EB5194" w:rsidRDefault="0072291A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0650D1" w:rsidRDefault="003739C4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3153,8</w:t>
            </w:r>
          </w:p>
        </w:tc>
      </w:tr>
    </w:tbl>
    <w:p w:rsidR="00665FF9" w:rsidRPr="003F008B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7510F" w:rsidRPr="00EB5194" w:rsidRDefault="0057510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EB5194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8</w:t>
      </w:r>
    </w:p>
    <w:p w:rsid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к  решению Совета «О проекте бюджета  </w:t>
      </w:r>
    </w:p>
    <w:p w:rsidR="00037682" w:rsidRPr="00EB5194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037682" w:rsidRPr="00EB5194">
        <w:rPr>
          <w:szCs w:val="28"/>
        </w:rPr>
        <w:t xml:space="preserve">сельского поселения </w:t>
      </w:r>
    </w:p>
    <w:p w:rsidR="00EB5194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037682" w:rsidRPr="00EB5194">
        <w:rPr>
          <w:szCs w:val="28"/>
        </w:rPr>
        <w:t xml:space="preserve">муниципального района </w:t>
      </w:r>
    </w:p>
    <w:p w:rsid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>Республики Татарстан</w:t>
      </w:r>
      <w:r w:rsidR="00EB5194">
        <w:rPr>
          <w:szCs w:val="28"/>
        </w:rPr>
        <w:t xml:space="preserve"> </w:t>
      </w:r>
      <w:r w:rsidR="00353368" w:rsidRPr="00EB5194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EB5194">
        <w:rPr>
          <w:szCs w:val="28"/>
        </w:rPr>
        <w:t xml:space="preserve"> год </w:t>
      </w:r>
    </w:p>
    <w:p w:rsidR="00037682" w:rsidRPr="00EB5194" w:rsidRDefault="00353368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EB5194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EB5194">
        <w:rPr>
          <w:szCs w:val="28"/>
        </w:rPr>
        <w:t xml:space="preserve"> годов</w:t>
      </w:r>
      <w:r w:rsidR="00037682" w:rsidRPr="00EB5194">
        <w:rPr>
          <w:szCs w:val="28"/>
        </w:rPr>
        <w:t>»</w:t>
      </w:r>
    </w:p>
    <w:p w:rsidR="00037682" w:rsidRPr="00EB5194" w:rsidRDefault="004775C4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№60/3 от 15.11.</w:t>
      </w:r>
      <w:r w:rsidR="00037682" w:rsidRPr="00EB5194">
        <w:rPr>
          <w:szCs w:val="28"/>
        </w:rPr>
        <w:t>201</w:t>
      </w:r>
      <w:r w:rsidR="00A553D7">
        <w:rPr>
          <w:szCs w:val="28"/>
        </w:rPr>
        <w:t>9</w:t>
      </w:r>
      <w:r w:rsidR="00037682" w:rsidRPr="00EB5194">
        <w:rPr>
          <w:szCs w:val="28"/>
        </w:rPr>
        <w:t xml:space="preserve"> г</w:t>
      </w:r>
      <w:r w:rsidR="00473098" w:rsidRPr="00EB5194">
        <w:rPr>
          <w:szCs w:val="28"/>
        </w:rPr>
        <w:t>ода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B5194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EB5194" w:rsidRDefault="00B32418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сельского поселения 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5A2659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1334,0</w:t>
            </w:r>
          </w:p>
        </w:tc>
        <w:tc>
          <w:tcPr>
            <w:tcW w:w="1134" w:type="dxa"/>
          </w:tcPr>
          <w:p w:rsidR="00AF1358" w:rsidRPr="007A56F4" w:rsidRDefault="005A2659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1356,32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952709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5A26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551,17</w:t>
            </w:r>
          </w:p>
        </w:tc>
        <w:tc>
          <w:tcPr>
            <w:tcW w:w="1134" w:type="dxa"/>
          </w:tcPr>
          <w:p w:rsidR="00AF1358" w:rsidRPr="003B14BF" w:rsidRDefault="005A26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560,31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5A26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551,17</w:t>
            </w:r>
          </w:p>
        </w:tc>
        <w:tc>
          <w:tcPr>
            <w:tcW w:w="1134" w:type="dxa"/>
          </w:tcPr>
          <w:p w:rsidR="00952709" w:rsidRPr="003B14BF" w:rsidRDefault="005A26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560,31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5A26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551,17</w:t>
            </w:r>
          </w:p>
        </w:tc>
        <w:tc>
          <w:tcPr>
            <w:tcW w:w="1134" w:type="dxa"/>
          </w:tcPr>
          <w:p w:rsidR="00952709" w:rsidRPr="003B14BF" w:rsidRDefault="005A26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560,31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377,33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367,65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166,43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185,44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7,41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7,22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352,37</w:t>
            </w:r>
          </w:p>
        </w:tc>
        <w:tc>
          <w:tcPr>
            <w:tcW w:w="1134" w:type="dxa"/>
          </w:tcPr>
          <w:p w:rsidR="00AF1358" w:rsidRPr="00A553D7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iCs/>
                <w:sz w:val="28"/>
                <w:szCs w:val="28"/>
              </w:rPr>
              <w:t>364,23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5A2659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352,37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364,23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352,37</w:t>
            </w:r>
          </w:p>
        </w:tc>
        <w:tc>
          <w:tcPr>
            <w:tcW w:w="1134" w:type="dxa"/>
          </w:tcPr>
          <w:p w:rsidR="008935BD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364,23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344,57</w:t>
            </w:r>
          </w:p>
        </w:tc>
        <w:tc>
          <w:tcPr>
            <w:tcW w:w="1134" w:type="dxa"/>
          </w:tcPr>
          <w:p w:rsidR="00B534FF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356,63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11E4C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20164" w:rsidRPr="00611E4C" w:rsidRDefault="007A3BA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67326" w:rsidRPr="00EB5194" w:rsidTr="00CC26BA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CC26BA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5,07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4,94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5,07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4,94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6,3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5A2659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167326" w:rsidRPr="007A56F4" w:rsidRDefault="005A2659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812,34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5A2659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167326" w:rsidRPr="00081A0C" w:rsidRDefault="005A2659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812,34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5A265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167326" w:rsidRPr="00A553D7" w:rsidRDefault="005A265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sz w:val="28"/>
                <w:szCs w:val="28"/>
              </w:rPr>
              <w:t>812,34</w:t>
            </w:r>
          </w:p>
        </w:tc>
      </w:tr>
      <w:tr w:rsidR="00167326" w:rsidRPr="00EB5194" w:rsidTr="006F1DE2">
        <w:trPr>
          <w:cantSplit/>
          <w:trHeight w:val="402"/>
        </w:trPr>
        <w:tc>
          <w:tcPr>
            <w:tcW w:w="4820" w:type="dxa"/>
          </w:tcPr>
          <w:p w:rsidR="00167326" w:rsidRPr="00EB5194" w:rsidRDefault="00167326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A0019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282,75</w:t>
            </w:r>
          </w:p>
        </w:tc>
        <w:tc>
          <w:tcPr>
            <w:tcW w:w="1134" w:type="dxa"/>
          </w:tcPr>
          <w:p w:rsidR="00167326" w:rsidRPr="00081A0C" w:rsidRDefault="00A0019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A0019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282,75</w:t>
            </w:r>
          </w:p>
        </w:tc>
        <w:tc>
          <w:tcPr>
            <w:tcW w:w="1134" w:type="dxa"/>
          </w:tcPr>
          <w:p w:rsidR="00167326" w:rsidRPr="00CE1AD5" w:rsidRDefault="00A0019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A0019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512,36</w:t>
            </w:r>
          </w:p>
        </w:tc>
        <w:tc>
          <w:tcPr>
            <w:tcW w:w="1134" w:type="dxa"/>
          </w:tcPr>
          <w:p w:rsidR="00167326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505,87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512,36</w:t>
            </w:r>
          </w:p>
        </w:tc>
        <w:tc>
          <w:tcPr>
            <w:tcW w:w="1134" w:type="dxa"/>
          </w:tcPr>
          <w:p w:rsidR="00167326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505,87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67326" w:rsidRPr="00E97372" w:rsidRDefault="0016732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97372" w:rsidRDefault="0016732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67326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167326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CE1AD5" w:rsidRPr="00081A0C" w:rsidRDefault="00CE1AD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698,5</w:t>
            </w:r>
            <w:r w:rsidR="00CA790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688,09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</w:tr>
      <w:tr w:rsidR="00CE1AD5" w:rsidRPr="00EB5194" w:rsidTr="006F1DE2">
        <w:trPr>
          <w:cantSplit/>
          <w:trHeight w:val="304"/>
        </w:trPr>
        <w:tc>
          <w:tcPr>
            <w:tcW w:w="4820" w:type="dxa"/>
          </w:tcPr>
          <w:p w:rsidR="00CE1AD5" w:rsidRPr="00EB5194" w:rsidRDefault="00CE1AD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CA7906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3156,63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CA7906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3169,04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761DA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F1DE2" w:rsidRDefault="006F1DE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Pr="00152ADB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5058B" w:rsidRPr="0061414E" w:rsidRDefault="00C6787D" w:rsidP="00C6787D">
      <w:pPr>
        <w:pStyle w:val="ac"/>
        <w:tabs>
          <w:tab w:val="left" w:pos="7575"/>
          <w:tab w:val="right" w:pos="9923"/>
        </w:tabs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>
        <w:rPr>
          <w:rFonts w:ascii="Times New Roman" w:hAnsi="Times New Roman"/>
          <w:szCs w:val="28"/>
        </w:rPr>
        <w:tab/>
      </w:r>
      <w:r w:rsidR="0035058B" w:rsidRPr="0061414E">
        <w:rPr>
          <w:rFonts w:ascii="Times New Roman" w:hAnsi="Times New Roman"/>
          <w:szCs w:val="28"/>
        </w:rPr>
        <w:t xml:space="preserve">Приложение № </w:t>
      </w:r>
      <w:r w:rsidR="00A53842" w:rsidRPr="0061414E">
        <w:rPr>
          <w:rFonts w:ascii="Times New Roman" w:hAnsi="Times New Roman"/>
          <w:szCs w:val="28"/>
        </w:rPr>
        <w:t>9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к  решению Совета «О проекте бюджета  </w:t>
      </w:r>
    </w:p>
    <w:p w:rsidR="00037682" w:rsidRPr="0061414E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037682" w:rsidRPr="0061414E">
        <w:rPr>
          <w:szCs w:val="28"/>
        </w:rPr>
        <w:t xml:space="preserve">сельского поселения </w:t>
      </w:r>
    </w:p>
    <w:p w:rsidR="0061414E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037682" w:rsidRPr="0061414E">
        <w:rPr>
          <w:szCs w:val="28"/>
        </w:rPr>
        <w:t xml:space="preserve">муниципального района 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>Республики Татарстан</w:t>
      </w:r>
      <w:r w:rsidR="0061414E">
        <w:rPr>
          <w:szCs w:val="28"/>
        </w:rPr>
        <w:t xml:space="preserve"> </w:t>
      </w:r>
      <w:r w:rsidR="00353368" w:rsidRPr="0061414E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61414E">
        <w:rPr>
          <w:szCs w:val="28"/>
        </w:rPr>
        <w:t xml:space="preserve"> год</w:t>
      </w:r>
    </w:p>
    <w:p w:rsidR="00037682" w:rsidRPr="0061414E" w:rsidRDefault="00353368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 и плановый период  202</w:t>
      </w:r>
      <w:r w:rsidR="00A553D7">
        <w:rPr>
          <w:szCs w:val="28"/>
        </w:rPr>
        <w:t>1</w:t>
      </w:r>
      <w:r w:rsidRPr="0061414E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414E">
        <w:rPr>
          <w:szCs w:val="28"/>
        </w:rPr>
        <w:t xml:space="preserve"> годов</w:t>
      </w:r>
      <w:r w:rsidR="00037682" w:rsidRPr="0061414E">
        <w:rPr>
          <w:szCs w:val="28"/>
        </w:rPr>
        <w:t>»</w:t>
      </w:r>
    </w:p>
    <w:p w:rsidR="00473098" w:rsidRPr="0061414E" w:rsidRDefault="004775C4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№60/3 от 15.11.</w:t>
      </w:r>
      <w:r w:rsidR="00037682" w:rsidRPr="0061414E">
        <w:rPr>
          <w:szCs w:val="28"/>
        </w:rPr>
        <w:t>201</w:t>
      </w:r>
      <w:r w:rsidR="00A553D7">
        <w:rPr>
          <w:szCs w:val="28"/>
        </w:rPr>
        <w:t>9</w:t>
      </w:r>
      <w:r w:rsidR="00601D65" w:rsidRPr="0061414E">
        <w:rPr>
          <w:szCs w:val="28"/>
        </w:rPr>
        <w:t xml:space="preserve"> </w:t>
      </w:r>
      <w:r w:rsidR="00473098" w:rsidRPr="0061414E">
        <w:rPr>
          <w:szCs w:val="28"/>
        </w:rPr>
        <w:t>года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 w:rsidR="00012A09" w:rsidRP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A553D7">
        <w:rPr>
          <w:rFonts w:ascii="Times New Roman" w:hAnsi="Times New Roman"/>
          <w:b/>
          <w:szCs w:val="28"/>
        </w:rPr>
        <w:t xml:space="preserve">20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61414E" w:rsidRDefault="00CA790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1303,5</w:t>
            </w:r>
          </w:p>
        </w:tc>
      </w:tr>
      <w:tr w:rsidR="003D7030" w:rsidRPr="0061414E" w:rsidTr="008B7F4A">
        <w:trPr>
          <w:cantSplit/>
          <w:trHeight w:val="625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61414E" w:rsidRDefault="00CA790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CA7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6A37AC" w:rsidRPr="0061414E" w:rsidRDefault="00CA7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CA7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6A37AC" w:rsidRPr="0061414E" w:rsidTr="008B7F4A">
        <w:trPr>
          <w:cantSplit/>
          <w:trHeight w:val="339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A37AC" w:rsidRPr="0061414E" w:rsidRDefault="00CA7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CA7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6A37AC" w:rsidRPr="0061414E" w:rsidRDefault="00CA7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A37AC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381,6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Default="006A37AC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F008B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134,3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A37AC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A37AC" w:rsidRPr="00877D4E" w:rsidRDefault="003F008B" w:rsidP="003F008B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7,6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A37AC" w:rsidRPr="00CA7906" w:rsidRDefault="006A37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351,0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CA7906" w:rsidRDefault="006A37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6A37AC" w:rsidRPr="00CA7906" w:rsidRDefault="006A37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3F008B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6A37AC" w:rsidRPr="00CA7906" w:rsidRDefault="00AE231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3F008B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CA7906" w:rsidRDefault="003F008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CA07FB" w:rsidRDefault="003F008B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3F008B" w:rsidRPr="00CA7906" w:rsidRDefault="003F008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Default="00AE23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CA07FB" w:rsidRDefault="003F008B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F008B" w:rsidRPr="00CA7906" w:rsidRDefault="003F008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F008B" w:rsidRPr="0061414E" w:rsidRDefault="00AE23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F008B" w:rsidRDefault="00AE23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3F008B" w:rsidRPr="00CA7906" w:rsidRDefault="00AE231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877D4E" w:rsidRDefault="00AE23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F008B" w:rsidRPr="00CA7906" w:rsidRDefault="00AE231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F008B" w:rsidRPr="00A553D7" w:rsidRDefault="00AE23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3F008B" w:rsidRPr="00CA7906" w:rsidRDefault="00AE23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7906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877D4E" w:rsidRDefault="00AE231B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92,0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F008B" w:rsidRPr="00CA7906" w:rsidRDefault="00AE231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877D4E" w:rsidRDefault="00AE231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F008B" w:rsidRPr="00CA7906" w:rsidRDefault="00AE231B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877D4E" w:rsidRDefault="00AE231B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877D4E" w:rsidRDefault="008D6B89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F008B" w:rsidRPr="00877D4E" w:rsidRDefault="008D6B89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F008B" w:rsidRPr="00877D4E" w:rsidRDefault="008D6B89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877D4E" w:rsidRDefault="00703098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815</w:t>
            </w:r>
          </w:p>
        </w:tc>
      </w:tr>
      <w:tr w:rsidR="003F008B" w:rsidRPr="00877D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8D6B89"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 w:rsidR="008D6B89"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877D4E" w:rsidRDefault="0070309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</w:tr>
      <w:tr w:rsidR="003F008B" w:rsidRPr="0061414E" w:rsidTr="008B7F4A">
        <w:trPr>
          <w:cantSplit/>
          <w:trHeight w:val="402"/>
        </w:trPr>
        <w:tc>
          <w:tcPr>
            <w:tcW w:w="5529" w:type="dxa"/>
          </w:tcPr>
          <w:p w:rsidR="003F008B" w:rsidRPr="0061414E" w:rsidRDefault="003F008B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A912CC" w:rsidRDefault="0070309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F008B" w:rsidRPr="00A912CC" w:rsidRDefault="00CA790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08B" w:rsidRPr="00A912CC" w:rsidRDefault="00CA790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512,9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</w:tcPr>
          <w:p w:rsidR="003F008B" w:rsidRPr="0061414E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F008B" w:rsidRPr="0061414E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F008B" w:rsidRPr="00A912CC" w:rsidRDefault="00CA790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512,4</w:t>
            </w:r>
          </w:p>
        </w:tc>
      </w:tr>
      <w:tr w:rsidR="003F008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3F008B" w:rsidRPr="0010520A" w:rsidRDefault="003F008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F008B" w:rsidRPr="00CA7906" w:rsidRDefault="00CA790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08B" w:rsidRPr="0010520A" w:rsidRDefault="003F008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08B" w:rsidRPr="0010520A" w:rsidRDefault="003F008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08B" w:rsidRPr="0010520A" w:rsidRDefault="003F008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F008B" w:rsidRPr="0010520A" w:rsidRDefault="003F008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F008B" w:rsidRPr="00A912CC" w:rsidRDefault="00CA790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CA07FB" w:rsidRDefault="003F057E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CA07FB" w:rsidRDefault="003F057E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F057E" w:rsidRPr="0061414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713,1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713,1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F057E" w:rsidRPr="0072291A" w:rsidRDefault="003F057E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3F057E" w:rsidRPr="0061414E" w:rsidTr="009E29F9">
        <w:trPr>
          <w:cantSplit/>
          <w:trHeight w:val="90"/>
        </w:trPr>
        <w:tc>
          <w:tcPr>
            <w:tcW w:w="5529" w:type="dxa"/>
          </w:tcPr>
          <w:p w:rsidR="003F057E" w:rsidRPr="0072291A" w:rsidRDefault="003F057E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F057E" w:rsidRPr="00CA7906" w:rsidRDefault="003F057E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F057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F057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F057E" w:rsidRDefault="003F057E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F057E" w:rsidRDefault="003F057E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F057E" w:rsidRDefault="003F057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3F057E" w:rsidRPr="0061414E" w:rsidTr="008B7F4A">
        <w:trPr>
          <w:cantSplit/>
          <w:trHeight w:val="304"/>
        </w:trPr>
        <w:tc>
          <w:tcPr>
            <w:tcW w:w="5529" w:type="dxa"/>
          </w:tcPr>
          <w:p w:rsidR="003F057E" w:rsidRPr="0061414E" w:rsidRDefault="003F057E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3F057E" w:rsidRPr="0061414E" w:rsidRDefault="003F057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057E" w:rsidRPr="0061414E" w:rsidRDefault="003F057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057E" w:rsidRPr="0061414E" w:rsidRDefault="003F057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F057E" w:rsidRPr="0061414E" w:rsidRDefault="003F057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057E" w:rsidRPr="0061414E" w:rsidRDefault="003F057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057E" w:rsidRPr="008B7F4A" w:rsidRDefault="003F057E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3153,8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AF1358" w:rsidRPr="0010520A" w:rsidRDefault="00C73D5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lastRenderedPageBreak/>
        <w:t>Приложе</w:t>
      </w:r>
      <w:r w:rsidR="00AF1358" w:rsidRPr="0010520A">
        <w:rPr>
          <w:rFonts w:ascii="Times New Roman" w:hAnsi="Times New Roman"/>
          <w:szCs w:val="28"/>
        </w:rPr>
        <w:t xml:space="preserve">ние № </w:t>
      </w:r>
      <w:r w:rsidR="0048177F" w:rsidRPr="0010520A">
        <w:rPr>
          <w:rFonts w:ascii="Times New Roman" w:hAnsi="Times New Roman"/>
          <w:szCs w:val="28"/>
        </w:rPr>
        <w:t>1</w:t>
      </w:r>
      <w:r w:rsidR="00A53842" w:rsidRPr="0010520A">
        <w:rPr>
          <w:rFonts w:ascii="Times New Roman" w:hAnsi="Times New Roman"/>
          <w:szCs w:val="28"/>
        </w:rPr>
        <w:t>0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473098" w:rsidRPr="0010520A">
        <w:rPr>
          <w:szCs w:val="28"/>
        </w:rPr>
        <w:t xml:space="preserve">сельского поселения </w:t>
      </w:r>
    </w:p>
    <w:p w:rsidR="0010520A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 xml:space="preserve">муниципального района 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Республики Татарстан</w:t>
      </w:r>
      <w:r w:rsidR="0010520A">
        <w:rPr>
          <w:szCs w:val="28"/>
        </w:rPr>
        <w:t xml:space="preserve"> </w:t>
      </w:r>
      <w:r w:rsidR="00353368" w:rsidRPr="0010520A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10520A">
        <w:rPr>
          <w:szCs w:val="28"/>
        </w:rPr>
        <w:t xml:space="preserve"> год </w:t>
      </w:r>
    </w:p>
    <w:p w:rsidR="00473098" w:rsidRPr="0010520A" w:rsidRDefault="0035336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10520A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10520A">
        <w:rPr>
          <w:szCs w:val="28"/>
        </w:rPr>
        <w:t xml:space="preserve"> годов</w:t>
      </w:r>
      <w:r w:rsidR="00473098" w:rsidRPr="0010520A">
        <w:rPr>
          <w:szCs w:val="28"/>
        </w:rPr>
        <w:t>»</w:t>
      </w:r>
    </w:p>
    <w:p w:rsidR="00473098" w:rsidRPr="0010520A" w:rsidRDefault="004775C4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№60/3 от 15.11.</w:t>
      </w:r>
      <w:r w:rsidR="00473098" w:rsidRPr="0010520A">
        <w:rPr>
          <w:szCs w:val="28"/>
        </w:rPr>
        <w:t>201</w:t>
      </w:r>
      <w:r w:rsidR="00A553D7">
        <w:rPr>
          <w:szCs w:val="28"/>
        </w:rPr>
        <w:t>9</w:t>
      </w:r>
      <w:r w:rsidR="00601D65" w:rsidRPr="0010520A">
        <w:rPr>
          <w:szCs w:val="28"/>
        </w:rPr>
        <w:t xml:space="preserve"> </w:t>
      </w:r>
      <w:r w:rsidR="00AF1358" w:rsidRPr="0010520A">
        <w:rPr>
          <w:szCs w:val="28"/>
        </w:rPr>
        <w:t>г</w:t>
      </w:r>
      <w:r w:rsidR="00473098" w:rsidRPr="0010520A">
        <w:rPr>
          <w:szCs w:val="28"/>
        </w:rPr>
        <w:t>ода</w:t>
      </w: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1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CF0D31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3541C6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1334,0</w:t>
            </w:r>
          </w:p>
        </w:tc>
        <w:tc>
          <w:tcPr>
            <w:tcW w:w="1134" w:type="dxa"/>
          </w:tcPr>
          <w:p w:rsidR="00BB265B" w:rsidRPr="00B92502" w:rsidRDefault="003541C6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b/>
                <w:sz w:val="28"/>
                <w:szCs w:val="28"/>
              </w:rPr>
              <w:t>1356,32</w:t>
            </w:r>
          </w:p>
        </w:tc>
      </w:tr>
      <w:tr w:rsidR="005242FD" w:rsidRPr="0010520A" w:rsidTr="00D929C0">
        <w:trPr>
          <w:cantSplit/>
          <w:trHeight w:val="625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CF0D31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BB265B" w:rsidRPr="008F684F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5242FD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CF0D31" w:rsidRDefault="00CF0D31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A616B7" w:rsidRPr="008F684F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5242FD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CF0D31" w:rsidRDefault="00CF0D31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A616B7" w:rsidRPr="008F684F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5242FD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CF0D31" w:rsidRDefault="00CF0D31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E93FF6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A616B7" w:rsidRPr="008F684F" w:rsidRDefault="003541C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CF0D31" w:rsidRPr="0010520A" w:rsidTr="00D929C0">
        <w:trPr>
          <w:cantSplit/>
          <w:trHeight w:val="339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E93FF6" w:rsidRDefault="00CF0D31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551,17</w:t>
            </w:r>
          </w:p>
        </w:tc>
        <w:tc>
          <w:tcPr>
            <w:tcW w:w="1134" w:type="dxa"/>
          </w:tcPr>
          <w:p w:rsidR="00CF0D31" w:rsidRPr="008F684F" w:rsidRDefault="00CF0D31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560,31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C43E73" w:rsidRDefault="00CF0D31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551,17</w:t>
            </w:r>
          </w:p>
        </w:tc>
        <w:tc>
          <w:tcPr>
            <w:tcW w:w="1134" w:type="dxa"/>
          </w:tcPr>
          <w:p w:rsidR="00CF0D31" w:rsidRPr="008F684F" w:rsidRDefault="00CF0D31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560,31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C43E73" w:rsidRDefault="00CF0D31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551,17</w:t>
            </w:r>
          </w:p>
        </w:tc>
        <w:tc>
          <w:tcPr>
            <w:tcW w:w="1134" w:type="dxa"/>
          </w:tcPr>
          <w:p w:rsidR="00CF0D31" w:rsidRPr="008F684F" w:rsidRDefault="00CF0D31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560,31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F0D31" w:rsidRPr="00C43E73" w:rsidRDefault="00CF0D31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377,33</w:t>
            </w:r>
          </w:p>
        </w:tc>
        <w:tc>
          <w:tcPr>
            <w:tcW w:w="1134" w:type="dxa"/>
          </w:tcPr>
          <w:p w:rsidR="00CF0D31" w:rsidRPr="00816114" w:rsidRDefault="00CF0D31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367,65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0D31" w:rsidRPr="00C43E73" w:rsidRDefault="00CF0D31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166,43</w:t>
            </w:r>
          </w:p>
        </w:tc>
        <w:tc>
          <w:tcPr>
            <w:tcW w:w="1134" w:type="dxa"/>
          </w:tcPr>
          <w:p w:rsidR="00CF0D31" w:rsidRPr="00816114" w:rsidRDefault="00CF0D31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185,44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F0D31" w:rsidRPr="00C43E73" w:rsidRDefault="00CF0D31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7,41</w:t>
            </w:r>
          </w:p>
        </w:tc>
        <w:tc>
          <w:tcPr>
            <w:tcW w:w="1134" w:type="dxa"/>
          </w:tcPr>
          <w:p w:rsidR="00CF0D31" w:rsidRPr="00816114" w:rsidRDefault="00CF0D31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7,22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435118" w:rsidRDefault="00CF0D31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352,37</w:t>
            </w:r>
          </w:p>
        </w:tc>
        <w:tc>
          <w:tcPr>
            <w:tcW w:w="1134" w:type="dxa"/>
          </w:tcPr>
          <w:p w:rsidR="00CF0D31" w:rsidRPr="00816114" w:rsidRDefault="00CF0D31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364,23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C43E73" w:rsidRDefault="00CF0D31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352,37</w:t>
            </w:r>
          </w:p>
        </w:tc>
        <w:tc>
          <w:tcPr>
            <w:tcW w:w="1134" w:type="dxa"/>
          </w:tcPr>
          <w:p w:rsidR="00CF0D31" w:rsidRPr="00B8597F" w:rsidRDefault="00CF0D31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364,23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C43E73" w:rsidRDefault="00CF0D31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352,37</w:t>
            </w:r>
          </w:p>
        </w:tc>
        <w:tc>
          <w:tcPr>
            <w:tcW w:w="1134" w:type="dxa"/>
          </w:tcPr>
          <w:p w:rsidR="00CF0D31" w:rsidRPr="00B8597F" w:rsidRDefault="00CF0D31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364,23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10520A" w:rsidRDefault="00CF0D31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F0D31" w:rsidRPr="00B92502" w:rsidRDefault="00CF0D31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sz w:val="28"/>
                <w:szCs w:val="28"/>
              </w:rPr>
              <w:t>344,57</w:t>
            </w:r>
          </w:p>
        </w:tc>
        <w:tc>
          <w:tcPr>
            <w:tcW w:w="1134" w:type="dxa"/>
          </w:tcPr>
          <w:p w:rsidR="00CF0D31" w:rsidRPr="00B8597F" w:rsidRDefault="00CF0D31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356,63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10520A" w:rsidRDefault="00CF0D31" w:rsidP="000A7AB2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0D31" w:rsidRPr="00C43E73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F0D31" w:rsidRPr="00B8597F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CA07FB" w:rsidRDefault="00CF0D31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CA07FB" w:rsidRDefault="00CF0D31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CA07FB" w:rsidRDefault="00CF0D31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CA07FB" w:rsidRDefault="00CF0D31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CF0D31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CA07FB" w:rsidRDefault="00CF0D31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CA07FB" w:rsidRDefault="00CF0D31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CA07FB" w:rsidRDefault="00CF0D31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CA07FB" w:rsidRDefault="00CF0D31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F0D31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CF0D31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C43E73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5,07</w:t>
            </w:r>
          </w:p>
        </w:tc>
        <w:tc>
          <w:tcPr>
            <w:tcW w:w="1134" w:type="dxa"/>
          </w:tcPr>
          <w:p w:rsidR="00CF0D31" w:rsidRPr="00B8597F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4,94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0D31" w:rsidRPr="00C43E73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5,07</w:t>
            </w:r>
          </w:p>
        </w:tc>
        <w:tc>
          <w:tcPr>
            <w:tcW w:w="1134" w:type="dxa"/>
          </w:tcPr>
          <w:p w:rsidR="00CF0D31" w:rsidRPr="00B8597F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4,94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F0D31" w:rsidRPr="00DF73D1" w:rsidRDefault="00CF0D31" w:rsidP="002A117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CF0D31" w:rsidRPr="00DF73D1" w:rsidRDefault="00CF0D31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6,3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5361D3" w:rsidRDefault="00CF0D31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361D3">
              <w:rPr>
                <w:rFonts w:ascii="Times New Roman" w:hAnsi="Times New Roman"/>
                <w:b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CF0D31" w:rsidRPr="005361D3" w:rsidRDefault="00CF0D31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361D3">
              <w:rPr>
                <w:rFonts w:ascii="Times New Roman" w:hAnsi="Times New Roman"/>
                <w:b/>
                <w:iCs/>
                <w:sz w:val="28"/>
                <w:szCs w:val="28"/>
              </w:rPr>
              <w:t>812,34</w:t>
            </w:r>
          </w:p>
        </w:tc>
      </w:tr>
      <w:tr w:rsidR="00CF0D31" w:rsidRPr="0010520A" w:rsidTr="00D929C0">
        <w:trPr>
          <w:cantSplit/>
          <w:trHeight w:val="268"/>
        </w:trPr>
        <w:tc>
          <w:tcPr>
            <w:tcW w:w="4678" w:type="dxa"/>
          </w:tcPr>
          <w:p w:rsidR="00CF0D31" w:rsidRPr="0010520A" w:rsidRDefault="00CF0D31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F0D31" w:rsidRPr="0010520A" w:rsidRDefault="00CF0D31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F0D31" w:rsidRPr="0010520A" w:rsidRDefault="00CF0D31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E829E4" w:rsidRDefault="00CF0D31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CF0D31" w:rsidRPr="0049195D" w:rsidRDefault="00CF0D31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812,34</w:t>
            </w:r>
          </w:p>
        </w:tc>
      </w:tr>
      <w:tr w:rsidR="00CF0D31" w:rsidRPr="0010520A" w:rsidTr="00D929C0">
        <w:trPr>
          <w:cantSplit/>
          <w:trHeight w:val="402"/>
        </w:trPr>
        <w:tc>
          <w:tcPr>
            <w:tcW w:w="4678" w:type="dxa"/>
          </w:tcPr>
          <w:p w:rsidR="00CF0D31" w:rsidRPr="0010520A" w:rsidRDefault="00CF0D31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E829E4" w:rsidRDefault="00CF0D31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282,75</w:t>
            </w:r>
          </w:p>
        </w:tc>
        <w:tc>
          <w:tcPr>
            <w:tcW w:w="1134" w:type="dxa"/>
          </w:tcPr>
          <w:p w:rsidR="00CF0D31" w:rsidRPr="0049195D" w:rsidRDefault="00CF0D31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0D31" w:rsidRPr="00E829E4" w:rsidRDefault="00CF0D31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282,75</w:t>
            </w:r>
          </w:p>
        </w:tc>
        <w:tc>
          <w:tcPr>
            <w:tcW w:w="1134" w:type="dxa"/>
          </w:tcPr>
          <w:p w:rsidR="00CF0D31" w:rsidRPr="0040501E" w:rsidRDefault="00CF0D31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CF0D31" w:rsidRPr="00CF0D31" w:rsidRDefault="00CF0D31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D31" w:rsidRPr="00B14092" w:rsidRDefault="00CF0D31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512,36</w:t>
            </w:r>
          </w:p>
        </w:tc>
        <w:tc>
          <w:tcPr>
            <w:tcW w:w="1134" w:type="dxa"/>
          </w:tcPr>
          <w:p w:rsidR="00CF0D31" w:rsidRPr="00B14092" w:rsidRDefault="00CF0D31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505,87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0D31" w:rsidRPr="00CF0D31" w:rsidRDefault="00CF0D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0D31" w:rsidRPr="00B14092" w:rsidRDefault="00CF0D31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512,36</w:t>
            </w:r>
          </w:p>
        </w:tc>
        <w:tc>
          <w:tcPr>
            <w:tcW w:w="1134" w:type="dxa"/>
          </w:tcPr>
          <w:p w:rsidR="00CF0D31" w:rsidRPr="00B14092" w:rsidRDefault="00CF0D31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505,87</w:t>
            </w:r>
          </w:p>
        </w:tc>
      </w:tr>
      <w:tr w:rsidR="00CF0D31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CF0D31" w:rsidRPr="0010520A" w:rsidRDefault="00CF0D31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F0D31" w:rsidRPr="00CF0D31" w:rsidRDefault="00CF0D31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F0D31" w:rsidRPr="0010520A" w:rsidRDefault="00CF0D3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0D31" w:rsidRPr="0010520A" w:rsidRDefault="00CF0D3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0D31" w:rsidRPr="0010520A" w:rsidRDefault="00CF0D3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CF0D31" w:rsidRPr="0010520A" w:rsidRDefault="00CF0D31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F0D31" w:rsidRPr="00B14092" w:rsidRDefault="00CF0D31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CF0D31" w:rsidRPr="00B14092" w:rsidRDefault="00CF0D31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E4756A" w:rsidRPr="0010520A" w:rsidTr="009E29F9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4756A" w:rsidRDefault="00E4756A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10520A" w:rsidRDefault="00E475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4756A" w:rsidRPr="0010520A" w:rsidRDefault="00E475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4756A" w:rsidRPr="0061414E" w:rsidRDefault="00E4756A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E4756A" w:rsidRPr="0010520A" w:rsidTr="009E29F9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4756A" w:rsidRDefault="00E4756A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10520A" w:rsidRDefault="00E475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4756A" w:rsidRPr="0010520A" w:rsidRDefault="00E475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4756A" w:rsidRPr="0061414E" w:rsidRDefault="00E4756A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1A7E2C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E475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1A7E2C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E475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1A7E2C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E475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1A7E2C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E475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4756A" w:rsidRDefault="001A7E2C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698,5</w:t>
            </w:r>
            <w:r w:rsidR="00E475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688,09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3B5AD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Pr="0072291A" w:rsidRDefault="00E4756A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218,22</w:t>
            </w:r>
          </w:p>
        </w:tc>
      </w:tr>
      <w:tr w:rsidR="00E4756A" w:rsidRPr="0010520A" w:rsidTr="00D929C0">
        <w:trPr>
          <w:cantSplit/>
          <w:trHeight w:val="90"/>
        </w:trPr>
        <w:tc>
          <w:tcPr>
            <w:tcW w:w="4678" w:type="dxa"/>
          </w:tcPr>
          <w:p w:rsidR="00E4756A" w:rsidRPr="0072291A" w:rsidRDefault="00E4756A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4756A" w:rsidRPr="00CA7906" w:rsidRDefault="00E4756A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4756A" w:rsidRDefault="00E4756A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4756A" w:rsidRDefault="00E4756A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4756A" w:rsidRDefault="00E4756A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E4756A" w:rsidRDefault="00E4756A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218,22</w:t>
            </w:r>
          </w:p>
        </w:tc>
      </w:tr>
      <w:tr w:rsidR="00E4756A" w:rsidRPr="0010520A" w:rsidTr="00D929C0">
        <w:trPr>
          <w:cantSplit/>
          <w:trHeight w:val="304"/>
        </w:trPr>
        <w:tc>
          <w:tcPr>
            <w:tcW w:w="4678" w:type="dxa"/>
          </w:tcPr>
          <w:p w:rsidR="00E4756A" w:rsidRPr="0010520A" w:rsidRDefault="00E4756A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E4756A" w:rsidRPr="00CF0D31" w:rsidRDefault="00E4756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4756A" w:rsidRPr="0010520A" w:rsidRDefault="00E4756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756A" w:rsidRPr="00D929C0" w:rsidRDefault="00E4756A" w:rsidP="00B140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9C0">
              <w:rPr>
                <w:rFonts w:ascii="Times New Roman" w:hAnsi="Times New Roman"/>
                <w:b/>
                <w:sz w:val="24"/>
                <w:szCs w:val="24"/>
              </w:rPr>
              <w:t>3156,63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756A" w:rsidRPr="00D929C0" w:rsidRDefault="00E4756A" w:rsidP="00D929C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3169,0</w:t>
            </w:r>
            <w:r w:rsidRPr="00D929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60597" w:rsidRDefault="00460597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48218C" w:rsidRDefault="0048218C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E36BEC" w:rsidRPr="0010520A" w:rsidRDefault="00E36BEC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10520A">
        <w:rPr>
          <w:rFonts w:ascii="Times New Roman" w:hAnsi="Times New Roman"/>
          <w:szCs w:val="28"/>
        </w:rPr>
        <w:t>11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473098" w:rsidRPr="0010520A">
        <w:rPr>
          <w:szCs w:val="28"/>
        </w:rPr>
        <w:t xml:space="preserve">сельского поселения </w:t>
      </w:r>
    </w:p>
    <w:p w:rsidR="00D05338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D05338">
        <w:rPr>
          <w:szCs w:val="28"/>
        </w:rPr>
        <w:t xml:space="preserve"> </w:t>
      </w:r>
      <w:r w:rsidRPr="0010520A">
        <w:rPr>
          <w:szCs w:val="28"/>
        </w:rPr>
        <w:t>на 20</w:t>
      </w:r>
      <w:r w:rsidR="00B92502">
        <w:rPr>
          <w:szCs w:val="28"/>
        </w:rPr>
        <w:t>20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</w:t>
      </w:r>
      <w:r w:rsidR="00601D65" w:rsidRPr="0010520A">
        <w:rPr>
          <w:szCs w:val="28"/>
        </w:rPr>
        <w:t>2</w:t>
      </w:r>
      <w:r w:rsidR="00B92502">
        <w:rPr>
          <w:szCs w:val="28"/>
        </w:rPr>
        <w:t>1</w:t>
      </w:r>
      <w:r w:rsidRPr="0010520A">
        <w:rPr>
          <w:szCs w:val="28"/>
        </w:rPr>
        <w:t xml:space="preserve"> и 20</w:t>
      </w:r>
      <w:r w:rsidR="00601D65" w:rsidRPr="0010520A">
        <w:rPr>
          <w:szCs w:val="28"/>
        </w:rPr>
        <w:t>2</w:t>
      </w:r>
      <w:r w:rsidR="00B92502">
        <w:rPr>
          <w:szCs w:val="28"/>
        </w:rPr>
        <w:t>2</w:t>
      </w:r>
      <w:r w:rsidRPr="0010520A">
        <w:rPr>
          <w:szCs w:val="28"/>
        </w:rPr>
        <w:t xml:space="preserve"> годов»</w:t>
      </w:r>
    </w:p>
    <w:p w:rsidR="00473098" w:rsidRPr="0010520A" w:rsidRDefault="004775C4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№60/3 от 15.11.</w:t>
      </w:r>
      <w:r w:rsidR="00473098" w:rsidRPr="0010520A">
        <w:rPr>
          <w:szCs w:val="28"/>
        </w:rPr>
        <w:t>201</w:t>
      </w:r>
      <w:r w:rsidR="00B92502">
        <w:rPr>
          <w:szCs w:val="28"/>
        </w:rPr>
        <w:t>9</w:t>
      </w:r>
      <w:r w:rsidR="00473098" w:rsidRPr="0010520A">
        <w:rPr>
          <w:szCs w:val="28"/>
        </w:rPr>
        <w:t xml:space="preserve"> года</w:t>
      </w: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10520A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сельского поселения муниципального</w:t>
      </w:r>
      <w:r w:rsidR="002535D8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10520A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 w:rsidR="00B92502">
        <w:rPr>
          <w:rFonts w:ascii="Times New Roman" w:hAnsi="Times New Roman"/>
          <w:b/>
          <w:szCs w:val="28"/>
        </w:rPr>
        <w:t>20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3702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B462EC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815,0</w:t>
                  </w: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125618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программа «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Благоустройство территории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="00F52BC6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поселения 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A54B78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815,0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="009223D1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815,0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512,4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512,4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512,4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E4756A" w:rsidRPr="0010520A" w:rsidTr="009E29F9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CA07FB" w:rsidRDefault="00E4756A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B462EC" w:rsidRDefault="00B462EC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E4756A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B462EC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12,1</w:t>
                  </w:r>
                </w:p>
              </w:tc>
            </w:tr>
            <w:tr w:rsidR="00E4756A" w:rsidRPr="0010520A" w:rsidTr="009E29F9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CA07FB" w:rsidRDefault="00E4756A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B462EC" w:rsidRDefault="00B462EC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B462EC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B462EC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B462EC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B462EC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12,1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95DF1" w:rsidRDefault="00E4756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E4756A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5361D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361D3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6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523,5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381,6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381,6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381,6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134,3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134,3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134,3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7,6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7,6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7,6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343,0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343,0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B462EC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B462EC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26556E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B462EC" w:rsidP="00FB2D7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</w:t>
                  </w:r>
                </w:p>
              </w:tc>
            </w:tr>
            <w:tr w:rsidR="00E4756A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9223D1" w:rsidRDefault="00E4756A" w:rsidP="004854D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9223D1" w:rsidRDefault="00E4756A" w:rsidP="00485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9223D1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9223D1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9223D1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9223D1" w:rsidRDefault="003B5AD9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5361D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92,0</w:t>
                  </w:r>
                </w:p>
              </w:tc>
            </w:tr>
            <w:tr w:rsidR="00E4756A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3B5AD9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3B5AD9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3B5AD9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Закупка товаров, работ и услуг для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3B5AD9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3B5AD9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3B5AD9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3B5AD9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9223D1" w:rsidRDefault="003B5AD9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9223D1" w:rsidRDefault="003B5AD9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9223D1" w:rsidRDefault="003B5AD9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9223D1" w:rsidRDefault="003B5AD9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9223D1" w:rsidRDefault="003B5AD9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9223D1" w:rsidRDefault="003B5AD9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943,3</w:t>
                  </w:r>
                </w:p>
              </w:tc>
            </w:tr>
            <w:tr w:rsidR="003B5AD9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72291A" w:rsidRDefault="003B5AD9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72291A" w:rsidRDefault="003B5AD9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10520A" w:rsidRDefault="003B5AD9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Default="003B5AD9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Default="003B5AD9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Default="00194B4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713,1</w:t>
                  </w:r>
                </w:p>
              </w:tc>
            </w:tr>
            <w:tr w:rsidR="003B5AD9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72291A" w:rsidRDefault="003B5AD9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72291A" w:rsidRDefault="003B5AD9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10520A" w:rsidRDefault="003B5AD9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Default="003B5AD9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Default="003B5AD9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Default="00194B4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3B5AD9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72291A" w:rsidRDefault="003B5AD9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72291A" w:rsidRDefault="003B5AD9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10520A" w:rsidRDefault="003B5AD9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5AD9" w:rsidRPr="0010520A" w:rsidRDefault="003B5AD9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5AD9" w:rsidRPr="0010520A" w:rsidRDefault="003B5AD9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5AD9" w:rsidRPr="00FB006E" w:rsidRDefault="00194B4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229,7</w:t>
                  </w:r>
                </w:p>
              </w:tc>
            </w:tr>
            <w:tr w:rsidR="003B5AD9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72291A" w:rsidRDefault="003B5AD9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Default="003B5AD9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AD9" w:rsidRPr="0010520A" w:rsidRDefault="003B5AD9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5AD9" w:rsidRPr="0010520A" w:rsidRDefault="003B5AD9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5AD9" w:rsidRPr="0010520A" w:rsidRDefault="003B5AD9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5AD9" w:rsidRPr="00FB006E" w:rsidRDefault="00194B4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229,7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60597" w:rsidRDefault="00460597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1871" w:rsidRDefault="00261871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1DA2" w:rsidRPr="00452A52" w:rsidRDefault="00761DA2" w:rsidP="00761DA2">
            <w:pPr>
              <w:pStyle w:val="12"/>
              <w:jc w:val="right"/>
              <w:rPr>
                <w:szCs w:val="28"/>
              </w:rPr>
            </w:pPr>
            <w:r w:rsidRPr="00452A52">
              <w:rPr>
                <w:szCs w:val="28"/>
              </w:rPr>
              <w:tab/>
            </w: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79C8" w:rsidRDefault="00CC79C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Pr="0010520A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07A8C" w:rsidRPr="0026556E" w:rsidRDefault="002535D8" w:rsidP="008310F0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    </w:t>
      </w:r>
      <w:r w:rsidR="00707A8C" w:rsidRPr="0026556E">
        <w:rPr>
          <w:rFonts w:ascii="Times New Roman" w:hAnsi="Times New Roman"/>
          <w:szCs w:val="28"/>
        </w:rPr>
        <w:t xml:space="preserve">Приложение № </w:t>
      </w:r>
      <w:r w:rsidR="00A53842" w:rsidRPr="0026556E">
        <w:rPr>
          <w:rFonts w:ascii="Times New Roman" w:hAnsi="Times New Roman"/>
          <w:szCs w:val="28"/>
        </w:rPr>
        <w:t>12</w:t>
      </w:r>
    </w:p>
    <w:p w:rsidR="0026556E" w:rsidRDefault="00835F0E" w:rsidP="00835F0E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к  решению Совета «О проекте бюджета  </w:t>
      </w:r>
    </w:p>
    <w:p w:rsidR="00835F0E" w:rsidRPr="0026556E" w:rsidRDefault="00E74AA3" w:rsidP="00835F0E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835F0E" w:rsidRPr="0026556E">
        <w:rPr>
          <w:szCs w:val="28"/>
        </w:rPr>
        <w:t xml:space="preserve">сельского поселения </w:t>
      </w:r>
    </w:p>
    <w:p w:rsidR="0026556E" w:rsidRDefault="00E74AA3" w:rsidP="00835F0E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835F0E" w:rsidRPr="0026556E">
        <w:rPr>
          <w:szCs w:val="28"/>
        </w:rPr>
        <w:t xml:space="preserve">муниципального района </w:t>
      </w:r>
    </w:p>
    <w:p w:rsidR="0026556E" w:rsidRDefault="00835F0E" w:rsidP="00835F0E">
      <w:pPr>
        <w:pStyle w:val="12"/>
        <w:jc w:val="right"/>
        <w:rPr>
          <w:szCs w:val="28"/>
        </w:rPr>
      </w:pPr>
      <w:r w:rsidRPr="0026556E">
        <w:rPr>
          <w:szCs w:val="28"/>
        </w:rPr>
        <w:t>Республики Татарстан</w:t>
      </w:r>
      <w:r w:rsidR="0026556E">
        <w:rPr>
          <w:szCs w:val="28"/>
        </w:rPr>
        <w:t xml:space="preserve"> </w:t>
      </w:r>
      <w:r w:rsidR="00353368" w:rsidRPr="0026556E">
        <w:rPr>
          <w:szCs w:val="28"/>
        </w:rPr>
        <w:t>на 20</w:t>
      </w:r>
      <w:r w:rsidR="00595DF1">
        <w:rPr>
          <w:szCs w:val="28"/>
        </w:rPr>
        <w:t xml:space="preserve">20 </w:t>
      </w:r>
      <w:r w:rsidR="00353368" w:rsidRPr="0026556E">
        <w:rPr>
          <w:szCs w:val="28"/>
        </w:rPr>
        <w:t xml:space="preserve">год </w:t>
      </w:r>
    </w:p>
    <w:p w:rsidR="00835F0E" w:rsidRPr="0026556E" w:rsidRDefault="00353368" w:rsidP="00835F0E">
      <w:pPr>
        <w:pStyle w:val="12"/>
        <w:jc w:val="right"/>
        <w:rPr>
          <w:szCs w:val="28"/>
        </w:rPr>
      </w:pPr>
      <w:r w:rsidRPr="0026556E">
        <w:rPr>
          <w:szCs w:val="28"/>
        </w:rPr>
        <w:t>и плановый период  202</w:t>
      </w:r>
      <w:r w:rsidR="00595DF1">
        <w:rPr>
          <w:szCs w:val="28"/>
        </w:rPr>
        <w:t>1</w:t>
      </w:r>
      <w:r w:rsidRPr="0026556E">
        <w:rPr>
          <w:szCs w:val="28"/>
        </w:rPr>
        <w:t xml:space="preserve"> и 202</w:t>
      </w:r>
      <w:r w:rsidR="00595DF1">
        <w:rPr>
          <w:szCs w:val="28"/>
        </w:rPr>
        <w:t>2</w:t>
      </w:r>
      <w:r w:rsidRPr="0026556E">
        <w:rPr>
          <w:szCs w:val="28"/>
        </w:rPr>
        <w:t xml:space="preserve"> годов</w:t>
      </w:r>
      <w:r w:rsidR="00835F0E" w:rsidRPr="0026556E">
        <w:rPr>
          <w:szCs w:val="28"/>
        </w:rPr>
        <w:t>»</w:t>
      </w:r>
    </w:p>
    <w:p w:rsidR="0026556E" w:rsidRPr="004F2BF6" w:rsidRDefault="004775C4" w:rsidP="004F2BF6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№60/3 от 15.11.</w:t>
      </w:r>
      <w:r w:rsidR="00835F0E" w:rsidRPr="0026556E">
        <w:rPr>
          <w:szCs w:val="28"/>
        </w:rPr>
        <w:t>201</w:t>
      </w:r>
      <w:r w:rsidR="00595DF1">
        <w:rPr>
          <w:szCs w:val="28"/>
        </w:rPr>
        <w:t>9</w:t>
      </w:r>
      <w:r w:rsidR="00835F0E" w:rsidRPr="0026556E">
        <w:rPr>
          <w:szCs w:val="28"/>
        </w:rPr>
        <w:t xml:space="preserve"> года</w:t>
      </w:r>
    </w:p>
    <w:p w:rsidR="00835F0E" w:rsidRPr="0026556E" w:rsidRDefault="00707A8C" w:rsidP="00835F0E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921211" w:rsidRPr="0026556E">
        <w:rPr>
          <w:b/>
          <w:szCs w:val="28"/>
        </w:rPr>
        <w:t>о</w:t>
      </w:r>
      <w:r w:rsidRPr="0026556E">
        <w:rPr>
          <w:rStyle w:val="a8"/>
          <w:bCs w:val="0"/>
          <w:color w:val="auto"/>
          <w:sz w:val="28"/>
          <w:szCs w:val="28"/>
        </w:rPr>
        <w:t xml:space="preserve"> сельского поселения муниципального</w:t>
      </w:r>
      <w:r w:rsidR="002535D8" w:rsidRPr="0026556E">
        <w:rPr>
          <w:rStyle w:val="a8"/>
          <w:bCs w:val="0"/>
          <w:color w:val="auto"/>
          <w:sz w:val="28"/>
          <w:szCs w:val="28"/>
        </w:rPr>
        <w:t xml:space="preserve"> </w:t>
      </w:r>
      <w:r w:rsidRPr="0026556E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26556E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</w:p>
    <w:p w:rsidR="00707A8C" w:rsidRPr="0026556E" w:rsidRDefault="00835F0E" w:rsidP="007021BC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Pr="0026556E">
        <w:rPr>
          <w:b/>
          <w:szCs w:val="28"/>
        </w:rPr>
        <w:t xml:space="preserve"> плановый период</w:t>
      </w:r>
      <w:r w:rsidR="00707A8C" w:rsidRPr="0026556E">
        <w:rPr>
          <w:b/>
          <w:szCs w:val="28"/>
        </w:rPr>
        <w:t xml:space="preserve"> 20</w:t>
      </w:r>
      <w:r w:rsidR="00555AB0" w:rsidRPr="0026556E">
        <w:rPr>
          <w:b/>
          <w:szCs w:val="28"/>
        </w:rPr>
        <w:t>2</w:t>
      </w:r>
      <w:r w:rsidR="00595DF1">
        <w:rPr>
          <w:b/>
          <w:szCs w:val="28"/>
        </w:rPr>
        <w:t>1</w:t>
      </w:r>
      <w:r w:rsidR="00707A8C" w:rsidRPr="0026556E">
        <w:rPr>
          <w:b/>
          <w:szCs w:val="28"/>
        </w:rPr>
        <w:t>-20</w:t>
      </w:r>
      <w:r w:rsidR="007F3983" w:rsidRPr="0026556E">
        <w:rPr>
          <w:b/>
          <w:szCs w:val="28"/>
        </w:rPr>
        <w:t>2</w:t>
      </w:r>
      <w:r w:rsidR="00595DF1">
        <w:rPr>
          <w:b/>
          <w:szCs w:val="28"/>
        </w:rPr>
        <w:t>2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26556E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 w:rsidR="0026187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 w:rsidR="0026187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ED216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="00261871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 w:rsidR="00261871"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9223D1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807,4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9223D1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812,34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282,75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294,5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282,75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294,5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223D1" w:rsidRDefault="009223D1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282,75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223D1" w:rsidRDefault="009223D1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294,5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512,36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505,87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Закупка товаров, работ и услуг для государственных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512,36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505,87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512,36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505,87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512,36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505,87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0,47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0,47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0,47</w:t>
                  </w:r>
                </w:p>
              </w:tc>
            </w:tr>
            <w:tr w:rsidR="009223D1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CA07FB" w:rsidRDefault="009223D1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462EC" w:rsidRDefault="009223D1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Default="009223D1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10520A" w:rsidRDefault="009223D1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10520A" w:rsidRDefault="009223D1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11,5</w:t>
                  </w:r>
                </w:p>
              </w:tc>
            </w:tr>
            <w:tr w:rsidR="009223D1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CA07FB" w:rsidRDefault="009223D1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462EC" w:rsidRDefault="009223D1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Default="009223D1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10520A" w:rsidRDefault="009223D1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10520A" w:rsidRDefault="009223D1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ED2E36" w:rsidRDefault="009223D1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11,5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DE06D0" w:rsidRDefault="009223D1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DE06D0" w:rsidRDefault="009223D1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223D1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B0364A" w:rsidRDefault="009223D1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9223D1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9223D1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9223D1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9223D1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551,17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560,31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9223D1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367,65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367,65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367,65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166,43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185,44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166,43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185,44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166,43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185,43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BD52F3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7,22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7,22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B0364A" w:rsidRDefault="00BD52F3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7,22</w:t>
                  </w:r>
                </w:p>
              </w:tc>
            </w:tr>
            <w:tr w:rsidR="009223D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10520A" w:rsidRDefault="009223D1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595DF1" w:rsidRDefault="009223D1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223D1" w:rsidRPr="00957219" w:rsidRDefault="009223D1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223D1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AD0892" w:rsidRDefault="00BD52F3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344,57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957219" w:rsidRDefault="00BD52F3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356,63</w:t>
                  </w:r>
                </w:p>
              </w:tc>
            </w:tr>
            <w:tr w:rsidR="009223D1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10520A" w:rsidRDefault="009223D1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26556E" w:rsidRDefault="009223D1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AD0892" w:rsidRDefault="00BD52F3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344,57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3D1" w:rsidRPr="00957219" w:rsidRDefault="00BD52F3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356,63</w:t>
                  </w:r>
                </w:p>
              </w:tc>
            </w:tr>
            <w:tr w:rsidR="00C12A47" w:rsidRPr="00957219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C12A47" w:rsidRDefault="00C12A47" w:rsidP="0066672E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2A47">
                    <w:rPr>
                      <w:rFonts w:ascii="Times New Roman" w:hAnsi="Times New Roman"/>
                      <w:sz w:val="26"/>
                      <w:szCs w:val="26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Pr="00B462EC" w:rsidRDefault="00C12A47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Default="00C12A47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Pr="0010520A" w:rsidRDefault="00C12A47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Pr="0010520A" w:rsidRDefault="00C12A47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Default="00C12A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2,66</w:t>
                  </w:r>
                </w:p>
              </w:tc>
            </w:tr>
            <w:tr w:rsidR="00C12A47" w:rsidRPr="00957219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CA07FB" w:rsidRDefault="00C12A47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Pr="00B462EC" w:rsidRDefault="00C12A47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Default="00C12A47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Pr="0010520A" w:rsidRDefault="00C12A47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Pr="0010520A" w:rsidRDefault="00C12A47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Default="00C12A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2,66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AD0892" w:rsidRDefault="00C12A47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957219" w:rsidRDefault="00C12A47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4,94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6E0913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AD0892" w:rsidRDefault="00C12A47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957219" w:rsidRDefault="00C12A47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4,94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6E0913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AD0892" w:rsidRDefault="00C12A47" w:rsidP="006E091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957219" w:rsidRDefault="00C12A47" w:rsidP="006E091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4,94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173E7C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173E7C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173E7C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536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173E7C" w:rsidRDefault="00C12A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93,6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2A47" w:rsidRPr="0026556E" w:rsidRDefault="00C12A47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bookmarkStart w:id="7" w:name="_GoBack"/>
                  <w:bookmarkEnd w:id="7"/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26556E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AD0892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957219" w:rsidRDefault="00C12A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6,3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6,3</w:t>
                  </w:r>
                </w:p>
              </w:tc>
            </w:tr>
            <w:tr w:rsidR="00C12A47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A47" w:rsidRPr="00535F5D" w:rsidRDefault="00C12A47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6,3</w:t>
                  </w:r>
                </w:p>
              </w:tc>
            </w:tr>
            <w:tr w:rsidR="00857C4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9223D1" w:rsidRDefault="00857C42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9223D1" w:rsidRDefault="00857C42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9223D1" w:rsidRDefault="00857C42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9223D1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9223D1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4F2BF6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923,0</w:t>
                  </w:r>
                  <w:r w:rsidR="0055353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906,78</w:t>
                  </w:r>
                </w:p>
              </w:tc>
            </w:tr>
            <w:tr w:rsidR="00857C4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72291A" w:rsidRDefault="00857C42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72291A" w:rsidRDefault="00857C42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10520A" w:rsidRDefault="00857C4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4F2BF6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698,5</w:t>
                  </w:r>
                  <w:r w:rsidR="0055353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688,09</w:t>
                  </w:r>
                </w:p>
              </w:tc>
            </w:tr>
            <w:tr w:rsidR="00857C4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72291A" w:rsidRDefault="00857C42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72291A" w:rsidRDefault="00857C42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10520A" w:rsidRDefault="00857C4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0,47</w:t>
                  </w:r>
                </w:p>
              </w:tc>
            </w:tr>
            <w:tr w:rsidR="00857C42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72291A" w:rsidRDefault="00857C42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Уплата налога на имущество организаций и земельного налога по органам местного </w:t>
                  </w: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72291A" w:rsidRDefault="00857C42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lastRenderedPageBreak/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10520A" w:rsidRDefault="00857C4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57C42" w:rsidRPr="0010520A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57C42" w:rsidRPr="0010520A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223,96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218,22</w:t>
                  </w:r>
                </w:p>
              </w:tc>
            </w:tr>
            <w:tr w:rsidR="00857C42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72291A" w:rsidRDefault="00857C42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857C4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10520A" w:rsidRDefault="00857C4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57C42" w:rsidRPr="0010520A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57C42" w:rsidRPr="0010520A" w:rsidRDefault="00857C4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223,96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Default="0055353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218,22</w:t>
                  </w:r>
                </w:p>
              </w:tc>
            </w:tr>
            <w:tr w:rsidR="00857C42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26556E" w:rsidRDefault="00857C42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26556E" w:rsidRDefault="00857C4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26556E" w:rsidRDefault="00857C4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26556E" w:rsidRDefault="00857C4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26556E" w:rsidRDefault="00857C4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DE06D0" w:rsidRDefault="00857C42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3156,63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C42" w:rsidRPr="00DE06D0" w:rsidRDefault="00857C42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3169,04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61DA2" w:rsidRPr="0026556E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761DA2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BC" w:rsidRDefault="009025BC">
      <w:pPr>
        <w:spacing w:after="0" w:line="240" w:lineRule="auto"/>
      </w:pPr>
      <w:r>
        <w:separator/>
      </w:r>
    </w:p>
  </w:endnote>
  <w:endnote w:type="continuationSeparator" w:id="0">
    <w:p w:rsidR="009025BC" w:rsidRDefault="0090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77" w:rsidRPr="007E7CB0" w:rsidRDefault="009025BC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C6787D">
      <w:rPr>
        <w:noProof/>
      </w:rPr>
      <w:t>C:\Users\USER\Desktop\Мои документы\ПРОТОКОЛА\2019\Протокол №60 от 15.11.2019 г\Решение №60,3 от 15.11.2019 г. (проект бюджета).docx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BC" w:rsidRDefault="009025BC">
      <w:pPr>
        <w:spacing w:after="0" w:line="240" w:lineRule="auto"/>
      </w:pPr>
      <w:r>
        <w:separator/>
      </w:r>
    </w:p>
  </w:footnote>
  <w:footnote w:type="continuationSeparator" w:id="0">
    <w:p w:rsidR="009025BC" w:rsidRDefault="00902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78CD"/>
    <w:rsid w:val="00010E0D"/>
    <w:rsid w:val="00012A09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4E34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4A77"/>
    <w:rsid w:val="0013519F"/>
    <w:rsid w:val="001406A7"/>
    <w:rsid w:val="001411A4"/>
    <w:rsid w:val="00143583"/>
    <w:rsid w:val="0014499F"/>
    <w:rsid w:val="00144EBF"/>
    <w:rsid w:val="00145122"/>
    <w:rsid w:val="001470DC"/>
    <w:rsid w:val="001507A7"/>
    <w:rsid w:val="001522F9"/>
    <w:rsid w:val="00152A0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7326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45FD"/>
    <w:rsid w:val="001A4AD1"/>
    <w:rsid w:val="001A4AE8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500E"/>
    <w:rsid w:val="001D76EF"/>
    <w:rsid w:val="001D7C55"/>
    <w:rsid w:val="001E1338"/>
    <w:rsid w:val="001E1AE0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05D1"/>
    <w:rsid w:val="0022140F"/>
    <w:rsid w:val="002219E5"/>
    <w:rsid w:val="002224CD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0A1"/>
    <w:rsid w:val="00251658"/>
    <w:rsid w:val="002521CA"/>
    <w:rsid w:val="0025333E"/>
    <w:rsid w:val="002535D8"/>
    <w:rsid w:val="00261125"/>
    <w:rsid w:val="00261871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1178"/>
    <w:rsid w:val="002A2C2E"/>
    <w:rsid w:val="002A323A"/>
    <w:rsid w:val="002A4326"/>
    <w:rsid w:val="002A449A"/>
    <w:rsid w:val="002A6F6B"/>
    <w:rsid w:val="002A7A97"/>
    <w:rsid w:val="002A7D0E"/>
    <w:rsid w:val="002B096E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40DB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41C6"/>
    <w:rsid w:val="00357F24"/>
    <w:rsid w:val="00364CF8"/>
    <w:rsid w:val="00365FBA"/>
    <w:rsid w:val="003667FB"/>
    <w:rsid w:val="00370DA2"/>
    <w:rsid w:val="003716C6"/>
    <w:rsid w:val="003739C4"/>
    <w:rsid w:val="003741AD"/>
    <w:rsid w:val="00374F89"/>
    <w:rsid w:val="00376586"/>
    <w:rsid w:val="003765C2"/>
    <w:rsid w:val="00376DA2"/>
    <w:rsid w:val="00376EE5"/>
    <w:rsid w:val="00380565"/>
    <w:rsid w:val="00381221"/>
    <w:rsid w:val="00381448"/>
    <w:rsid w:val="00382266"/>
    <w:rsid w:val="00382BF8"/>
    <w:rsid w:val="003830F7"/>
    <w:rsid w:val="00384EBF"/>
    <w:rsid w:val="003858CB"/>
    <w:rsid w:val="00385C3B"/>
    <w:rsid w:val="003862CF"/>
    <w:rsid w:val="00391A27"/>
    <w:rsid w:val="00392932"/>
    <w:rsid w:val="00393E37"/>
    <w:rsid w:val="00394295"/>
    <w:rsid w:val="003959D9"/>
    <w:rsid w:val="003A1802"/>
    <w:rsid w:val="003A23B1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08B"/>
    <w:rsid w:val="003F057E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50E"/>
    <w:rsid w:val="0042626A"/>
    <w:rsid w:val="00426D26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0597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5C4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514"/>
    <w:rsid w:val="004F55B3"/>
    <w:rsid w:val="004F6294"/>
    <w:rsid w:val="004F632F"/>
    <w:rsid w:val="004F664E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401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A053E"/>
    <w:rsid w:val="005A0831"/>
    <w:rsid w:val="005A1436"/>
    <w:rsid w:val="005A2659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5FF9"/>
    <w:rsid w:val="0066672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F51"/>
    <w:rsid w:val="006E380D"/>
    <w:rsid w:val="006E4013"/>
    <w:rsid w:val="006E4410"/>
    <w:rsid w:val="006E61B8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098"/>
    <w:rsid w:val="007036F8"/>
    <w:rsid w:val="00703AFA"/>
    <w:rsid w:val="00703EDB"/>
    <w:rsid w:val="00705970"/>
    <w:rsid w:val="00705BCA"/>
    <w:rsid w:val="00707A8C"/>
    <w:rsid w:val="007100AB"/>
    <w:rsid w:val="0071015A"/>
    <w:rsid w:val="00711AB9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27B2"/>
    <w:rsid w:val="007336D4"/>
    <w:rsid w:val="007349B9"/>
    <w:rsid w:val="00735FEA"/>
    <w:rsid w:val="0073657C"/>
    <w:rsid w:val="00736A09"/>
    <w:rsid w:val="0073721C"/>
    <w:rsid w:val="00746CE7"/>
    <w:rsid w:val="0074733F"/>
    <w:rsid w:val="007532B8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06DA"/>
    <w:rsid w:val="007D3CAA"/>
    <w:rsid w:val="007D4F5E"/>
    <w:rsid w:val="007D5BDE"/>
    <w:rsid w:val="007D6D72"/>
    <w:rsid w:val="007D7235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51B8"/>
    <w:rsid w:val="00801147"/>
    <w:rsid w:val="008016B7"/>
    <w:rsid w:val="008056F3"/>
    <w:rsid w:val="0080741A"/>
    <w:rsid w:val="00807768"/>
    <w:rsid w:val="00812958"/>
    <w:rsid w:val="00812C03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50EF"/>
    <w:rsid w:val="00835EBA"/>
    <w:rsid w:val="00835F0E"/>
    <w:rsid w:val="0083729E"/>
    <w:rsid w:val="0084154C"/>
    <w:rsid w:val="00841D2F"/>
    <w:rsid w:val="00843AE2"/>
    <w:rsid w:val="0084590D"/>
    <w:rsid w:val="008470D2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3E98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B89"/>
    <w:rsid w:val="008D6EC2"/>
    <w:rsid w:val="008D7602"/>
    <w:rsid w:val="008D7760"/>
    <w:rsid w:val="008E1C82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1604"/>
    <w:rsid w:val="009025BC"/>
    <w:rsid w:val="00903081"/>
    <w:rsid w:val="0090472B"/>
    <w:rsid w:val="00904BCB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962"/>
    <w:rsid w:val="009A2625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C058C"/>
    <w:rsid w:val="009C2F1C"/>
    <w:rsid w:val="009C4236"/>
    <w:rsid w:val="009C494F"/>
    <w:rsid w:val="009C53B9"/>
    <w:rsid w:val="009C58DF"/>
    <w:rsid w:val="009C6FF4"/>
    <w:rsid w:val="009C7EBB"/>
    <w:rsid w:val="009D0FE2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019A"/>
    <w:rsid w:val="00A019DA"/>
    <w:rsid w:val="00A03EA7"/>
    <w:rsid w:val="00A0456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4B78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40D0"/>
    <w:rsid w:val="00A955D8"/>
    <w:rsid w:val="00A97EAC"/>
    <w:rsid w:val="00AA1BA4"/>
    <w:rsid w:val="00AA31DC"/>
    <w:rsid w:val="00AA473D"/>
    <w:rsid w:val="00AA6244"/>
    <w:rsid w:val="00AA7B3D"/>
    <w:rsid w:val="00AB0919"/>
    <w:rsid w:val="00AB214D"/>
    <w:rsid w:val="00AB38E6"/>
    <w:rsid w:val="00AB39A3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AA1"/>
    <w:rsid w:val="00AD4B4A"/>
    <w:rsid w:val="00AD5C6D"/>
    <w:rsid w:val="00AD6F35"/>
    <w:rsid w:val="00AE16C9"/>
    <w:rsid w:val="00AE231B"/>
    <w:rsid w:val="00AE33CD"/>
    <w:rsid w:val="00AE5929"/>
    <w:rsid w:val="00AE713E"/>
    <w:rsid w:val="00AF0FEB"/>
    <w:rsid w:val="00AF1358"/>
    <w:rsid w:val="00AF1C56"/>
    <w:rsid w:val="00AF2996"/>
    <w:rsid w:val="00AF4705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1BE"/>
    <w:rsid w:val="00B60A9B"/>
    <w:rsid w:val="00B637A6"/>
    <w:rsid w:val="00B63956"/>
    <w:rsid w:val="00B64B2F"/>
    <w:rsid w:val="00B659F5"/>
    <w:rsid w:val="00B65EEF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A3C97"/>
    <w:rsid w:val="00BA6210"/>
    <w:rsid w:val="00BA652A"/>
    <w:rsid w:val="00BA68F1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451A"/>
    <w:rsid w:val="00BF5839"/>
    <w:rsid w:val="00BF6171"/>
    <w:rsid w:val="00BF667E"/>
    <w:rsid w:val="00BF7C44"/>
    <w:rsid w:val="00C014A4"/>
    <w:rsid w:val="00C03B67"/>
    <w:rsid w:val="00C050E0"/>
    <w:rsid w:val="00C058F9"/>
    <w:rsid w:val="00C0731A"/>
    <w:rsid w:val="00C07C36"/>
    <w:rsid w:val="00C1118F"/>
    <w:rsid w:val="00C12A47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5C48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6787D"/>
    <w:rsid w:val="00C71C7A"/>
    <w:rsid w:val="00C72349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371F"/>
    <w:rsid w:val="00CA60C0"/>
    <w:rsid w:val="00CA654E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786"/>
    <w:rsid w:val="00CC78C6"/>
    <w:rsid w:val="00CC79C8"/>
    <w:rsid w:val="00CD287F"/>
    <w:rsid w:val="00CD2B3C"/>
    <w:rsid w:val="00CD317C"/>
    <w:rsid w:val="00CD3AE6"/>
    <w:rsid w:val="00CD3D00"/>
    <w:rsid w:val="00CD5334"/>
    <w:rsid w:val="00CD5E93"/>
    <w:rsid w:val="00CD7A62"/>
    <w:rsid w:val="00CE0DF2"/>
    <w:rsid w:val="00CE1271"/>
    <w:rsid w:val="00CE1A47"/>
    <w:rsid w:val="00CE1AD5"/>
    <w:rsid w:val="00CE1E0A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1680"/>
    <w:rsid w:val="00D22A76"/>
    <w:rsid w:val="00D231C2"/>
    <w:rsid w:val="00D25026"/>
    <w:rsid w:val="00D25719"/>
    <w:rsid w:val="00D25BE6"/>
    <w:rsid w:val="00D27406"/>
    <w:rsid w:val="00D3127C"/>
    <w:rsid w:val="00D314A4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2AF2"/>
    <w:rsid w:val="00D6352A"/>
    <w:rsid w:val="00D65C7B"/>
    <w:rsid w:val="00D711C9"/>
    <w:rsid w:val="00D71D75"/>
    <w:rsid w:val="00D72DB0"/>
    <w:rsid w:val="00D73342"/>
    <w:rsid w:val="00D733EC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668B"/>
    <w:rsid w:val="00DB1056"/>
    <w:rsid w:val="00DB179F"/>
    <w:rsid w:val="00DB3A92"/>
    <w:rsid w:val="00DB3F7B"/>
    <w:rsid w:val="00DB4196"/>
    <w:rsid w:val="00DB445F"/>
    <w:rsid w:val="00DB61B8"/>
    <w:rsid w:val="00DB72D8"/>
    <w:rsid w:val="00DC7267"/>
    <w:rsid w:val="00DD09BE"/>
    <w:rsid w:val="00DD0A80"/>
    <w:rsid w:val="00DD0DEC"/>
    <w:rsid w:val="00DD1447"/>
    <w:rsid w:val="00DD2FED"/>
    <w:rsid w:val="00DD483C"/>
    <w:rsid w:val="00DD746C"/>
    <w:rsid w:val="00DE042E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3D81"/>
    <w:rsid w:val="00E34357"/>
    <w:rsid w:val="00E360FA"/>
    <w:rsid w:val="00E36BEC"/>
    <w:rsid w:val="00E42ABB"/>
    <w:rsid w:val="00E43181"/>
    <w:rsid w:val="00E43621"/>
    <w:rsid w:val="00E46658"/>
    <w:rsid w:val="00E4756A"/>
    <w:rsid w:val="00E51C05"/>
    <w:rsid w:val="00E52676"/>
    <w:rsid w:val="00E528C1"/>
    <w:rsid w:val="00E53DFD"/>
    <w:rsid w:val="00E557DA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71BD9"/>
    <w:rsid w:val="00E73A0B"/>
    <w:rsid w:val="00E743F2"/>
    <w:rsid w:val="00E74AA3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3FF6"/>
    <w:rsid w:val="00E94688"/>
    <w:rsid w:val="00E958C9"/>
    <w:rsid w:val="00E96618"/>
    <w:rsid w:val="00E97372"/>
    <w:rsid w:val="00EA3333"/>
    <w:rsid w:val="00EA4ABC"/>
    <w:rsid w:val="00EA689A"/>
    <w:rsid w:val="00EB11F3"/>
    <w:rsid w:val="00EB1708"/>
    <w:rsid w:val="00EB173B"/>
    <w:rsid w:val="00EB2ADF"/>
    <w:rsid w:val="00EB39A3"/>
    <w:rsid w:val="00EB5194"/>
    <w:rsid w:val="00EB7021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F27"/>
    <w:rsid w:val="00EE3387"/>
    <w:rsid w:val="00EE3FB1"/>
    <w:rsid w:val="00EE4059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610"/>
    <w:rsid w:val="00FC6FDB"/>
    <w:rsid w:val="00FD1084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6BB35-3B61-415E-BFFC-7C54C1D0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FA1A-1FF6-4586-857C-427B9908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8292</Words>
  <Characters>47269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55451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98</cp:revision>
  <cp:lastPrinted>2020-01-31T07:22:00Z</cp:lastPrinted>
  <dcterms:created xsi:type="dcterms:W3CDTF">2019-10-21T11:10:00Z</dcterms:created>
  <dcterms:modified xsi:type="dcterms:W3CDTF">2020-01-31T07:23:00Z</dcterms:modified>
</cp:coreProperties>
</file>