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EA1BBB" w:rsidRPr="00EA1BBB" w:rsidTr="00EA1BBB">
        <w:trPr>
          <w:trHeight w:val="1955"/>
        </w:trPr>
        <w:tc>
          <w:tcPr>
            <w:tcW w:w="4407" w:type="dxa"/>
            <w:gridSpan w:val="2"/>
            <w:hideMark/>
          </w:tcPr>
          <w:p w:rsidR="00EA1BBB" w:rsidRPr="00EA1BBB" w:rsidRDefault="00EA1BBB" w:rsidP="00EA1BBB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BB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EA1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</w:t>
            </w:r>
          </w:p>
          <w:p w:rsidR="00EA1BBB" w:rsidRPr="00EA1BBB" w:rsidRDefault="00EA1BBB" w:rsidP="00EA1BBB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BBB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 xml:space="preserve">НОВОИЛЬМОВСКОГО </w:t>
            </w:r>
            <w:r w:rsidRPr="00EA1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EA1BBB" w:rsidRPr="00EA1BBB" w:rsidRDefault="00EA1BBB" w:rsidP="00EA1BBB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EA1BBB" w:rsidRPr="00EA1BBB" w:rsidRDefault="00EA1BBB" w:rsidP="00EA1BBB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EA1BBB" w:rsidRPr="00EA1BBB" w:rsidRDefault="00EA1BBB" w:rsidP="00EA1B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1BBB" w:rsidRPr="00EA1BBB" w:rsidRDefault="00EA1BBB" w:rsidP="00EA1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EA1BBB" w:rsidRPr="00EA1BBB" w:rsidRDefault="00EA1BBB" w:rsidP="00EA1BBB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EA1BBB" w:rsidRPr="00EA1BBB" w:rsidRDefault="00EA1BBB" w:rsidP="00EA1BBB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ЧҮПРӘЛЕ</w:t>
            </w:r>
          </w:p>
          <w:p w:rsidR="00EA1BBB" w:rsidRPr="00EA1BBB" w:rsidRDefault="00EA1BBB" w:rsidP="00EA1BBB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EA1BBB" w:rsidRPr="00EA1BBB" w:rsidRDefault="00EA1BBB" w:rsidP="00EA1BBB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BBB">
              <w:rPr>
                <w:rFonts w:ascii="Times New Roman" w:eastAsia="Palatino Linotype" w:hAnsi="Times New Roman"/>
                <w:sz w:val="24"/>
                <w:szCs w:val="24"/>
                <w:lang w:val="tt-RU"/>
              </w:rPr>
              <w:t>ЯҢА ЭЛМӘЛЕ</w:t>
            </w:r>
            <w:r w:rsidRPr="00EA1BBB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 xml:space="preserve"> АВЫЛ ҖИРЛЕГЕ</w:t>
            </w:r>
            <w:r w:rsidRPr="00EA1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EA1BBB" w:rsidRPr="00EA1BBB" w:rsidTr="00EA1BBB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EA1BBB" w:rsidRPr="00EA1BBB" w:rsidRDefault="005B5BC3" w:rsidP="00EA1BBB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ict>
                <v:rect id="_x0000_i1025" style="width:503.2pt;height:1.5pt" o:hralign="center" o:hrstd="t" o:hrnoshade="t" o:hr="t" fillcolor="black" stroked="f"/>
              </w:pict>
            </w:r>
          </w:p>
          <w:p w:rsidR="00EA1BBB" w:rsidRPr="00EA1BBB" w:rsidRDefault="00EA1BBB" w:rsidP="00EA1BBB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EA1BBB" w:rsidRPr="00EA1BBB" w:rsidRDefault="00EA1BBB" w:rsidP="00EA1BB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A1BBB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  <w:r w:rsidRPr="00EA1B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</w:t>
      </w:r>
      <w:r w:rsidRPr="00EA1BBB">
        <w:rPr>
          <w:rFonts w:ascii="Times New Roman" w:eastAsia="Times New Roman" w:hAnsi="Times New Roman"/>
          <w:b/>
          <w:sz w:val="24"/>
          <w:szCs w:val="24"/>
          <w:lang w:eastAsia="ru-RU"/>
        </w:rPr>
        <w:t>КАРАР</w:t>
      </w:r>
    </w:p>
    <w:p w:rsidR="00EA1BBB" w:rsidRPr="00EA1BBB" w:rsidRDefault="00EA1BBB" w:rsidP="00EA1B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BBB">
        <w:rPr>
          <w:rFonts w:ascii="Times New Roman" w:eastAsia="Times New Roman" w:hAnsi="Times New Roman"/>
          <w:sz w:val="20"/>
          <w:szCs w:val="20"/>
          <w:lang w:eastAsia="ru-RU"/>
        </w:rPr>
        <w:t>с.Новое Ильмово</w:t>
      </w:r>
    </w:p>
    <w:p w:rsidR="00EA1BBB" w:rsidRPr="00EA1BBB" w:rsidRDefault="00EA1BBB" w:rsidP="00EA1BBB">
      <w:pPr>
        <w:tabs>
          <w:tab w:val="left" w:pos="435"/>
          <w:tab w:val="center" w:pos="4819"/>
        </w:tabs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1BB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BA0E19" w:rsidRDefault="00EA1BBB" w:rsidP="00EA1BBB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19</w:t>
      </w:r>
      <w:r w:rsidRPr="00EA1BBB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2019 года</w:t>
      </w:r>
      <w:r w:rsidRPr="00EA1BB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№ 61/2</w:t>
      </w:r>
    </w:p>
    <w:p w:rsidR="00A909E2" w:rsidRPr="00A909E2" w:rsidRDefault="00A909E2" w:rsidP="00EA1BB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0E19" w:rsidRPr="00BA0E19" w:rsidRDefault="00BA0E19" w:rsidP="00BA0E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103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BA0E19">
        <w:rPr>
          <w:rFonts w:ascii="Times New Roman" w:eastAsia="Times New Roman" w:hAnsi="Times New Roman"/>
          <w:sz w:val="28"/>
          <w:szCs w:val="24"/>
          <w:lang w:eastAsia="ru-RU"/>
        </w:rPr>
        <w:t xml:space="preserve">«О бюджете Новоильмовского сельского поселения   Дрожжановского  муниципального района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Республики Татарстан на 2020 год и на плановый период 2021 и 2022</w:t>
      </w:r>
      <w:r w:rsidRPr="00BA0E19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годов»</w:t>
      </w:r>
    </w:p>
    <w:p w:rsidR="00911AF4" w:rsidRDefault="00911AF4" w:rsidP="003667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6759" w:rsidRDefault="00BA0E19" w:rsidP="00BA0E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E19">
        <w:rPr>
          <w:rFonts w:ascii="Times New Roman" w:eastAsia="Times New Roman" w:hAnsi="Times New Roman"/>
          <w:sz w:val="28"/>
          <w:szCs w:val="28"/>
          <w:lang w:eastAsia="ru-RU"/>
        </w:rPr>
        <w:t>На основании статьей 32 и  91 Устава Новоильмовского сельского поселения Дрожжановского муниципального района Республики Татарстан Совет Новоильмовского сельского поселения Дрожжановского муниципального района Республики Татарстан РЕШИЛ:</w:t>
      </w:r>
    </w:p>
    <w:p w:rsidR="00BA0E19" w:rsidRPr="00BA0E19" w:rsidRDefault="00BA0E19" w:rsidP="00BA0E19">
      <w:pPr>
        <w:spacing w:after="0" w:line="240" w:lineRule="auto"/>
        <w:jc w:val="both"/>
        <w:rPr>
          <w:rStyle w:val="a8"/>
          <w:rFonts w:ascii="Times New Roman" w:eastAsia="Times New Roman" w:hAnsi="Times New Roman"/>
          <w:b w:val="0"/>
          <w:bCs w:val="0"/>
          <w:color w:val="auto"/>
          <w:sz w:val="28"/>
          <w:szCs w:val="28"/>
          <w:lang w:eastAsia="ru-RU"/>
        </w:rPr>
      </w:pPr>
    </w:p>
    <w:p w:rsidR="00B93ED4" w:rsidRPr="000E20E0" w:rsidRDefault="00B93ED4" w:rsidP="006863E7">
      <w:pPr>
        <w:spacing w:after="0"/>
        <w:rPr>
          <w:rFonts w:ascii="Times New Roman" w:hAnsi="Times New Roman"/>
          <w:sz w:val="28"/>
          <w:szCs w:val="28"/>
        </w:rPr>
      </w:pPr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1  </w:t>
      </w:r>
    </w:p>
    <w:p w:rsidR="00B93ED4" w:rsidRPr="000E20E0" w:rsidRDefault="00B93ED4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sub_100"/>
      <w:r w:rsidRPr="000E20E0">
        <w:rPr>
          <w:rFonts w:ascii="Times New Roman" w:hAnsi="Times New Roman"/>
          <w:sz w:val="28"/>
          <w:szCs w:val="28"/>
        </w:rPr>
        <w:t>1. Утвердить 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A049C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 </w:t>
      </w:r>
      <w:r w:rsidR="00A049C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на 20</w:t>
      </w:r>
      <w:r w:rsidR="00F125D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B93ED4" w:rsidRPr="00AD5C6D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бюдже</w:t>
      </w:r>
      <w:r w:rsidR="00D3749B" w:rsidRPr="000E20E0">
        <w:rPr>
          <w:rFonts w:ascii="Times New Roman" w:hAnsi="Times New Roman"/>
          <w:sz w:val="28"/>
          <w:szCs w:val="28"/>
        </w:rPr>
        <w:t xml:space="preserve">та </w:t>
      </w:r>
      <w:r w:rsidR="00A049C4">
        <w:rPr>
          <w:rFonts w:ascii="Times New Roman" w:hAnsi="Times New Roman"/>
          <w:sz w:val="28"/>
          <w:szCs w:val="28"/>
        </w:rPr>
        <w:t>Новоильмовского</w:t>
      </w:r>
      <w:r w:rsidR="00D3749B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A049C4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>муниципальног</w:t>
      </w:r>
      <w:r w:rsidR="00A45770" w:rsidRPr="000E20E0">
        <w:rPr>
          <w:rFonts w:ascii="Times New Roman" w:hAnsi="Times New Roman"/>
          <w:sz w:val="28"/>
          <w:szCs w:val="28"/>
        </w:rPr>
        <w:t>о  района Республики Татарстан</w:t>
      </w:r>
      <w:r w:rsidR="00B93ED4" w:rsidRPr="000E20E0">
        <w:rPr>
          <w:rFonts w:ascii="Times New Roman" w:hAnsi="Times New Roman"/>
          <w:sz w:val="28"/>
          <w:szCs w:val="28"/>
        </w:rPr>
        <w:t xml:space="preserve">  в сумме   </w:t>
      </w:r>
      <w:r w:rsidR="00A049C4">
        <w:rPr>
          <w:rFonts w:ascii="Times New Roman" w:hAnsi="Times New Roman"/>
          <w:sz w:val="28"/>
          <w:szCs w:val="28"/>
        </w:rPr>
        <w:t>3153,8</w:t>
      </w:r>
      <w:r w:rsidR="00B93ED4" w:rsidRPr="00AD5C6D">
        <w:rPr>
          <w:rFonts w:ascii="Times New Roman" w:hAnsi="Times New Roman"/>
          <w:sz w:val="28"/>
          <w:szCs w:val="28"/>
        </w:rPr>
        <w:t>тыс. рублей;</w:t>
      </w:r>
    </w:p>
    <w:p w:rsidR="00B93ED4" w:rsidRPr="000E20E0" w:rsidRDefault="00B93ED4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D5C6D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 w:rsidR="001406A7">
        <w:rPr>
          <w:rFonts w:ascii="Times New Roman" w:hAnsi="Times New Roman"/>
          <w:sz w:val="28"/>
          <w:szCs w:val="28"/>
        </w:rPr>
        <w:t xml:space="preserve">Новоильмовского </w:t>
      </w:r>
      <w:r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1406A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AD5C6D">
        <w:rPr>
          <w:rFonts w:ascii="Times New Roman" w:hAnsi="Times New Roman"/>
          <w:sz w:val="28"/>
          <w:szCs w:val="28"/>
        </w:rPr>
        <w:t>муниципальног</w:t>
      </w:r>
      <w:r w:rsidR="00A45770" w:rsidRPr="00AD5C6D">
        <w:rPr>
          <w:rFonts w:ascii="Times New Roman" w:hAnsi="Times New Roman"/>
          <w:sz w:val="28"/>
          <w:szCs w:val="28"/>
        </w:rPr>
        <w:t>о  района Республики Татарстан</w:t>
      </w:r>
      <w:r w:rsidRPr="00AD5C6D">
        <w:rPr>
          <w:rFonts w:ascii="Times New Roman" w:hAnsi="Times New Roman"/>
          <w:sz w:val="28"/>
          <w:szCs w:val="28"/>
        </w:rPr>
        <w:t xml:space="preserve"> в сумме  </w:t>
      </w:r>
      <w:r w:rsidR="001406A7">
        <w:rPr>
          <w:rFonts w:ascii="Times New Roman" w:hAnsi="Times New Roman"/>
          <w:sz w:val="28"/>
          <w:szCs w:val="28"/>
        </w:rPr>
        <w:t>3153,8</w:t>
      </w:r>
      <w:r w:rsidRPr="00AD5C6D">
        <w:rPr>
          <w:rFonts w:ascii="Times New Roman" w:hAnsi="Times New Roman"/>
          <w:sz w:val="28"/>
          <w:szCs w:val="28"/>
        </w:rPr>
        <w:t xml:space="preserve">   тыс</w:t>
      </w:r>
      <w:r w:rsidRPr="000E20E0">
        <w:rPr>
          <w:rFonts w:ascii="Times New Roman" w:hAnsi="Times New Roman"/>
          <w:sz w:val="28"/>
          <w:szCs w:val="28"/>
        </w:rPr>
        <w:t>.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bookmarkStart w:id="1" w:name="sub_200"/>
      <w:bookmarkEnd w:id="0"/>
      <w:r w:rsidR="000E20E0">
        <w:rPr>
          <w:rFonts w:ascii="Times New Roman" w:hAnsi="Times New Roman"/>
          <w:sz w:val="28"/>
          <w:szCs w:val="28"/>
        </w:rPr>
        <w:t>;</w:t>
      </w:r>
    </w:p>
    <w:p w:rsidR="00B93ED4" w:rsidRPr="000E20E0" w:rsidRDefault="00353368" w:rsidP="0035336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2" w:name="sub_103"/>
      <w:bookmarkEnd w:id="1"/>
      <w:r w:rsidRPr="000E20E0">
        <w:rPr>
          <w:rFonts w:ascii="Times New Roman" w:hAnsi="Times New Roman"/>
          <w:sz w:val="28"/>
          <w:szCs w:val="28"/>
        </w:rPr>
        <w:t xml:space="preserve">         </w:t>
      </w:r>
      <w:r w:rsidR="00B93ED4" w:rsidRPr="000E20E0">
        <w:rPr>
          <w:rFonts w:ascii="Times New Roman" w:hAnsi="Times New Roman"/>
          <w:sz w:val="28"/>
          <w:szCs w:val="28"/>
        </w:rPr>
        <w:t xml:space="preserve">3)  дефицит бюджета  </w:t>
      </w:r>
      <w:r w:rsidR="001406A7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1406A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="001406A7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муниципально</w:t>
      </w:r>
      <w:r w:rsidR="00A45770" w:rsidRPr="000E20E0">
        <w:rPr>
          <w:rFonts w:ascii="Times New Roman" w:hAnsi="Times New Roman"/>
          <w:sz w:val="28"/>
          <w:szCs w:val="28"/>
        </w:rPr>
        <w:t>го  района</w:t>
      </w:r>
      <w:r w:rsidR="0042550E">
        <w:rPr>
          <w:rFonts w:ascii="Times New Roman" w:hAnsi="Times New Roman"/>
          <w:sz w:val="28"/>
          <w:szCs w:val="28"/>
        </w:rPr>
        <w:t xml:space="preserve"> </w:t>
      </w:r>
      <w:r w:rsidR="00A45770" w:rsidRPr="000E20E0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E73A0B">
        <w:rPr>
          <w:rFonts w:ascii="Times New Roman" w:hAnsi="Times New Roman"/>
          <w:sz w:val="28"/>
          <w:szCs w:val="28"/>
        </w:rPr>
        <w:t xml:space="preserve">  в сумме 0,0</w:t>
      </w:r>
      <w:r w:rsidR="00B93ED4" w:rsidRPr="000E20E0">
        <w:rPr>
          <w:rFonts w:ascii="Times New Roman" w:hAnsi="Times New Roman"/>
          <w:sz w:val="28"/>
          <w:szCs w:val="28"/>
        </w:rPr>
        <w:t xml:space="preserve"> тыс. рублей. 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>2. Утвердить о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</w:t>
      </w:r>
      <w:r w:rsidR="00B93ED4" w:rsidRPr="000E20E0">
        <w:rPr>
          <w:rFonts w:ascii="Times New Roman" w:hAnsi="Times New Roman"/>
          <w:sz w:val="28"/>
          <w:szCs w:val="28"/>
        </w:rPr>
        <w:t xml:space="preserve">бюджета  </w:t>
      </w:r>
      <w:r w:rsidR="001406A7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-  </w:t>
      </w:r>
      <w:r w:rsidR="001406A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="001406A7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на  </w:t>
      </w:r>
      <w:r w:rsidR="003667FB" w:rsidRPr="000E20E0">
        <w:rPr>
          <w:rFonts w:ascii="Times New Roman" w:hAnsi="Times New Roman"/>
          <w:sz w:val="28"/>
          <w:szCs w:val="28"/>
        </w:rPr>
        <w:t>плановый период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125D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21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F125D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годов: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</w:t>
      </w:r>
      <w:r w:rsidR="00D3749B" w:rsidRPr="000E20E0">
        <w:rPr>
          <w:rFonts w:ascii="Times New Roman" w:hAnsi="Times New Roman"/>
          <w:sz w:val="28"/>
          <w:szCs w:val="28"/>
        </w:rPr>
        <w:t xml:space="preserve">ета </w:t>
      </w:r>
      <w:r w:rsidR="001406A7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1406A7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>муниципально</w:t>
      </w:r>
      <w:r w:rsidR="00A45770" w:rsidRPr="000E20E0">
        <w:rPr>
          <w:rFonts w:ascii="Times New Roman" w:hAnsi="Times New Roman"/>
          <w:sz w:val="28"/>
          <w:szCs w:val="28"/>
        </w:rPr>
        <w:t>го  района Республики Татарстан</w:t>
      </w: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54467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003D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F125D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Pr="000E20E0">
        <w:rPr>
          <w:rFonts w:ascii="Times New Roman" w:hAnsi="Times New Roman"/>
          <w:sz w:val="28"/>
          <w:szCs w:val="28"/>
        </w:rPr>
        <w:t xml:space="preserve"> год в </w:t>
      </w:r>
      <w:r w:rsidRPr="00AD5C6D">
        <w:rPr>
          <w:rFonts w:ascii="Times New Roman" w:hAnsi="Times New Roman"/>
          <w:sz w:val="28"/>
          <w:szCs w:val="28"/>
        </w:rPr>
        <w:t xml:space="preserve">сумме </w:t>
      </w:r>
      <w:r w:rsidR="001406A7">
        <w:rPr>
          <w:rFonts w:ascii="Times New Roman" w:hAnsi="Times New Roman"/>
          <w:sz w:val="28"/>
          <w:szCs w:val="28"/>
        </w:rPr>
        <w:t xml:space="preserve">3235,2 </w:t>
      </w:r>
      <w:r w:rsidRPr="00AD5C6D">
        <w:rPr>
          <w:rFonts w:ascii="Times New Roman" w:hAnsi="Times New Roman"/>
          <w:sz w:val="28"/>
          <w:szCs w:val="28"/>
        </w:rPr>
        <w:t>тыс. рублей</w:t>
      </w:r>
      <w:r w:rsidR="000E20E0" w:rsidRPr="00AD5C6D">
        <w:rPr>
          <w:rFonts w:ascii="Times New Roman" w:hAnsi="Times New Roman"/>
          <w:sz w:val="28"/>
          <w:szCs w:val="28"/>
        </w:rPr>
        <w:t>,</w:t>
      </w:r>
      <w:r w:rsidR="00F125D8" w:rsidRPr="00AD5C6D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 xml:space="preserve">на </w:t>
      </w:r>
      <w:r w:rsidR="00544677"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003D5"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F125D8"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Pr="00AD5C6D">
        <w:rPr>
          <w:rFonts w:ascii="Times New Roman" w:hAnsi="Times New Roman"/>
          <w:sz w:val="28"/>
          <w:szCs w:val="28"/>
        </w:rPr>
        <w:t xml:space="preserve"> год в сумме </w:t>
      </w:r>
      <w:r w:rsidR="001406A7">
        <w:rPr>
          <w:rFonts w:ascii="Times New Roman" w:hAnsi="Times New Roman"/>
          <w:sz w:val="28"/>
          <w:szCs w:val="28"/>
        </w:rPr>
        <w:t xml:space="preserve">3330,9 </w:t>
      </w:r>
      <w:r w:rsidRPr="00AD5C6D">
        <w:rPr>
          <w:rFonts w:ascii="Times New Roman" w:hAnsi="Times New Roman"/>
          <w:sz w:val="28"/>
          <w:szCs w:val="28"/>
        </w:rPr>
        <w:t>тыс. рублей;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  <w:r w:rsidR="00F125D8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F31A8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BC6673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F125D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 в сумме </w:t>
      </w:r>
      <w:r w:rsidR="001406A7">
        <w:rPr>
          <w:rFonts w:ascii="Times New Roman" w:hAnsi="Times New Roman"/>
          <w:sz w:val="28"/>
          <w:szCs w:val="28"/>
        </w:rPr>
        <w:t>3235,2</w:t>
      </w:r>
      <w:r w:rsidR="00B93ED4" w:rsidRPr="000E20E0">
        <w:rPr>
          <w:rFonts w:ascii="Times New Roman" w:hAnsi="Times New Roman"/>
          <w:sz w:val="28"/>
          <w:szCs w:val="28"/>
        </w:rPr>
        <w:t xml:space="preserve"> тыс. рублей</w:t>
      </w:r>
      <w:r w:rsidR="003667FB" w:rsidRPr="000E20E0">
        <w:rPr>
          <w:rFonts w:ascii="Times New Roman" w:hAnsi="Times New Roman"/>
          <w:sz w:val="28"/>
          <w:szCs w:val="28"/>
        </w:rPr>
        <w:t>,</w:t>
      </w:r>
      <w:r w:rsidR="00B93ED4" w:rsidRPr="000E20E0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546149" w:rsidRPr="00B65EEF">
        <w:rPr>
          <w:rFonts w:ascii="Times New Roman" w:hAnsi="Times New Roman"/>
          <w:sz w:val="28"/>
          <w:szCs w:val="28"/>
        </w:rPr>
        <w:t>78,57</w:t>
      </w:r>
      <w:r w:rsidR="001406A7" w:rsidRPr="00B65EEF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тыс.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рублей</w:t>
      </w:r>
      <w:r w:rsidR="000E20E0">
        <w:rPr>
          <w:rFonts w:ascii="Times New Roman" w:hAnsi="Times New Roman"/>
          <w:sz w:val="28"/>
          <w:szCs w:val="28"/>
        </w:rPr>
        <w:t>,</w:t>
      </w:r>
      <w:r w:rsidR="00F125D8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F31A8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F125D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2 </w:t>
      </w:r>
      <w:r w:rsidR="00B93ED4" w:rsidRPr="000E20E0">
        <w:rPr>
          <w:rFonts w:ascii="Times New Roman" w:hAnsi="Times New Roman"/>
          <w:sz w:val="28"/>
          <w:szCs w:val="28"/>
        </w:rPr>
        <w:t xml:space="preserve">год в  сумме  </w:t>
      </w:r>
      <w:r w:rsidR="00192CFE">
        <w:rPr>
          <w:rFonts w:ascii="Times New Roman" w:hAnsi="Times New Roman"/>
          <w:sz w:val="28"/>
          <w:szCs w:val="28"/>
        </w:rPr>
        <w:t xml:space="preserve">3330,9 </w:t>
      </w:r>
      <w:r w:rsidR="00B93ED4" w:rsidRPr="000E20E0">
        <w:rPr>
          <w:rFonts w:ascii="Times New Roman" w:hAnsi="Times New Roman"/>
          <w:sz w:val="28"/>
          <w:szCs w:val="28"/>
        </w:rPr>
        <w:t>тыс. рублей</w:t>
      </w:r>
      <w:r w:rsidR="003667FB" w:rsidRPr="000E20E0">
        <w:rPr>
          <w:rFonts w:ascii="Times New Roman" w:hAnsi="Times New Roman"/>
          <w:sz w:val="28"/>
          <w:szCs w:val="28"/>
        </w:rPr>
        <w:t>,</w:t>
      </w:r>
      <w:r w:rsidR="00B93ED4" w:rsidRPr="000E20E0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493218" w:rsidRPr="00B65EEF">
        <w:rPr>
          <w:rFonts w:ascii="Times New Roman" w:hAnsi="Times New Roman"/>
          <w:sz w:val="28"/>
          <w:szCs w:val="28"/>
        </w:rPr>
        <w:t xml:space="preserve">161,86 </w:t>
      </w:r>
      <w:r w:rsidR="00B93ED4" w:rsidRPr="000E20E0">
        <w:rPr>
          <w:rFonts w:ascii="Times New Roman" w:hAnsi="Times New Roman"/>
          <w:sz w:val="28"/>
          <w:szCs w:val="28"/>
        </w:rPr>
        <w:t>тыс.</w:t>
      </w:r>
      <w:r w:rsidR="000E20E0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рублей;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 </w:t>
      </w:r>
      <w:r w:rsidR="00B93ED4" w:rsidRPr="000E20E0">
        <w:rPr>
          <w:rFonts w:ascii="Times New Roman" w:hAnsi="Times New Roman"/>
          <w:sz w:val="28"/>
          <w:szCs w:val="28"/>
        </w:rPr>
        <w:t>3)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270C4D" w:rsidRPr="000E20E0">
        <w:rPr>
          <w:rFonts w:ascii="Times New Roman" w:hAnsi="Times New Roman"/>
          <w:sz w:val="28"/>
          <w:szCs w:val="28"/>
        </w:rPr>
        <w:t>д</w:t>
      </w:r>
      <w:r w:rsidR="00B93ED4" w:rsidRPr="000E20E0">
        <w:rPr>
          <w:rFonts w:ascii="Times New Roman" w:hAnsi="Times New Roman"/>
          <w:sz w:val="28"/>
          <w:szCs w:val="28"/>
        </w:rPr>
        <w:t>ефицит</w:t>
      </w:r>
      <w:r w:rsidR="00270C4D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 бюджета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E20E0">
        <w:rPr>
          <w:rFonts w:ascii="Times New Roman" w:hAnsi="Times New Roman"/>
          <w:sz w:val="28"/>
          <w:szCs w:val="28"/>
        </w:rPr>
        <w:t xml:space="preserve">сельского  поселения </w:t>
      </w:r>
      <w:r w:rsidR="00010E0D">
        <w:rPr>
          <w:rFonts w:ascii="Times New Roman" w:hAnsi="Times New Roman"/>
          <w:sz w:val="28"/>
          <w:szCs w:val="28"/>
        </w:rPr>
        <w:t xml:space="preserve">Дрожжановского </w:t>
      </w:r>
      <w:r w:rsidR="003667FB" w:rsidRPr="000E20E0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42550E">
        <w:rPr>
          <w:rFonts w:ascii="Times New Roman" w:hAnsi="Times New Roman"/>
          <w:sz w:val="28"/>
          <w:szCs w:val="28"/>
        </w:rPr>
        <w:t xml:space="preserve"> </w:t>
      </w:r>
      <w:r w:rsidR="003667FB" w:rsidRPr="000E20E0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4862E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4103E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024B5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="004103E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год</w:t>
      </w:r>
      <w:r w:rsidR="0080741A" w:rsidRPr="000E20E0">
        <w:rPr>
          <w:rFonts w:ascii="Times New Roman" w:hAnsi="Times New Roman"/>
          <w:sz w:val="28"/>
          <w:szCs w:val="28"/>
        </w:rPr>
        <w:t xml:space="preserve"> в сумме </w:t>
      </w:r>
      <w:r w:rsidR="00567F21" w:rsidRPr="000E20E0">
        <w:rPr>
          <w:rFonts w:ascii="Times New Roman" w:hAnsi="Times New Roman"/>
          <w:sz w:val="28"/>
          <w:szCs w:val="28"/>
        </w:rPr>
        <w:t>0 тыс. рублей</w:t>
      </w:r>
      <w:r w:rsidR="00024B55">
        <w:rPr>
          <w:rFonts w:ascii="Times New Roman" w:hAnsi="Times New Roman"/>
          <w:sz w:val="28"/>
          <w:szCs w:val="28"/>
        </w:rPr>
        <w:t>,</w:t>
      </w:r>
      <w:r w:rsidR="00567F21" w:rsidRPr="000E20E0">
        <w:rPr>
          <w:rFonts w:ascii="Times New Roman" w:hAnsi="Times New Roman"/>
          <w:sz w:val="28"/>
          <w:szCs w:val="28"/>
        </w:rPr>
        <w:t xml:space="preserve"> на </w:t>
      </w:r>
      <w:r w:rsidR="001E75D2" w:rsidRPr="000E20E0">
        <w:rPr>
          <w:rFonts w:ascii="Times New Roman" w:hAnsi="Times New Roman"/>
          <w:sz w:val="28"/>
          <w:szCs w:val="28"/>
        </w:rPr>
        <w:t>202</w:t>
      </w:r>
      <w:r w:rsidR="00024B55">
        <w:rPr>
          <w:rFonts w:ascii="Times New Roman" w:hAnsi="Times New Roman"/>
          <w:sz w:val="28"/>
          <w:szCs w:val="28"/>
        </w:rPr>
        <w:t>2</w:t>
      </w:r>
      <w:r w:rsidR="001E75D2" w:rsidRPr="000E20E0">
        <w:rPr>
          <w:rFonts w:ascii="Times New Roman" w:hAnsi="Times New Roman"/>
          <w:sz w:val="28"/>
          <w:szCs w:val="28"/>
        </w:rPr>
        <w:t xml:space="preserve"> </w:t>
      </w:r>
      <w:r w:rsidR="00567F21" w:rsidRPr="000E20E0">
        <w:rPr>
          <w:rFonts w:ascii="Times New Roman" w:hAnsi="Times New Roman"/>
          <w:sz w:val="28"/>
          <w:szCs w:val="28"/>
        </w:rPr>
        <w:t xml:space="preserve">год в сумме  </w:t>
      </w:r>
      <w:r w:rsidR="00B93ED4" w:rsidRPr="000E20E0">
        <w:rPr>
          <w:rFonts w:ascii="Times New Roman" w:hAnsi="Times New Roman"/>
          <w:sz w:val="28"/>
          <w:szCs w:val="28"/>
        </w:rPr>
        <w:t>0 тыс.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рублей</w:t>
      </w:r>
      <w:r w:rsidR="000E20E0">
        <w:rPr>
          <w:rFonts w:ascii="Times New Roman" w:hAnsi="Times New Roman"/>
          <w:sz w:val="28"/>
          <w:szCs w:val="28"/>
        </w:rPr>
        <w:t>.</w:t>
      </w:r>
    </w:p>
    <w:p w:rsidR="00B93ED4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         </w:t>
      </w:r>
      <w:r w:rsidR="00B93ED4" w:rsidRPr="000A1B71">
        <w:rPr>
          <w:rFonts w:ascii="Times New Roman" w:hAnsi="Times New Roman"/>
          <w:sz w:val="28"/>
          <w:szCs w:val="28"/>
        </w:rPr>
        <w:t>3.</w:t>
      </w:r>
      <w:r w:rsidR="00B93ED4" w:rsidRPr="000E20E0">
        <w:rPr>
          <w:rFonts w:ascii="Times New Roman" w:hAnsi="Times New Roman"/>
          <w:sz w:val="28"/>
          <w:szCs w:val="28"/>
        </w:rPr>
        <w:t>Утвердить источники финансирования дефицита бюдж</w:t>
      </w:r>
      <w:r w:rsidR="00574126" w:rsidRPr="000E20E0">
        <w:rPr>
          <w:rFonts w:ascii="Times New Roman" w:hAnsi="Times New Roman"/>
          <w:sz w:val="28"/>
          <w:szCs w:val="28"/>
        </w:rPr>
        <w:t xml:space="preserve">ета </w:t>
      </w:r>
      <w:r w:rsidR="00010E0D">
        <w:rPr>
          <w:rFonts w:ascii="Times New Roman" w:hAnsi="Times New Roman"/>
          <w:sz w:val="28"/>
          <w:szCs w:val="28"/>
        </w:rPr>
        <w:t>Новоильмовского</w:t>
      </w:r>
      <w:r w:rsidR="00B93ED4" w:rsidRPr="000E20E0">
        <w:rPr>
          <w:rFonts w:ascii="Times New Roman" w:hAnsi="Times New Roman"/>
          <w:sz w:val="28"/>
          <w:szCs w:val="28"/>
        </w:rPr>
        <w:t xml:space="preserve"> сельского поселения  </w:t>
      </w:r>
      <w:r w:rsidR="00010E0D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  <w:r w:rsidR="000A1B71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D71D7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A1B7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1E75D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год согласно приложению №1 к настоящему Решению</w:t>
      </w:r>
      <w:r w:rsidR="000E20E0">
        <w:rPr>
          <w:rFonts w:ascii="Times New Roman" w:hAnsi="Times New Roman"/>
          <w:sz w:val="28"/>
          <w:szCs w:val="28"/>
        </w:rPr>
        <w:t>,</w:t>
      </w:r>
      <w:r w:rsidR="000A1B71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D71D7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1E75D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066CF6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="00B93ED4" w:rsidRPr="000E20E0">
        <w:rPr>
          <w:rFonts w:ascii="Times New Roman" w:hAnsi="Times New Roman"/>
          <w:sz w:val="28"/>
          <w:szCs w:val="28"/>
        </w:rPr>
        <w:t xml:space="preserve"> и </w:t>
      </w:r>
      <w:r w:rsidR="00D71D7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066CF6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годов согласно приложению №2 к настоящему Решению. </w:t>
      </w:r>
    </w:p>
    <w:p w:rsidR="00BA0E19" w:rsidRPr="000E20E0" w:rsidRDefault="00BA0E19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bookmarkEnd w:id="2"/>
    <w:p w:rsidR="00B93ED4" w:rsidRPr="000E20E0" w:rsidRDefault="00B93ED4" w:rsidP="007C45D0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2</w:t>
      </w:r>
    </w:p>
    <w:p w:rsidR="00630518" w:rsidRPr="00BA0E19" w:rsidRDefault="00BA0E19" w:rsidP="00BA0E1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 </w:t>
      </w:r>
      <w:r w:rsidR="00B93ED4" w:rsidRPr="00BA0E19">
        <w:rPr>
          <w:rFonts w:ascii="Times New Roman" w:hAnsi="Times New Roman"/>
          <w:sz w:val="28"/>
          <w:szCs w:val="28"/>
        </w:rPr>
        <w:t xml:space="preserve">Утвердить по состоянию на 1 января </w:t>
      </w:r>
      <w:r w:rsidR="00025326" w:rsidRPr="00BA0E1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A429C9" w:rsidRPr="00BA0E1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6D3FE0" w:rsidRPr="00BA0E1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="00B93ED4" w:rsidRPr="00BA0E19">
        <w:rPr>
          <w:rFonts w:ascii="Times New Roman" w:hAnsi="Times New Roman"/>
          <w:sz w:val="28"/>
          <w:szCs w:val="28"/>
        </w:rPr>
        <w:t xml:space="preserve"> года верхний предел </w:t>
      </w:r>
      <w:r w:rsidR="00E75ED0" w:rsidRPr="00BA0E19">
        <w:rPr>
          <w:rFonts w:ascii="Times New Roman" w:hAnsi="Times New Roman"/>
          <w:sz w:val="28"/>
          <w:szCs w:val="28"/>
        </w:rPr>
        <w:t xml:space="preserve">муниципального </w:t>
      </w:r>
      <w:r w:rsidR="00B93ED4" w:rsidRPr="00BA0E19">
        <w:rPr>
          <w:rFonts w:ascii="Times New Roman" w:hAnsi="Times New Roman"/>
          <w:sz w:val="28"/>
          <w:szCs w:val="28"/>
        </w:rPr>
        <w:t xml:space="preserve">внутреннего долга </w:t>
      </w:r>
      <w:r w:rsidR="00010E0D" w:rsidRPr="00BA0E19">
        <w:rPr>
          <w:rFonts w:ascii="Times New Roman" w:hAnsi="Times New Roman"/>
          <w:sz w:val="28"/>
          <w:szCs w:val="28"/>
        </w:rPr>
        <w:t xml:space="preserve">Новоильмовского </w:t>
      </w:r>
      <w:r w:rsidR="00574126" w:rsidRPr="00BA0E19">
        <w:rPr>
          <w:rFonts w:ascii="Times New Roman" w:hAnsi="Times New Roman"/>
          <w:sz w:val="28"/>
          <w:szCs w:val="28"/>
        </w:rPr>
        <w:t>сельс</w:t>
      </w:r>
      <w:r w:rsidR="00B93ED4" w:rsidRPr="00BA0E19">
        <w:rPr>
          <w:rFonts w:ascii="Times New Roman" w:hAnsi="Times New Roman"/>
          <w:sz w:val="28"/>
          <w:szCs w:val="28"/>
        </w:rPr>
        <w:t xml:space="preserve">кого поселения  </w:t>
      </w:r>
      <w:r w:rsidR="00010E0D" w:rsidRPr="00BA0E19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BA0E19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 в сумме  0  тыс. рублей, в том числе по муниципальным гарантиям в </w:t>
      </w:r>
      <w:r w:rsidR="00630518" w:rsidRPr="00BA0E19">
        <w:rPr>
          <w:rFonts w:ascii="Times New Roman" w:hAnsi="Times New Roman"/>
          <w:sz w:val="28"/>
          <w:szCs w:val="28"/>
        </w:rPr>
        <w:t xml:space="preserve">валюте Российской Федерации в </w:t>
      </w:r>
      <w:r w:rsidR="00B93ED4" w:rsidRPr="00BA0E19">
        <w:rPr>
          <w:rFonts w:ascii="Times New Roman" w:hAnsi="Times New Roman"/>
          <w:sz w:val="28"/>
          <w:szCs w:val="28"/>
        </w:rPr>
        <w:t>сумме 0   тыс. рублей</w:t>
      </w:r>
      <w:r w:rsidR="0051779F" w:rsidRPr="00BA0E19">
        <w:rPr>
          <w:rFonts w:ascii="Times New Roman" w:hAnsi="Times New Roman"/>
          <w:sz w:val="28"/>
          <w:szCs w:val="28"/>
        </w:rPr>
        <w:t>;</w:t>
      </w:r>
    </w:p>
    <w:p w:rsidR="00630518" w:rsidRDefault="00B93ED4" w:rsidP="00124AD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2. Утвердить по состоянию на 1 января </w:t>
      </w:r>
      <w:r w:rsidR="0002532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6D3F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Pr="000E20E0">
        <w:rPr>
          <w:rFonts w:ascii="Times New Roman" w:hAnsi="Times New Roman"/>
          <w:sz w:val="28"/>
          <w:szCs w:val="28"/>
        </w:rPr>
        <w:t xml:space="preserve"> года</w:t>
      </w:r>
      <w:r w:rsidR="00630518" w:rsidRPr="00630518">
        <w:rPr>
          <w:rFonts w:ascii="Times New Roman" w:hAnsi="Times New Roman"/>
          <w:sz w:val="28"/>
          <w:szCs w:val="28"/>
        </w:rPr>
        <w:t xml:space="preserve"> верхний предел му</w:t>
      </w:r>
      <w:r w:rsidR="00010E0D">
        <w:rPr>
          <w:rFonts w:ascii="Times New Roman" w:hAnsi="Times New Roman"/>
          <w:sz w:val="28"/>
          <w:szCs w:val="28"/>
        </w:rPr>
        <w:t>ниципального внутреннего долга Новоильмовского</w:t>
      </w:r>
      <w:r w:rsidR="00630518" w:rsidRPr="00630518">
        <w:rPr>
          <w:rFonts w:ascii="Times New Roman" w:hAnsi="Times New Roman"/>
          <w:sz w:val="28"/>
          <w:szCs w:val="28"/>
        </w:rPr>
        <w:t xml:space="preserve">  сельского поселения  </w:t>
      </w:r>
      <w:r w:rsidR="00010E0D">
        <w:rPr>
          <w:rFonts w:ascii="Times New Roman" w:hAnsi="Times New Roman"/>
          <w:sz w:val="28"/>
          <w:szCs w:val="28"/>
        </w:rPr>
        <w:t xml:space="preserve">Дрожжановского </w:t>
      </w:r>
      <w:r w:rsidR="00630518" w:rsidRPr="00630518">
        <w:rPr>
          <w:rFonts w:ascii="Times New Roman" w:hAnsi="Times New Roman"/>
          <w:sz w:val="28"/>
          <w:szCs w:val="28"/>
        </w:rPr>
        <w:t>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03262D" w:rsidRPr="0003262D" w:rsidRDefault="007120DA" w:rsidP="007120DA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93ED4" w:rsidRPr="000E20E0"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 w:rsidR="0002532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D90DF0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6D3F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года</w:t>
      </w:r>
      <w:r w:rsidR="00630518" w:rsidRPr="00630518">
        <w:rPr>
          <w:rFonts w:ascii="Times New Roman" w:hAnsi="Times New Roman"/>
          <w:sz w:val="28"/>
          <w:szCs w:val="28"/>
        </w:rPr>
        <w:t xml:space="preserve"> верхний предел муниципального внутреннего долга</w:t>
      </w:r>
      <w:r w:rsidR="00010E0D">
        <w:rPr>
          <w:rFonts w:ascii="Times New Roman" w:hAnsi="Times New Roman"/>
          <w:sz w:val="28"/>
          <w:szCs w:val="28"/>
        </w:rPr>
        <w:t xml:space="preserve"> Новоильмовского</w:t>
      </w:r>
      <w:r w:rsidR="00630518" w:rsidRPr="00630518">
        <w:rPr>
          <w:rFonts w:ascii="Times New Roman" w:hAnsi="Times New Roman"/>
          <w:sz w:val="28"/>
          <w:szCs w:val="28"/>
        </w:rPr>
        <w:t xml:space="preserve">  сельского поселения 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630518">
        <w:rPr>
          <w:rFonts w:ascii="Times New Roman" w:hAnsi="Times New Roman"/>
          <w:sz w:val="28"/>
          <w:szCs w:val="28"/>
        </w:rPr>
        <w:t xml:space="preserve"> </w:t>
      </w:r>
      <w:r w:rsidR="00630518" w:rsidRPr="00630518">
        <w:rPr>
          <w:rFonts w:ascii="Times New Roman" w:hAnsi="Times New Roman"/>
          <w:sz w:val="28"/>
          <w:szCs w:val="28"/>
        </w:rPr>
        <w:t>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963F7F" w:rsidRPr="0051779F" w:rsidRDefault="00963F7F" w:rsidP="00963F7F">
      <w:pPr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53421B">
        <w:rPr>
          <w:rFonts w:ascii="Times New Roman" w:hAnsi="Times New Roman"/>
          <w:sz w:val="28"/>
          <w:szCs w:val="28"/>
        </w:rPr>
        <w:t xml:space="preserve">4.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Утвердить общий объем бюджетных ассигнований бюджета </w:t>
      </w:r>
      <w:r w:rsidR="00010E0D">
        <w:rPr>
          <w:rFonts w:ascii="Times New Roman" w:hAnsi="Times New Roman"/>
          <w:sz w:val="28"/>
          <w:szCs w:val="28"/>
          <w:lang w:val="tt-RU"/>
        </w:rPr>
        <w:t xml:space="preserve">Новоильмовского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сельского поселения 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</w:t>
      </w:r>
      <w:r w:rsidR="00010E0D">
        <w:rPr>
          <w:rFonts w:ascii="Times New Roman" w:hAnsi="Times New Roman"/>
          <w:sz w:val="28"/>
          <w:szCs w:val="28"/>
          <w:lang w:val="tt-RU"/>
        </w:rPr>
        <w:t xml:space="preserve">Новоильмовского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>муниципального района Республики Татарстан</w:t>
      </w:r>
      <w:r w:rsid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на 2020 год в сумме 0 тыс. рублей, на 2021 год в сумме 0 тыс. рублей и на 2022 год в сумме 0 тыс. рублей.</w:t>
      </w: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3</w:t>
      </w:r>
    </w:p>
    <w:p w:rsidR="00547BFF" w:rsidRPr="007120DA" w:rsidRDefault="00B93ED4" w:rsidP="007120DA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Учесть в бюджете </w:t>
      </w:r>
      <w:r w:rsidR="00010E0D">
        <w:rPr>
          <w:rFonts w:ascii="Times New Roman" w:hAnsi="Times New Roman"/>
          <w:sz w:val="28"/>
          <w:szCs w:val="28"/>
        </w:rPr>
        <w:t>Новоильмовского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</w:t>
      </w:r>
      <w:r w:rsidR="005F560A" w:rsidRPr="000E20E0">
        <w:rPr>
          <w:rFonts w:ascii="Times New Roman" w:hAnsi="Times New Roman"/>
          <w:sz w:val="28"/>
          <w:szCs w:val="28"/>
        </w:rPr>
        <w:t xml:space="preserve">го  района Республики Татарстан </w:t>
      </w:r>
      <w:r w:rsidRPr="000E20E0">
        <w:rPr>
          <w:rFonts w:ascii="Times New Roman" w:hAnsi="Times New Roman"/>
          <w:sz w:val="28"/>
          <w:szCs w:val="28"/>
        </w:rPr>
        <w:t xml:space="preserve"> прогнозируемые объемы доходов на </w:t>
      </w:r>
      <w:r w:rsidR="005F560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547BF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Pr="000E20E0">
        <w:rPr>
          <w:rFonts w:ascii="Times New Roman" w:hAnsi="Times New Roman"/>
          <w:sz w:val="28"/>
          <w:szCs w:val="28"/>
        </w:rPr>
        <w:t xml:space="preserve"> год согласно приложению  №3 к настоящему Решению,  на плановый период </w:t>
      </w:r>
      <w:r w:rsidR="005F560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547BF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 w:rsidR="005F560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547BF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годов согласно приложению   №4   к настоящему Решению.</w:t>
      </w:r>
    </w:p>
    <w:p w:rsidR="00547BFF" w:rsidRPr="000E20E0" w:rsidRDefault="00547BFF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BA0E19" w:rsidRDefault="00BA0E19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BA0E19" w:rsidRDefault="00BA0E19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A53842" w:rsidRPr="000E20E0">
        <w:rPr>
          <w:rFonts w:ascii="Times New Roman" w:hAnsi="Times New Roman"/>
          <w:b/>
          <w:sz w:val="28"/>
          <w:szCs w:val="28"/>
        </w:rPr>
        <w:t>4</w:t>
      </w:r>
    </w:p>
    <w:p w:rsidR="00B93ED4" w:rsidRPr="000E20E0" w:rsidRDefault="00B93ED4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1.Утвердить перечень главных администраторов доходов бюджета 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0E20E0">
        <w:rPr>
          <w:rFonts w:ascii="Times New Roman" w:hAnsi="Times New Roman"/>
          <w:sz w:val="28"/>
          <w:szCs w:val="28"/>
        </w:rPr>
        <w:t xml:space="preserve"> </w:t>
      </w:r>
      <w:r w:rsidR="00535DFE" w:rsidRPr="000E20E0">
        <w:rPr>
          <w:rFonts w:ascii="Times New Roman" w:hAnsi="Times New Roman"/>
          <w:sz w:val="28"/>
          <w:szCs w:val="28"/>
        </w:rPr>
        <w:t>муниципального  района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3667FB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="00B861D8">
        <w:rPr>
          <w:rFonts w:ascii="Times New Roman" w:hAnsi="Times New Roman"/>
          <w:sz w:val="28"/>
          <w:szCs w:val="28"/>
        </w:rPr>
        <w:t>,</w:t>
      </w:r>
      <w:r w:rsidR="002471A2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согласно приложению №</w:t>
      </w:r>
      <w:r w:rsidR="00A53842" w:rsidRPr="000E20E0">
        <w:rPr>
          <w:rFonts w:ascii="Times New Roman" w:hAnsi="Times New Roman"/>
          <w:sz w:val="28"/>
          <w:szCs w:val="28"/>
        </w:rPr>
        <w:t>5</w:t>
      </w:r>
      <w:r w:rsidRPr="000E20E0">
        <w:rPr>
          <w:rFonts w:ascii="Times New Roman" w:hAnsi="Times New Roman"/>
          <w:sz w:val="28"/>
          <w:szCs w:val="28"/>
        </w:rPr>
        <w:t xml:space="preserve"> к  настоящему Решению.</w:t>
      </w:r>
    </w:p>
    <w:p w:rsidR="00B93ED4" w:rsidRDefault="00B93ED4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2.Утвердить перечень главных администраторов источников финансирования дефицита бюджета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муниципальног</w:t>
      </w:r>
      <w:r w:rsidR="00535DFE" w:rsidRPr="000E20E0">
        <w:rPr>
          <w:rFonts w:ascii="Times New Roman" w:hAnsi="Times New Roman"/>
          <w:sz w:val="28"/>
          <w:szCs w:val="28"/>
        </w:rPr>
        <w:t xml:space="preserve">о  района </w:t>
      </w:r>
      <w:r w:rsidR="003667FB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="00B861D8">
        <w:rPr>
          <w:rFonts w:ascii="Times New Roman" w:hAnsi="Times New Roman"/>
          <w:sz w:val="28"/>
          <w:szCs w:val="28"/>
        </w:rPr>
        <w:t>,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согласно приложению №</w:t>
      </w:r>
      <w:r w:rsidR="00A53842" w:rsidRPr="000E20E0">
        <w:rPr>
          <w:rFonts w:ascii="Times New Roman" w:hAnsi="Times New Roman"/>
          <w:sz w:val="28"/>
          <w:szCs w:val="28"/>
        </w:rPr>
        <w:t>6</w:t>
      </w:r>
      <w:r w:rsidRPr="000E20E0">
        <w:rPr>
          <w:rFonts w:ascii="Times New Roman" w:hAnsi="Times New Roman"/>
          <w:sz w:val="28"/>
          <w:szCs w:val="28"/>
        </w:rPr>
        <w:t xml:space="preserve"> к  настоящему Решению.</w:t>
      </w:r>
    </w:p>
    <w:p w:rsidR="00BA0E19" w:rsidRDefault="00BA0E19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3ED4" w:rsidRPr="000E20E0" w:rsidRDefault="00B93ED4" w:rsidP="006863E7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bookmarkStart w:id="3" w:name="sub_9"/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A53842"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>5</w:t>
      </w:r>
    </w:p>
    <w:p w:rsidR="00B93ED4" w:rsidRPr="000E20E0" w:rsidRDefault="00B93ED4" w:rsidP="004F5514">
      <w:pPr>
        <w:spacing w:after="0" w:line="240" w:lineRule="atLeast"/>
        <w:ind w:firstLine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1.Утвердить распределение бюджетных ассигнований по разделам и подразделам, целевым статьям и </w:t>
      </w:r>
      <w:r w:rsidR="00411DA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группам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видов расходов классификации расходов бюджета на 20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 согласно приложению №</w:t>
      </w:r>
      <w:r w:rsidR="00A5384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</w:t>
      </w:r>
      <w:r w:rsid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,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на плановый период 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годов согласно приложению №</w:t>
      </w:r>
      <w:r w:rsidR="00A5384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8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0B2D4E" w:rsidRDefault="00B93ED4" w:rsidP="004F551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2.Утвердить ведомственную структуру расходов бюджета 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района </w:t>
      </w:r>
      <w:r w:rsidR="003667FB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="004F5514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3B7D2D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Pr="000E20E0"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7" w:history="1">
        <w:r w:rsidRPr="000E20E0">
          <w:rPr>
            <w:rStyle w:val="a9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143583" w:rsidRPr="000E20E0">
        <w:rPr>
          <w:sz w:val="28"/>
          <w:szCs w:val="28"/>
        </w:rPr>
        <w:t xml:space="preserve"> </w:t>
      </w:r>
      <w:r w:rsidRPr="000E20E0">
        <w:rPr>
          <w:rFonts w:ascii="Times New Roman" w:hAnsi="Times New Roman"/>
          <w:bCs/>
          <w:sz w:val="28"/>
          <w:szCs w:val="28"/>
        </w:rPr>
        <w:t xml:space="preserve">№ </w:t>
      </w:r>
      <w:r w:rsidR="00A53842" w:rsidRPr="000E20E0">
        <w:rPr>
          <w:rFonts w:ascii="Times New Roman" w:hAnsi="Times New Roman"/>
          <w:bCs/>
          <w:sz w:val="28"/>
          <w:szCs w:val="28"/>
        </w:rPr>
        <w:t>9</w:t>
      </w:r>
      <w:r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>
        <w:rPr>
          <w:rFonts w:ascii="Times New Roman" w:hAnsi="Times New Roman"/>
          <w:sz w:val="28"/>
          <w:szCs w:val="28"/>
        </w:rPr>
        <w:t>,</w:t>
      </w:r>
      <w:r w:rsidR="004F5514">
        <w:rPr>
          <w:rFonts w:ascii="Times New Roman" w:hAnsi="Times New Roman"/>
          <w:sz w:val="28"/>
          <w:szCs w:val="28"/>
        </w:rPr>
        <w:t xml:space="preserve"> </w:t>
      </w:r>
      <w:r w:rsidR="000B2D4E" w:rsidRPr="000E20E0">
        <w:rPr>
          <w:rFonts w:ascii="Times New Roman" w:hAnsi="Times New Roman"/>
          <w:sz w:val="28"/>
          <w:szCs w:val="28"/>
        </w:rPr>
        <w:t xml:space="preserve">на плановый период  </w:t>
      </w:r>
      <w:r w:rsidR="000B2D4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="000B2D4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2 </w:t>
      </w:r>
      <w:r w:rsidR="000B2D4E" w:rsidRPr="000E20E0">
        <w:rPr>
          <w:rFonts w:ascii="Times New Roman" w:hAnsi="Times New Roman"/>
          <w:sz w:val="28"/>
          <w:szCs w:val="28"/>
        </w:rPr>
        <w:t>годов согласно приложению №1</w:t>
      </w:r>
      <w:r w:rsidR="00A53842" w:rsidRPr="000E20E0">
        <w:rPr>
          <w:rFonts w:ascii="Times New Roman" w:hAnsi="Times New Roman"/>
          <w:sz w:val="28"/>
          <w:szCs w:val="28"/>
        </w:rPr>
        <w:t>0</w:t>
      </w:r>
      <w:r w:rsidR="000B2D4E"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>
        <w:rPr>
          <w:rFonts w:ascii="Times New Roman" w:hAnsi="Times New Roman"/>
          <w:sz w:val="28"/>
          <w:szCs w:val="28"/>
        </w:rPr>
        <w:t>.</w:t>
      </w:r>
    </w:p>
    <w:p w:rsidR="00AA75EE" w:rsidRDefault="000E20E0" w:rsidP="00096AEA">
      <w:pPr>
        <w:tabs>
          <w:tab w:val="left" w:pos="864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FC6610">
        <w:rPr>
          <w:rFonts w:ascii="Times New Roman" w:hAnsi="Times New Roman"/>
          <w:color w:val="FF0000"/>
          <w:sz w:val="28"/>
          <w:szCs w:val="28"/>
        </w:rPr>
        <w:t xml:space="preserve">          </w:t>
      </w:r>
      <w:r w:rsidR="0084590D" w:rsidRPr="00FC6610">
        <w:rPr>
          <w:rFonts w:ascii="Times New Roman" w:hAnsi="Times New Roman"/>
          <w:sz w:val="28"/>
          <w:szCs w:val="28"/>
        </w:rPr>
        <w:t>3</w:t>
      </w:r>
      <w:r w:rsidR="000B2D4E" w:rsidRPr="00FC6610">
        <w:rPr>
          <w:rFonts w:ascii="Times New Roman" w:hAnsi="Times New Roman"/>
          <w:sz w:val="28"/>
          <w:szCs w:val="28"/>
        </w:rPr>
        <w:t xml:space="preserve">.Утвердить распределение бюджетных ассигнований по целевым статьям (муниципальным программам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="000B2D4E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0B2D4E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="000B2D4E" w:rsidRPr="00FC6610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</w:t>
      </w:r>
      <w:r w:rsidR="002F291E" w:rsidRPr="00FC6610">
        <w:rPr>
          <w:rFonts w:ascii="Times New Roman" w:hAnsi="Times New Roman"/>
          <w:sz w:val="28"/>
          <w:szCs w:val="28"/>
        </w:rPr>
        <w:t xml:space="preserve"> </w:t>
      </w:r>
      <w:r w:rsidR="000B2D4E" w:rsidRPr="00FC6610">
        <w:rPr>
          <w:rFonts w:ascii="Times New Roman" w:hAnsi="Times New Roman"/>
          <w:sz w:val="28"/>
          <w:szCs w:val="28"/>
        </w:rPr>
        <w:t>на 20</w:t>
      </w:r>
      <w:r w:rsidR="00096AEA" w:rsidRPr="00FC6610">
        <w:rPr>
          <w:rFonts w:ascii="Times New Roman" w:hAnsi="Times New Roman"/>
          <w:sz w:val="28"/>
          <w:szCs w:val="28"/>
        </w:rPr>
        <w:t>20</w:t>
      </w:r>
      <w:r w:rsidR="000B2D4E" w:rsidRPr="00FC6610">
        <w:rPr>
          <w:rFonts w:ascii="Times New Roman" w:hAnsi="Times New Roman"/>
          <w:sz w:val="28"/>
          <w:szCs w:val="28"/>
        </w:rPr>
        <w:t xml:space="preserve"> год согласно приложению № 1</w:t>
      </w:r>
      <w:r w:rsidR="00A53842" w:rsidRPr="00FC6610">
        <w:rPr>
          <w:rFonts w:ascii="Times New Roman" w:hAnsi="Times New Roman"/>
          <w:sz w:val="28"/>
          <w:szCs w:val="28"/>
        </w:rPr>
        <w:t>1</w:t>
      </w:r>
      <w:r w:rsidR="000B2D4E" w:rsidRPr="00FC6610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Pr="00FC6610">
        <w:rPr>
          <w:rFonts w:ascii="Times New Roman" w:hAnsi="Times New Roman"/>
          <w:sz w:val="28"/>
          <w:szCs w:val="28"/>
        </w:rPr>
        <w:t>,</w:t>
      </w:r>
      <w:r w:rsidR="00096AEA" w:rsidRPr="00FC6610">
        <w:rPr>
          <w:rFonts w:ascii="Times New Roman" w:hAnsi="Times New Roman"/>
          <w:sz w:val="28"/>
          <w:szCs w:val="28"/>
        </w:rPr>
        <w:t xml:space="preserve"> </w:t>
      </w:r>
      <w:r w:rsidR="00B93ED4" w:rsidRPr="00FC6610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3B7D2D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096AEA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="003B7D2D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096AEA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2 </w:t>
      </w:r>
      <w:r w:rsidR="00B93ED4" w:rsidRPr="00FC6610">
        <w:rPr>
          <w:rFonts w:ascii="Times New Roman" w:hAnsi="Times New Roman"/>
          <w:sz w:val="28"/>
          <w:szCs w:val="28"/>
        </w:rPr>
        <w:t>годов согласно приложению №1</w:t>
      </w:r>
      <w:r w:rsidR="00A53842" w:rsidRPr="00FC6610">
        <w:rPr>
          <w:rFonts w:ascii="Times New Roman" w:hAnsi="Times New Roman"/>
          <w:sz w:val="28"/>
          <w:szCs w:val="28"/>
        </w:rPr>
        <w:t>2</w:t>
      </w:r>
      <w:r w:rsidR="00B93ED4" w:rsidRPr="00FC6610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AA75EE" w:rsidRPr="00FC6610" w:rsidRDefault="00AA75EE" w:rsidP="00AA75EE">
      <w:pPr>
        <w:spacing w:line="288" w:lineRule="auto"/>
        <w:ind w:firstLine="540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8022B">
        <w:rPr>
          <w:rFonts w:ascii="Times New Roman" w:hAnsi="Times New Roman"/>
          <w:sz w:val="28"/>
          <w:szCs w:val="28"/>
        </w:rPr>
        <w:t xml:space="preserve">. В соответствии с пунктом 2 статьи 60(1). Бюджетного кодекса Республики Татарстан утвердить нормативы распределения доходов между бюджетами бюджетной системы Дрожжановского муниципального района Республики Татарстан на 2019 год и на плановый период  2020-2021 годы согласно приложению </w:t>
      </w:r>
      <w:r>
        <w:rPr>
          <w:rFonts w:ascii="Times New Roman" w:hAnsi="Times New Roman"/>
          <w:sz w:val="28"/>
          <w:szCs w:val="28"/>
        </w:rPr>
        <w:t>13</w:t>
      </w:r>
      <w:r w:rsidRPr="00C8022B">
        <w:rPr>
          <w:rFonts w:ascii="Times New Roman" w:hAnsi="Times New Roman"/>
          <w:sz w:val="28"/>
          <w:szCs w:val="28"/>
        </w:rPr>
        <w:t xml:space="preserve">  к настоящему Решению</w:t>
      </w:r>
      <w:r>
        <w:rPr>
          <w:rFonts w:ascii="Times New Roman" w:hAnsi="Times New Roman"/>
          <w:sz w:val="28"/>
          <w:szCs w:val="28"/>
        </w:rPr>
        <w:t>.</w:t>
      </w:r>
    </w:p>
    <w:p w:rsidR="00B93ED4" w:rsidRPr="00FC6610" w:rsidRDefault="00AA75EE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sub_13"/>
      <w:bookmarkEnd w:id="3"/>
      <w:r>
        <w:rPr>
          <w:rFonts w:ascii="Times New Roman" w:hAnsi="Times New Roman"/>
          <w:sz w:val="28"/>
          <w:szCs w:val="28"/>
        </w:rPr>
        <w:t>5</w:t>
      </w:r>
      <w:r w:rsidR="00B93ED4" w:rsidRPr="00FC6610">
        <w:rPr>
          <w:rFonts w:ascii="Times New Roman" w:hAnsi="Times New Roman"/>
          <w:sz w:val="28"/>
          <w:szCs w:val="28"/>
        </w:rPr>
        <w:t xml:space="preserve">.Утвердить общий объем бюджетных ассигнований на исполнение публичных нормативных обязательств на </w:t>
      </w:r>
      <w:r w:rsidR="00900599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96AEA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B93ED4" w:rsidRPr="00FC6610">
        <w:rPr>
          <w:rFonts w:ascii="Times New Roman" w:hAnsi="Times New Roman"/>
          <w:sz w:val="28"/>
          <w:szCs w:val="28"/>
        </w:rPr>
        <w:t xml:space="preserve"> год  в сумме </w:t>
      </w:r>
      <w:r w:rsidR="00493218" w:rsidRPr="00FC6610">
        <w:rPr>
          <w:rFonts w:ascii="Times New Roman" w:hAnsi="Times New Roman"/>
          <w:sz w:val="28"/>
          <w:szCs w:val="28"/>
        </w:rPr>
        <w:t>3153,8</w:t>
      </w:r>
      <w:r w:rsidR="00B93ED4" w:rsidRPr="00FC6610">
        <w:rPr>
          <w:rFonts w:ascii="Times New Roman" w:hAnsi="Times New Roman"/>
          <w:sz w:val="28"/>
          <w:szCs w:val="28"/>
        </w:rPr>
        <w:t xml:space="preserve"> тыс.</w:t>
      </w:r>
      <w:r w:rsidR="00096AEA" w:rsidRPr="00FC6610">
        <w:rPr>
          <w:rFonts w:ascii="Times New Roman" w:hAnsi="Times New Roman"/>
          <w:sz w:val="28"/>
          <w:szCs w:val="28"/>
        </w:rPr>
        <w:t xml:space="preserve"> </w:t>
      </w:r>
      <w:r w:rsidR="00B93ED4" w:rsidRPr="00FC6610">
        <w:rPr>
          <w:rFonts w:ascii="Times New Roman" w:hAnsi="Times New Roman"/>
          <w:sz w:val="28"/>
          <w:szCs w:val="28"/>
        </w:rPr>
        <w:t xml:space="preserve">рублей, на </w:t>
      </w:r>
      <w:r w:rsidR="00900599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096AEA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="009340F6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D16CC2" w:rsidRPr="00FC6610">
        <w:rPr>
          <w:rFonts w:ascii="Times New Roman" w:hAnsi="Times New Roman"/>
          <w:sz w:val="28"/>
          <w:szCs w:val="28"/>
        </w:rPr>
        <w:t>год 3235,2</w:t>
      </w:r>
      <w:r w:rsidR="00B93ED4" w:rsidRPr="00FC6610">
        <w:rPr>
          <w:rFonts w:ascii="Times New Roman" w:hAnsi="Times New Roman"/>
          <w:sz w:val="28"/>
          <w:szCs w:val="28"/>
        </w:rPr>
        <w:t xml:space="preserve"> тыс. рублей  и на </w:t>
      </w:r>
      <w:r w:rsidR="00900599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096AEA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D16CC2" w:rsidRPr="00FC6610">
        <w:rPr>
          <w:rFonts w:ascii="Times New Roman" w:hAnsi="Times New Roman"/>
          <w:sz w:val="28"/>
          <w:szCs w:val="28"/>
        </w:rPr>
        <w:t xml:space="preserve"> год 3330,9</w:t>
      </w:r>
      <w:r w:rsidR="00B93ED4" w:rsidRPr="00FC6610">
        <w:rPr>
          <w:rFonts w:ascii="Times New Roman" w:hAnsi="Times New Roman"/>
          <w:sz w:val="28"/>
          <w:szCs w:val="28"/>
        </w:rPr>
        <w:t xml:space="preserve"> тыс. рублей.</w:t>
      </w:r>
    </w:p>
    <w:p w:rsidR="00B33200" w:rsidRPr="00FC6610" w:rsidRDefault="00B33200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bookmarkStart w:id="5" w:name="sub_10000000"/>
      <w:bookmarkEnd w:id="4"/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A53842" w:rsidRPr="000E20E0">
        <w:rPr>
          <w:rFonts w:ascii="Times New Roman" w:hAnsi="Times New Roman"/>
          <w:b/>
          <w:sz w:val="28"/>
          <w:szCs w:val="28"/>
        </w:rPr>
        <w:t>6</w:t>
      </w:r>
    </w:p>
    <w:p w:rsidR="00124AD6" w:rsidRDefault="00B93ED4" w:rsidP="001176D6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Учесть в  бюджете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  </w:t>
      </w:r>
      <w:r w:rsidR="00173272" w:rsidRPr="000E20E0">
        <w:rPr>
          <w:rFonts w:ascii="Times New Roman" w:hAnsi="Times New Roman"/>
          <w:sz w:val="28"/>
          <w:szCs w:val="28"/>
        </w:rPr>
        <w:t xml:space="preserve">объем дотаций из   бюджета </w:t>
      </w:r>
      <w:r w:rsidR="0017327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="00173272" w:rsidRPr="000E20E0"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</w:t>
      </w:r>
      <w:r w:rsidR="001176D6">
        <w:rPr>
          <w:rFonts w:ascii="Times New Roman" w:hAnsi="Times New Roman"/>
          <w:sz w:val="28"/>
          <w:szCs w:val="28"/>
        </w:rPr>
        <w:t xml:space="preserve"> </w:t>
      </w:r>
    </w:p>
    <w:p w:rsidR="0084590D" w:rsidRPr="000E20E0" w:rsidRDefault="00B93ED4" w:rsidP="001176D6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в </w:t>
      </w:r>
      <w:r w:rsidR="00F1451C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CF6A1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Pr="000E20E0">
        <w:rPr>
          <w:rFonts w:ascii="Times New Roman" w:hAnsi="Times New Roman"/>
          <w:sz w:val="28"/>
          <w:szCs w:val="28"/>
        </w:rPr>
        <w:t xml:space="preserve"> году в сумме  </w:t>
      </w:r>
      <w:r w:rsidR="00D16CC2">
        <w:rPr>
          <w:rFonts w:ascii="Times New Roman" w:hAnsi="Times New Roman"/>
          <w:sz w:val="28"/>
          <w:szCs w:val="28"/>
        </w:rPr>
        <w:t xml:space="preserve">2211,3 </w:t>
      </w:r>
      <w:r w:rsidR="00173272" w:rsidRPr="000E20E0">
        <w:rPr>
          <w:rFonts w:ascii="Times New Roman" w:hAnsi="Times New Roman"/>
          <w:sz w:val="28"/>
          <w:szCs w:val="28"/>
        </w:rPr>
        <w:t xml:space="preserve">тыс. рублей, </w:t>
      </w:r>
    </w:p>
    <w:p w:rsidR="00124AD6" w:rsidRDefault="00467F10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93ED4" w:rsidRPr="000E20E0">
        <w:rPr>
          <w:rFonts w:ascii="Times New Roman" w:hAnsi="Times New Roman"/>
          <w:sz w:val="28"/>
          <w:szCs w:val="28"/>
        </w:rPr>
        <w:t xml:space="preserve">в </w:t>
      </w:r>
      <w:r w:rsidR="00F1451C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CF6A1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="00B93ED4" w:rsidRPr="000E20E0">
        <w:rPr>
          <w:rFonts w:ascii="Times New Roman" w:hAnsi="Times New Roman"/>
          <w:sz w:val="28"/>
          <w:szCs w:val="28"/>
        </w:rPr>
        <w:t xml:space="preserve"> в сумме  </w:t>
      </w:r>
      <w:r w:rsidR="00DE042E">
        <w:rPr>
          <w:rFonts w:ascii="Times New Roman" w:hAnsi="Times New Roman"/>
          <w:sz w:val="28"/>
          <w:szCs w:val="28"/>
        </w:rPr>
        <w:t xml:space="preserve">2353,3 </w:t>
      </w:r>
      <w:r w:rsidR="00B93ED4" w:rsidRPr="00C87A11">
        <w:rPr>
          <w:rFonts w:ascii="Times New Roman" w:hAnsi="Times New Roman"/>
          <w:sz w:val="28"/>
          <w:szCs w:val="28"/>
        </w:rPr>
        <w:t>тыс. рублей</w:t>
      </w:r>
      <w:r w:rsidR="00DD0A80" w:rsidRPr="00C87A11">
        <w:rPr>
          <w:rFonts w:ascii="Times New Roman" w:hAnsi="Times New Roman"/>
          <w:sz w:val="28"/>
          <w:szCs w:val="28"/>
        </w:rPr>
        <w:t>,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="00B93ED4" w:rsidRPr="00C87A11">
        <w:rPr>
          <w:rFonts w:ascii="Times New Roman" w:hAnsi="Times New Roman"/>
          <w:sz w:val="28"/>
          <w:szCs w:val="28"/>
        </w:rPr>
        <w:t xml:space="preserve"> </w:t>
      </w:r>
    </w:p>
    <w:p w:rsidR="00B93ED4" w:rsidRPr="000E20E0" w:rsidRDefault="00467F10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B93ED4" w:rsidRPr="00C87A11">
        <w:rPr>
          <w:rFonts w:ascii="Times New Roman" w:hAnsi="Times New Roman"/>
          <w:sz w:val="28"/>
          <w:szCs w:val="28"/>
        </w:rPr>
        <w:t>в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="0084590D" w:rsidRPr="00C87A11">
        <w:rPr>
          <w:rFonts w:ascii="Times New Roman" w:hAnsi="Times New Roman"/>
          <w:sz w:val="28"/>
          <w:szCs w:val="28"/>
        </w:rPr>
        <w:t xml:space="preserve"> </w:t>
      </w:r>
      <w:r w:rsidR="00F1451C" w:rsidRPr="00C87A1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C87A1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CF6A12" w:rsidRPr="00C87A1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B93ED4" w:rsidRPr="00C87A11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="0084590D" w:rsidRPr="00C87A11">
        <w:rPr>
          <w:rFonts w:ascii="Times New Roman" w:hAnsi="Times New Roman"/>
          <w:sz w:val="28"/>
          <w:szCs w:val="28"/>
        </w:rPr>
        <w:t xml:space="preserve"> в сумме</w:t>
      </w:r>
      <w:r w:rsidR="00143583" w:rsidRPr="00C87A11">
        <w:rPr>
          <w:rFonts w:ascii="Times New Roman" w:hAnsi="Times New Roman"/>
          <w:sz w:val="28"/>
          <w:szCs w:val="28"/>
        </w:rPr>
        <w:t xml:space="preserve"> </w:t>
      </w:r>
      <w:r w:rsidR="00DE042E">
        <w:rPr>
          <w:rFonts w:ascii="Times New Roman" w:hAnsi="Times New Roman"/>
          <w:sz w:val="28"/>
          <w:szCs w:val="28"/>
        </w:rPr>
        <w:t>2433,9</w:t>
      </w:r>
      <w:r w:rsidR="00143583" w:rsidRPr="00C87A11">
        <w:rPr>
          <w:rFonts w:ascii="Times New Roman" w:hAnsi="Times New Roman"/>
          <w:sz w:val="28"/>
          <w:szCs w:val="28"/>
        </w:rPr>
        <w:t xml:space="preserve"> </w:t>
      </w:r>
      <w:r w:rsidR="00B93ED4" w:rsidRPr="00C87A11">
        <w:rPr>
          <w:rFonts w:ascii="Times New Roman" w:hAnsi="Times New Roman"/>
          <w:sz w:val="28"/>
          <w:szCs w:val="28"/>
        </w:rPr>
        <w:t>т</w:t>
      </w:r>
      <w:r w:rsidR="00B93ED4" w:rsidRPr="000E20E0">
        <w:rPr>
          <w:rFonts w:ascii="Times New Roman" w:hAnsi="Times New Roman"/>
          <w:sz w:val="28"/>
          <w:szCs w:val="28"/>
        </w:rPr>
        <w:t xml:space="preserve">ыс. рублей. </w:t>
      </w:r>
    </w:p>
    <w:p w:rsidR="007C37F2" w:rsidRPr="000E20E0" w:rsidRDefault="007C37F2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C37F2" w:rsidRPr="00E17424" w:rsidRDefault="007C37F2" w:rsidP="007C37F2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17424">
        <w:rPr>
          <w:rFonts w:ascii="Times New Roman" w:hAnsi="Times New Roman"/>
          <w:b/>
          <w:sz w:val="28"/>
          <w:szCs w:val="28"/>
        </w:rPr>
        <w:t xml:space="preserve">Статья </w:t>
      </w:r>
      <w:r w:rsidR="00A53842" w:rsidRPr="00E17424">
        <w:rPr>
          <w:rFonts w:ascii="Times New Roman" w:hAnsi="Times New Roman"/>
          <w:b/>
          <w:sz w:val="28"/>
          <w:szCs w:val="28"/>
        </w:rPr>
        <w:t>7</w:t>
      </w:r>
    </w:p>
    <w:p w:rsidR="00117D87" w:rsidRPr="000E20E0" w:rsidRDefault="007C37F2" w:rsidP="00EA3333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DB179F">
        <w:rPr>
          <w:rFonts w:ascii="Times New Roman" w:hAnsi="Times New Roman"/>
          <w:color w:val="FF0000"/>
          <w:sz w:val="28"/>
          <w:szCs w:val="28"/>
        </w:rPr>
        <w:t xml:space="preserve">        </w:t>
      </w:r>
    </w:p>
    <w:p w:rsidR="006F271E" w:rsidRPr="000E20E0" w:rsidRDefault="006F271E" w:rsidP="00690A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1.Учесть  в бюджете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объем субвенций из бюджета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в  20</w:t>
      </w:r>
      <w:r w:rsidR="00C9178D">
        <w:rPr>
          <w:rFonts w:ascii="Times New Roman" w:hAnsi="Times New Roman"/>
          <w:sz w:val="28"/>
          <w:szCs w:val="28"/>
        </w:rPr>
        <w:t>20</w:t>
      </w:r>
      <w:r w:rsidRPr="000E20E0">
        <w:rPr>
          <w:rFonts w:ascii="Times New Roman" w:hAnsi="Times New Roman"/>
          <w:sz w:val="28"/>
          <w:szCs w:val="28"/>
        </w:rPr>
        <w:t xml:space="preserve"> году в сумме </w:t>
      </w:r>
      <w:r w:rsidR="00DE042E">
        <w:rPr>
          <w:rFonts w:ascii="Times New Roman" w:hAnsi="Times New Roman"/>
          <w:sz w:val="28"/>
          <w:szCs w:val="28"/>
        </w:rPr>
        <w:t>92,0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тыс. рублей,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в 20</w:t>
      </w:r>
      <w:r w:rsidR="0011617B" w:rsidRPr="00D8617C">
        <w:rPr>
          <w:rFonts w:ascii="Times New Roman" w:hAnsi="Times New Roman"/>
          <w:sz w:val="28"/>
          <w:szCs w:val="28"/>
        </w:rPr>
        <w:t>2</w:t>
      </w:r>
      <w:r w:rsidR="00C9178D" w:rsidRPr="00D8617C">
        <w:rPr>
          <w:rFonts w:ascii="Times New Roman" w:hAnsi="Times New Roman"/>
          <w:sz w:val="28"/>
          <w:szCs w:val="28"/>
        </w:rPr>
        <w:t>1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DE042E">
        <w:rPr>
          <w:rFonts w:ascii="Times New Roman" w:hAnsi="Times New Roman"/>
          <w:sz w:val="28"/>
          <w:szCs w:val="28"/>
        </w:rPr>
        <w:t xml:space="preserve">92,2 </w:t>
      </w:r>
      <w:r w:rsidRPr="00D8617C">
        <w:rPr>
          <w:rFonts w:ascii="Times New Roman" w:hAnsi="Times New Roman"/>
          <w:sz w:val="28"/>
          <w:szCs w:val="28"/>
        </w:rPr>
        <w:t>тыс.</w:t>
      </w:r>
      <w:r w:rsidR="000E20E0" w:rsidRPr="00D8617C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рублей,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в 202</w:t>
      </w:r>
      <w:r w:rsidR="00C9178D" w:rsidRPr="00D8617C">
        <w:rPr>
          <w:rFonts w:ascii="Times New Roman" w:hAnsi="Times New Roman"/>
          <w:sz w:val="28"/>
          <w:szCs w:val="28"/>
        </w:rPr>
        <w:t>2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DE042E">
        <w:rPr>
          <w:rFonts w:ascii="Times New Roman" w:hAnsi="Times New Roman"/>
          <w:sz w:val="28"/>
          <w:szCs w:val="28"/>
        </w:rPr>
        <w:t xml:space="preserve">93,6 </w:t>
      </w:r>
      <w:r w:rsidRPr="000E20E0">
        <w:rPr>
          <w:rFonts w:ascii="Times New Roman" w:hAnsi="Times New Roman"/>
          <w:sz w:val="28"/>
          <w:szCs w:val="28"/>
        </w:rPr>
        <w:t>тыс.</w:t>
      </w:r>
      <w:r w:rsidR="000E20E0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рублей.</w:t>
      </w:r>
    </w:p>
    <w:p w:rsidR="003C59E7" w:rsidRPr="000E20E0" w:rsidRDefault="003C59E7" w:rsidP="00393E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sub_1301"/>
    </w:p>
    <w:p w:rsidR="003C59E7" w:rsidRDefault="003C59E7" w:rsidP="00B332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EA3333">
        <w:rPr>
          <w:rFonts w:ascii="Times New Roman" w:hAnsi="Times New Roman"/>
          <w:b/>
          <w:sz w:val="28"/>
          <w:szCs w:val="28"/>
        </w:rPr>
        <w:t>8</w:t>
      </w:r>
    </w:p>
    <w:bookmarkEnd w:id="6"/>
    <w:p w:rsidR="00FC6FDB" w:rsidRPr="00FC6FDB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  </w:t>
      </w:r>
      <w:r w:rsidR="00BB13E6" w:rsidRPr="000E20E0">
        <w:rPr>
          <w:rFonts w:ascii="Times New Roman" w:hAnsi="Times New Roman"/>
          <w:sz w:val="28"/>
          <w:szCs w:val="28"/>
        </w:rPr>
        <w:t>Органы местного самоуправления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не вправе принимать в 20</w:t>
      </w:r>
      <w:r w:rsidR="007B1C56">
        <w:rPr>
          <w:rFonts w:ascii="Times New Roman" w:hAnsi="Times New Roman"/>
          <w:sz w:val="28"/>
          <w:szCs w:val="28"/>
        </w:rPr>
        <w:t>20</w:t>
      </w:r>
      <w:r w:rsidRPr="000E20E0">
        <w:rPr>
          <w:rFonts w:ascii="Times New Roman" w:hAnsi="Times New Roman"/>
          <w:sz w:val="28"/>
          <w:szCs w:val="28"/>
        </w:rPr>
        <w:t xml:space="preserve"> году решения, приводящие к увеличению численности муниципальных служащих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="0040593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40593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="0040593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, </w:t>
      </w:r>
      <w:r w:rsidR="00405932" w:rsidRPr="00FC6FD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а также </w:t>
      </w:r>
      <w:r w:rsidRPr="00FC6FDB">
        <w:rPr>
          <w:rFonts w:ascii="Times New Roman" w:hAnsi="Times New Roman"/>
          <w:sz w:val="28"/>
          <w:szCs w:val="28"/>
        </w:rPr>
        <w:t>работников</w:t>
      </w:r>
      <w:r w:rsidR="00405932" w:rsidRPr="00FC6FDB">
        <w:rPr>
          <w:rFonts w:ascii="Times New Roman" w:hAnsi="Times New Roman"/>
          <w:sz w:val="28"/>
          <w:szCs w:val="28"/>
        </w:rPr>
        <w:t xml:space="preserve"> муниципальных казенных </w:t>
      </w:r>
      <w:r w:rsidRPr="00FC6FDB">
        <w:rPr>
          <w:rFonts w:ascii="Times New Roman" w:hAnsi="Times New Roman"/>
          <w:sz w:val="28"/>
          <w:szCs w:val="28"/>
        </w:rPr>
        <w:t>учреждений</w:t>
      </w:r>
      <w:r w:rsidR="00FC6FDB" w:rsidRPr="00FC6FDB">
        <w:rPr>
          <w:rFonts w:ascii="Times New Roman" w:hAnsi="Times New Roman"/>
          <w:sz w:val="28"/>
          <w:szCs w:val="28"/>
        </w:rPr>
        <w:t>.</w:t>
      </w:r>
    </w:p>
    <w:p w:rsidR="00DE042E" w:rsidRPr="00FC6FDB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FC6FDB">
        <w:rPr>
          <w:rFonts w:ascii="Times New Roman" w:hAnsi="Times New Roman"/>
          <w:sz w:val="28"/>
          <w:szCs w:val="28"/>
        </w:rPr>
        <w:t xml:space="preserve"> </w:t>
      </w:r>
    </w:p>
    <w:p w:rsidR="00117D87" w:rsidRPr="000E20E0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 </w:t>
      </w:r>
      <w:r w:rsidR="00EA3333">
        <w:rPr>
          <w:rStyle w:val="a8"/>
          <w:rFonts w:ascii="Times New Roman" w:hAnsi="Times New Roman"/>
          <w:bCs w:val="0"/>
          <w:color w:val="auto"/>
          <w:sz w:val="28"/>
          <w:szCs w:val="28"/>
        </w:rPr>
        <w:t>9</w:t>
      </w:r>
    </w:p>
    <w:p w:rsidR="00117D87" w:rsidRDefault="002A60D6" w:rsidP="00452A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Установить, </w:t>
      </w:r>
      <w:r w:rsidR="002B63D3">
        <w:rPr>
          <w:rFonts w:ascii="Times New Roman" w:hAnsi="Times New Roman"/>
          <w:sz w:val="28"/>
          <w:szCs w:val="28"/>
        </w:rPr>
        <w:t>что о</w:t>
      </w:r>
      <w:r w:rsidR="00117D87" w:rsidRPr="000E20E0">
        <w:rPr>
          <w:rFonts w:ascii="Times New Roman" w:hAnsi="Times New Roman"/>
          <w:sz w:val="28"/>
          <w:szCs w:val="28"/>
        </w:rPr>
        <w:t xml:space="preserve">статки средств бюджета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="00117D87" w:rsidRPr="000E20E0">
        <w:rPr>
          <w:rFonts w:ascii="Times New Roman" w:hAnsi="Times New Roman"/>
          <w:sz w:val="28"/>
          <w:szCs w:val="28"/>
        </w:rPr>
        <w:t xml:space="preserve"> </w:t>
      </w:r>
      <w:r w:rsidR="007B1C56">
        <w:rPr>
          <w:rFonts w:ascii="Times New Roman" w:hAnsi="Times New Roman"/>
          <w:sz w:val="28"/>
          <w:szCs w:val="28"/>
        </w:rPr>
        <w:t xml:space="preserve">на 01 января 2020 года </w:t>
      </w:r>
      <w:r w:rsidR="00117D87" w:rsidRPr="000E20E0">
        <w:rPr>
          <w:rFonts w:ascii="Times New Roman" w:hAnsi="Times New Roman"/>
          <w:sz w:val="28"/>
          <w:szCs w:val="28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 муниципального  района Республики Татарстан</w:t>
      </w:r>
      <w:r w:rsidR="00117D87" w:rsidRPr="000E20E0">
        <w:rPr>
          <w:rFonts w:ascii="Times New Roman" w:hAnsi="Times New Roman"/>
          <w:sz w:val="28"/>
          <w:szCs w:val="28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</w:t>
      </w:r>
      <w:r w:rsidR="007B1C56">
        <w:rPr>
          <w:rFonts w:ascii="Times New Roman" w:hAnsi="Times New Roman"/>
          <w:sz w:val="28"/>
          <w:szCs w:val="28"/>
        </w:rPr>
        <w:t>9</w:t>
      </w:r>
      <w:r w:rsidR="00117D87" w:rsidRPr="000E20E0">
        <w:rPr>
          <w:rFonts w:ascii="Times New Roman" w:hAnsi="Times New Roman"/>
          <w:sz w:val="28"/>
          <w:szCs w:val="28"/>
        </w:rPr>
        <w:t xml:space="preserve"> году, направляются в 20</w:t>
      </w:r>
      <w:r w:rsidR="007B1C56">
        <w:rPr>
          <w:rFonts w:ascii="Times New Roman" w:hAnsi="Times New Roman"/>
          <w:sz w:val="28"/>
          <w:szCs w:val="28"/>
        </w:rPr>
        <w:t>20</w:t>
      </w:r>
      <w:r w:rsidR="00117D87" w:rsidRPr="000E20E0">
        <w:rPr>
          <w:rFonts w:ascii="Times New Roman" w:hAnsi="Times New Roman"/>
          <w:sz w:val="28"/>
          <w:szCs w:val="28"/>
        </w:rPr>
        <w:t xml:space="preserve"> году на увеличение соответствующих бюджетных ассигнований на указанные цели, в случае принятия </w:t>
      </w:r>
      <w:r w:rsidR="00A10E90" w:rsidRPr="000E20E0">
        <w:rPr>
          <w:rFonts w:ascii="Times New Roman" w:hAnsi="Times New Roman"/>
          <w:color w:val="000000" w:themeColor="text1"/>
          <w:sz w:val="28"/>
          <w:szCs w:val="28"/>
        </w:rPr>
        <w:t>Исполнительным комитетом</w:t>
      </w:r>
      <w:r w:rsidR="00490E6B" w:rsidRPr="000E20E0">
        <w:rPr>
          <w:rFonts w:ascii="Times New Roman" w:hAnsi="Times New Roman"/>
          <w:sz w:val="28"/>
          <w:szCs w:val="28"/>
        </w:rPr>
        <w:t xml:space="preserve">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 района Республики Татарстан </w:t>
      </w:r>
      <w:r w:rsidR="00117D87" w:rsidRPr="000E20E0"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Style w:val="a8"/>
          <w:rFonts w:ascii="Times New Roman" w:hAnsi="Times New Roman"/>
          <w:bCs w:val="0"/>
          <w:color w:val="auto"/>
          <w:sz w:val="28"/>
          <w:szCs w:val="28"/>
        </w:rPr>
        <w:t>Статья 1</w:t>
      </w:r>
      <w:r w:rsidR="002219E5">
        <w:rPr>
          <w:rStyle w:val="a8"/>
          <w:rFonts w:ascii="Times New Roman" w:hAnsi="Times New Roman"/>
          <w:bCs w:val="0"/>
          <w:color w:val="auto"/>
          <w:sz w:val="28"/>
          <w:szCs w:val="28"/>
        </w:rPr>
        <w:t>0</w:t>
      </w:r>
    </w:p>
    <w:p w:rsidR="00117D87" w:rsidRPr="00452A52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452A52">
        <w:rPr>
          <w:rFonts w:ascii="Times New Roman" w:hAnsi="Times New Roman"/>
          <w:sz w:val="28"/>
          <w:szCs w:val="28"/>
        </w:rPr>
        <w:t xml:space="preserve">  в соответствии с заключенными соглашениями. </w:t>
      </w: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D85572" w:rsidRPr="00452A52">
        <w:rPr>
          <w:rStyle w:val="a8"/>
          <w:rFonts w:ascii="Times New Roman" w:hAnsi="Times New Roman"/>
          <w:bCs w:val="0"/>
          <w:color w:val="auto"/>
          <w:sz w:val="28"/>
          <w:szCs w:val="28"/>
        </w:rPr>
        <w:t>1</w:t>
      </w:r>
      <w:r w:rsidR="002219E5">
        <w:rPr>
          <w:rStyle w:val="a8"/>
          <w:rFonts w:ascii="Times New Roman" w:hAnsi="Times New Roman"/>
          <w:bCs w:val="0"/>
          <w:color w:val="auto"/>
          <w:sz w:val="28"/>
          <w:szCs w:val="28"/>
        </w:rPr>
        <w:t>1</w:t>
      </w:r>
    </w:p>
    <w:p w:rsidR="00117D87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Настоящее Решение вступает в силу с 1 января 20</w:t>
      </w:r>
      <w:r w:rsidR="007B1C56">
        <w:rPr>
          <w:rFonts w:ascii="Times New Roman" w:hAnsi="Times New Roman"/>
          <w:sz w:val="28"/>
          <w:szCs w:val="28"/>
        </w:rPr>
        <w:t>20</w:t>
      </w:r>
      <w:r w:rsidRPr="00452A52">
        <w:rPr>
          <w:rFonts w:ascii="Times New Roman" w:hAnsi="Times New Roman"/>
          <w:sz w:val="28"/>
          <w:szCs w:val="28"/>
        </w:rPr>
        <w:t xml:space="preserve"> года</w:t>
      </w:r>
      <w:r w:rsidR="002028C3">
        <w:rPr>
          <w:rFonts w:ascii="Times New Roman" w:hAnsi="Times New Roman"/>
          <w:sz w:val="28"/>
          <w:szCs w:val="28"/>
        </w:rPr>
        <w:t>.</w:t>
      </w:r>
      <w:r w:rsidR="00D06196">
        <w:rPr>
          <w:rFonts w:ascii="Times New Roman" w:hAnsi="Times New Roman"/>
          <w:sz w:val="28"/>
          <w:szCs w:val="28"/>
        </w:rPr>
        <w:t xml:space="preserve"> </w:t>
      </w:r>
    </w:p>
    <w:p w:rsidR="00BA0E19" w:rsidRDefault="00BA0E19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0E19" w:rsidRPr="00BA0E19" w:rsidRDefault="00BA0E19" w:rsidP="00BA0E19">
      <w:pPr>
        <w:spacing w:after="0" w:line="288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0E19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Статья</w:t>
      </w:r>
      <w:r w:rsidR="00A909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12</w:t>
      </w:r>
    </w:p>
    <w:p w:rsidR="00BA0E19" w:rsidRPr="00BA0E19" w:rsidRDefault="00BA0E19" w:rsidP="00BA0E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E1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Обнародовать настоящее решение на официальном портале правовой информации Республики Татарстан и специальных информационных стендах в соответствии с порядком, определенным Уставом Новоильмовского сельского </w:t>
      </w:r>
      <w:r w:rsidRPr="00BA0E1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поселения Дрожжановского  муниципального района Республики Татарстан.</w:t>
      </w:r>
    </w:p>
    <w:p w:rsidR="00BA0E19" w:rsidRDefault="00BA0E19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12A0" w:rsidRPr="00452A52" w:rsidRDefault="006612A0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3200" w:rsidRPr="00452A52" w:rsidRDefault="00B33200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12A0" w:rsidRDefault="00117D87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6612A0">
        <w:rPr>
          <w:rFonts w:ascii="Times New Roman" w:eastAsia="Times New Roman" w:hAnsi="Times New Roman"/>
          <w:sz w:val="28"/>
          <w:szCs w:val="28"/>
          <w:lang w:eastAsia="ru-RU"/>
        </w:rPr>
        <w:t>Новоильмовского</w:t>
      </w:r>
    </w:p>
    <w:p w:rsidR="00F27ED0" w:rsidRDefault="00117D87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F27ED0" w:rsidRDefault="00F27ED0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Дрожжановского муниципального</w:t>
      </w:r>
    </w:p>
    <w:p w:rsidR="002B63D3" w:rsidRDefault="00F27ED0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района Республики Татарстан</w:t>
      </w:r>
      <w:r w:rsidR="00BA0E19">
        <w:rPr>
          <w:rFonts w:ascii="Times New Roman" w:eastAsia="Times New Roman" w:hAnsi="Times New Roman"/>
          <w:sz w:val="28"/>
          <w:szCs w:val="28"/>
          <w:lang w:eastAsia="ru-RU"/>
        </w:rPr>
        <w:t xml:space="preserve">: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BA0E1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Р.Н. Дружков</w:t>
      </w:r>
    </w:p>
    <w:bookmarkEnd w:id="5"/>
    <w:p w:rsidR="006612A0" w:rsidRPr="00D87449" w:rsidRDefault="00CA0347" w:rsidP="00D87449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6612A0" w:rsidRDefault="006612A0" w:rsidP="00CA0347">
      <w:pPr>
        <w:pStyle w:val="12"/>
        <w:jc w:val="right"/>
        <w:rPr>
          <w:sz w:val="24"/>
          <w:szCs w:val="24"/>
        </w:rPr>
      </w:pPr>
    </w:p>
    <w:p w:rsidR="007120DA" w:rsidRDefault="007120DA" w:rsidP="00CA0347">
      <w:pPr>
        <w:pStyle w:val="12"/>
        <w:jc w:val="right"/>
        <w:rPr>
          <w:sz w:val="24"/>
          <w:szCs w:val="24"/>
        </w:rPr>
      </w:pPr>
    </w:p>
    <w:p w:rsidR="007120DA" w:rsidRDefault="007120DA" w:rsidP="00CA0347">
      <w:pPr>
        <w:pStyle w:val="12"/>
        <w:jc w:val="right"/>
        <w:rPr>
          <w:sz w:val="24"/>
          <w:szCs w:val="24"/>
        </w:rPr>
      </w:pPr>
    </w:p>
    <w:p w:rsidR="007120DA" w:rsidRDefault="007120DA" w:rsidP="00CA0347">
      <w:pPr>
        <w:pStyle w:val="12"/>
        <w:jc w:val="right"/>
        <w:rPr>
          <w:sz w:val="24"/>
          <w:szCs w:val="24"/>
        </w:rPr>
      </w:pPr>
    </w:p>
    <w:p w:rsidR="007120DA" w:rsidRDefault="007120DA" w:rsidP="00CA0347">
      <w:pPr>
        <w:pStyle w:val="12"/>
        <w:jc w:val="right"/>
        <w:rPr>
          <w:sz w:val="24"/>
          <w:szCs w:val="24"/>
        </w:rPr>
      </w:pPr>
    </w:p>
    <w:p w:rsidR="007120DA" w:rsidRDefault="007120DA" w:rsidP="00CA0347">
      <w:pPr>
        <w:pStyle w:val="12"/>
        <w:jc w:val="right"/>
        <w:rPr>
          <w:sz w:val="24"/>
          <w:szCs w:val="24"/>
        </w:rPr>
      </w:pPr>
    </w:p>
    <w:p w:rsidR="007120DA" w:rsidRDefault="007120DA" w:rsidP="00CA0347">
      <w:pPr>
        <w:pStyle w:val="12"/>
        <w:jc w:val="right"/>
        <w:rPr>
          <w:sz w:val="24"/>
          <w:szCs w:val="24"/>
        </w:rPr>
      </w:pPr>
    </w:p>
    <w:p w:rsidR="007120DA" w:rsidRDefault="007120DA" w:rsidP="00CA0347">
      <w:pPr>
        <w:pStyle w:val="12"/>
        <w:jc w:val="right"/>
        <w:rPr>
          <w:sz w:val="24"/>
          <w:szCs w:val="24"/>
        </w:rPr>
      </w:pPr>
    </w:p>
    <w:p w:rsidR="007120DA" w:rsidRDefault="007120DA" w:rsidP="00CA0347">
      <w:pPr>
        <w:pStyle w:val="12"/>
        <w:jc w:val="right"/>
        <w:rPr>
          <w:sz w:val="24"/>
          <w:szCs w:val="24"/>
        </w:rPr>
      </w:pPr>
    </w:p>
    <w:p w:rsidR="007120DA" w:rsidRDefault="007120DA" w:rsidP="00CA0347">
      <w:pPr>
        <w:pStyle w:val="12"/>
        <w:jc w:val="right"/>
        <w:rPr>
          <w:sz w:val="24"/>
          <w:szCs w:val="24"/>
        </w:rPr>
      </w:pPr>
    </w:p>
    <w:p w:rsidR="00BA0E19" w:rsidRDefault="00BA0E19" w:rsidP="00CA0347">
      <w:pPr>
        <w:pStyle w:val="12"/>
        <w:jc w:val="right"/>
        <w:rPr>
          <w:sz w:val="24"/>
          <w:szCs w:val="24"/>
        </w:rPr>
      </w:pPr>
    </w:p>
    <w:p w:rsidR="00BA0E19" w:rsidRDefault="00BA0E19" w:rsidP="00CA0347">
      <w:pPr>
        <w:pStyle w:val="12"/>
        <w:jc w:val="right"/>
        <w:rPr>
          <w:sz w:val="24"/>
          <w:szCs w:val="24"/>
        </w:rPr>
      </w:pPr>
    </w:p>
    <w:p w:rsidR="00BA0E19" w:rsidRDefault="00BA0E19" w:rsidP="00CA0347">
      <w:pPr>
        <w:pStyle w:val="12"/>
        <w:jc w:val="right"/>
        <w:rPr>
          <w:sz w:val="24"/>
          <w:szCs w:val="24"/>
        </w:rPr>
      </w:pPr>
    </w:p>
    <w:p w:rsidR="00BA0E19" w:rsidRDefault="00BA0E19" w:rsidP="00CA0347">
      <w:pPr>
        <w:pStyle w:val="12"/>
        <w:jc w:val="right"/>
        <w:rPr>
          <w:sz w:val="24"/>
          <w:szCs w:val="24"/>
        </w:rPr>
      </w:pPr>
    </w:p>
    <w:p w:rsidR="00BA0E19" w:rsidRDefault="00BA0E19" w:rsidP="00CA0347">
      <w:pPr>
        <w:pStyle w:val="12"/>
        <w:jc w:val="right"/>
        <w:rPr>
          <w:sz w:val="24"/>
          <w:szCs w:val="24"/>
        </w:rPr>
      </w:pPr>
    </w:p>
    <w:p w:rsidR="00BA0E19" w:rsidRDefault="00BA0E19" w:rsidP="00CA0347">
      <w:pPr>
        <w:pStyle w:val="12"/>
        <w:jc w:val="right"/>
        <w:rPr>
          <w:sz w:val="24"/>
          <w:szCs w:val="24"/>
        </w:rPr>
      </w:pPr>
    </w:p>
    <w:p w:rsidR="00BA0E19" w:rsidRDefault="00BA0E19" w:rsidP="00CA0347">
      <w:pPr>
        <w:pStyle w:val="12"/>
        <w:jc w:val="right"/>
        <w:rPr>
          <w:sz w:val="24"/>
          <w:szCs w:val="24"/>
        </w:rPr>
      </w:pPr>
    </w:p>
    <w:p w:rsidR="00BA0E19" w:rsidRDefault="00BA0E19" w:rsidP="00CA0347">
      <w:pPr>
        <w:pStyle w:val="12"/>
        <w:jc w:val="right"/>
        <w:rPr>
          <w:sz w:val="24"/>
          <w:szCs w:val="24"/>
        </w:rPr>
      </w:pPr>
    </w:p>
    <w:p w:rsidR="00BA0E19" w:rsidRDefault="00BA0E19" w:rsidP="00CA0347">
      <w:pPr>
        <w:pStyle w:val="12"/>
        <w:jc w:val="right"/>
        <w:rPr>
          <w:sz w:val="24"/>
          <w:szCs w:val="24"/>
        </w:rPr>
      </w:pPr>
    </w:p>
    <w:p w:rsidR="00BA0E19" w:rsidRDefault="00BA0E19" w:rsidP="00CA0347">
      <w:pPr>
        <w:pStyle w:val="12"/>
        <w:jc w:val="right"/>
        <w:rPr>
          <w:sz w:val="24"/>
          <w:szCs w:val="24"/>
        </w:rPr>
      </w:pPr>
    </w:p>
    <w:p w:rsidR="00BA0E19" w:rsidRDefault="00BA0E19" w:rsidP="00CA0347">
      <w:pPr>
        <w:pStyle w:val="12"/>
        <w:jc w:val="right"/>
        <w:rPr>
          <w:sz w:val="24"/>
          <w:szCs w:val="24"/>
        </w:rPr>
      </w:pPr>
    </w:p>
    <w:p w:rsidR="00BA0E19" w:rsidRDefault="00BA0E19" w:rsidP="00CA0347">
      <w:pPr>
        <w:pStyle w:val="12"/>
        <w:jc w:val="right"/>
        <w:rPr>
          <w:sz w:val="24"/>
          <w:szCs w:val="24"/>
        </w:rPr>
      </w:pPr>
    </w:p>
    <w:p w:rsidR="00BA0E19" w:rsidRDefault="00BA0E19" w:rsidP="00CA0347">
      <w:pPr>
        <w:pStyle w:val="12"/>
        <w:jc w:val="right"/>
        <w:rPr>
          <w:sz w:val="24"/>
          <w:szCs w:val="24"/>
        </w:rPr>
      </w:pPr>
    </w:p>
    <w:p w:rsidR="00BA0E19" w:rsidRDefault="00BA0E19" w:rsidP="00CA0347">
      <w:pPr>
        <w:pStyle w:val="12"/>
        <w:jc w:val="right"/>
        <w:rPr>
          <w:sz w:val="24"/>
          <w:szCs w:val="24"/>
        </w:rPr>
      </w:pPr>
    </w:p>
    <w:p w:rsidR="00BA0E19" w:rsidRDefault="00BA0E19" w:rsidP="00CA0347">
      <w:pPr>
        <w:pStyle w:val="12"/>
        <w:jc w:val="right"/>
        <w:rPr>
          <w:sz w:val="24"/>
          <w:szCs w:val="24"/>
        </w:rPr>
      </w:pPr>
    </w:p>
    <w:p w:rsidR="00BA0E19" w:rsidRDefault="00BA0E19" w:rsidP="00CA0347">
      <w:pPr>
        <w:pStyle w:val="12"/>
        <w:jc w:val="right"/>
        <w:rPr>
          <w:sz w:val="24"/>
          <w:szCs w:val="24"/>
        </w:rPr>
      </w:pPr>
    </w:p>
    <w:p w:rsidR="00BA0E19" w:rsidRDefault="00BA0E19" w:rsidP="00CA0347">
      <w:pPr>
        <w:pStyle w:val="12"/>
        <w:jc w:val="right"/>
        <w:rPr>
          <w:sz w:val="24"/>
          <w:szCs w:val="24"/>
        </w:rPr>
      </w:pPr>
    </w:p>
    <w:p w:rsidR="00BA0E19" w:rsidRDefault="00BA0E19" w:rsidP="00CA0347">
      <w:pPr>
        <w:pStyle w:val="12"/>
        <w:jc w:val="right"/>
        <w:rPr>
          <w:sz w:val="24"/>
          <w:szCs w:val="24"/>
        </w:rPr>
      </w:pPr>
    </w:p>
    <w:p w:rsidR="00BA0E19" w:rsidRDefault="00BA0E19" w:rsidP="00CA0347">
      <w:pPr>
        <w:pStyle w:val="12"/>
        <w:jc w:val="right"/>
        <w:rPr>
          <w:sz w:val="24"/>
          <w:szCs w:val="24"/>
        </w:rPr>
      </w:pPr>
    </w:p>
    <w:p w:rsidR="007120DA" w:rsidRDefault="007120DA" w:rsidP="00CA0347">
      <w:pPr>
        <w:pStyle w:val="12"/>
        <w:jc w:val="right"/>
        <w:rPr>
          <w:sz w:val="24"/>
          <w:szCs w:val="24"/>
        </w:rPr>
      </w:pPr>
    </w:p>
    <w:p w:rsidR="007120DA" w:rsidRDefault="007120DA" w:rsidP="00CA0347">
      <w:pPr>
        <w:pStyle w:val="12"/>
        <w:jc w:val="right"/>
        <w:rPr>
          <w:sz w:val="24"/>
          <w:szCs w:val="24"/>
        </w:rPr>
      </w:pPr>
    </w:p>
    <w:p w:rsidR="007120DA" w:rsidRDefault="007120DA" w:rsidP="00CA0347">
      <w:pPr>
        <w:pStyle w:val="12"/>
        <w:jc w:val="right"/>
        <w:rPr>
          <w:sz w:val="24"/>
          <w:szCs w:val="24"/>
        </w:rPr>
      </w:pPr>
    </w:p>
    <w:p w:rsidR="00821776" w:rsidRDefault="00821776" w:rsidP="00CA0347">
      <w:pPr>
        <w:pStyle w:val="12"/>
        <w:jc w:val="right"/>
        <w:rPr>
          <w:sz w:val="24"/>
          <w:szCs w:val="24"/>
        </w:rPr>
      </w:pPr>
    </w:p>
    <w:p w:rsidR="00821776" w:rsidRDefault="00821776" w:rsidP="00CA0347">
      <w:pPr>
        <w:pStyle w:val="12"/>
        <w:jc w:val="right"/>
        <w:rPr>
          <w:sz w:val="24"/>
          <w:szCs w:val="24"/>
        </w:rPr>
      </w:pPr>
    </w:p>
    <w:p w:rsidR="00821776" w:rsidRDefault="00821776" w:rsidP="00CA0347">
      <w:pPr>
        <w:pStyle w:val="12"/>
        <w:jc w:val="right"/>
        <w:rPr>
          <w:sz w:val="24"/>
          <w:szCs w:val="24"/>
        </w:rPr>
      </w:pPr>
    </w:p>
    <w:p w:rsidR="00821776" w:rsidRDefault="00821776" w:rsidP="00CA0347">
      <w:pPr>
        <w:pStyle w:val="12"/>
        <w:jc w:val="right"/>
        <w:rPr>
          <w:sz w:val="24"/>
          <w:szCs w:val="24"/>
        </w:rPr>
      </w:pPr>
    </w:p>
    <w:p w:rsidR="007120DA" w:rsidRPr="00152ADB" w:rsidRDefault="007120DA" w:rsidP="00CA0347">
      <w:pPr>
        <w:pStyle w:val="12"/>
        <w:jc w:val="right"/>
        <w:rPr>
          <w:sz w:val="24"/>
          <w:szCs w:val="24"/>
        </w:rPr>
      </w:pPr>
    </w:p>
    <w:p w:rsidR="00CA0347" w:rsidRPr="00452A52" w:rsidRDefault="00CA0347" w:rsidP="00CA0347">
      <w:pPr>
        <w:pStyle w:val="12"/>
        <w:jc w:val="right"/>
        <w:rPr>
          <w:szCs w:val="28"/>
        </w:rPr>
      </w:pPr>
      <w:r w:rsidRPr="00452A52">
        <w:rPr>
          <w:szCs w:val="28"/>
        </w:rPr>
        <w:t>Приложение № 1</w:t>
      </w:r>
    </w:p>
    <w:p w:rsidR="00452A52" w:rsidRDefault="00CA0347" w:rsidP="00CA0347">
      <w:pPr>
        <w:pStyle w:val="12"/>
        <w:jc w:val="right"/>
        <w:rPr>
          <w:szCs w:val="28"/>
        </w:rPr>
      </w:pPr>
      <w:r w:rsidRPr="00452A52">
        <w:rPr>
          <w:szCs w:val="28"/>
        </w:rPr>
        <w:t>к  решению</w:t>
      </w:r>
      <w:r w:rsidR="000D24EF" w:rsidRPr="00452A52">
        <w:rPr>
          <w:szCs w:val="28"/>
        </w:rPr>
        <w:t xml:space="preserve"> Совета</w:t>
      </w:r>
      <w:r w:rsidRPr="00452A52">
        <w:rPr>
          <w:szCs w:val="28"/>
        </w:rPr>
        <w:t xml:space="preserve"> «О</w:t>
      </w:r>
      <w:r w:rsidR="00143583" w:rsidRPr="00452A52">
        <w:rPr>
          <w:szCs w:val="28"/>
        </w:rPr>
        <w:t xml:space="preserve"> </w:t>
      </w:r>
      <w:r w:rsidR="002A7D0E" w:rsidRPr="00452A52">
        <w:rPr>
          <w:szCs w:val="28"/>
        </w:rPr>
        <w:t xml:space="preserve">проекте </w:t>
      </w:r>
      <w:r w:rsidRPr="00452A52">
        <w:rPr>
          <w:szCs w:val="28"/>
        </w:rPr>
        <w:t>бюджет</w:t>
      </w:r>
      <w:r w:rsidR="002A7D0E" w:rsidRPr="00452A52">
        <w:rPr>
          <w:szCs w:val="28"/>
        </w:rPr>
        <w:t>а</w:t>
      </w:r>
    </w:p>
    <w:p w:rsidR="00452A52" w:rsidRDefault="008016B7" w:rsidP="00CA0347">
      <w:pPr>
        <w:pStyle w:val="12"/>
        <w:jc w:val="right"/>
        <w:rPr>
          <w:szCs w:val="28"/>
        </w:rPr>
      </w:pPr>
      <w:r>
        <w:rPr>
          <w:szCs w:val="28"/>
        </w:rPr>
        <w:t>Новоильмовского</w:t>
      </w:r>
      <w:r w:rsidR="00143583" w:rsidRPr="00452A52">
        <w:rPr>
          <w:szCs w:val="28"/>
        </w:rPr>
        <w:t xml:space="preserve"> </w:t>
      </w:r>
      <w:r w:rsidR="006F403C" w:rsidRPr="00452A52">
        <w:rPr>
          <w:szCs w:val="28"/>
        </w:rPr>
        <w:t xml:space="preserve">сельского </w:t>
      </w:r>
      <w:r w:rsidR="00CA0347" w:rsidRPr="00452A52">
        <w:rPr>
          <w:szCs w:val="28"/>
        </w:rPr>
        <w:t xml:space="preserve"> поселения</w:t>
      </w:r>
    </w:p>
    <w:p w:rsidR="00452A52" w:rsidRDefault="008016B7" w:rsidP="00CA0347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="00CA0347" w:rsidRPr="00452A52">
        <w:rPr>
          <w:szCs w:val="28"/>
        </w:rPr>
        <w:t xml:space="preserve">муниципального района </w:t>
      </w:r>
    </w:p>
    <w:p w:rsidR="00452A52" w:rsidRDefault="008F2377" w:rsidP="00CA0347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 w:rsidR="00452A52">
        <w:rPr>
          <w:szCs w:val="28"/>
        </w:rPr>
        <w:t xml:space="preserve"> </w:t>
      </w:r>
      <w:r w:rsidR="00CF3386" w:rsidRPr="00452A52">
        <w:rPr>
          <w:szCs w:val="28"/>
        </w:rPr>
        <w:t>на 20</w:t>
      </w:r>
      <w:r w:rsidR="00553B95">
        <w:rPr>
          <w:szCs w:val="28"/>
        </w:rPr>
        <w:t>20</w:t>
      </w:r>
      <w:r w:rsidR="00CF3386" w:rsidRPr="00452A52">
        <w:rPr>
          <w:szCs w:val="28"/>
        </w:rPr>
        <w:t xml:space="preserve"> год </w:t>
      </w:r>
    </w:p>
    <w:p w:rsidR="00CA0347" w:rsidRPr="00452A52" w:rsidRDefault="00CF3386" w:rsidP="00CA0347">
      <w:pPr>
        <w:pStyle w:val="12"/>
        <w:jc w:val="right"/>
        <w:rPr>
          <w:szCs w:val="28"/>
        </w:rPr>
      </w:pPr>
      <w:r w:rsidRPr="00452A52">
        <w:rPr>
          <w:szCs w:val="28"/>
        </w:rPr>
        <w:t>и плановый период  202</w:t>
      </w:r>
      <w:r w:rsidR="00553B95">
        <w:rPr>
          <w:szCs w:val="28"/>
        </w:rPr>
        <w:t>1</w:t>
      </w:r>
      <w:r w:rsidRPr="00452A52">
        <w:rPr>
          <w:szCs w:val="28"/>
        </w:rPr>
        <w:t xml:space="preserve"> и 202</w:t>
      </w:r>
      <w:r w:rsidR="00553B95">
        <w:rPr>
          <w:szCs w:val="28"/>
        </w:rPr>
        <w:t>2</w:t>
      </w:r>
      <w:r w:rsidRPr="00452A52">
        <w:rPr>
          <w:szCs w:val="28"/>
        </w:rPr>
        <w:t xml:space="preserve"> годов»</w:t>
      </w:r>
    </w:p>
    <w:p w:rsidR="00CA0347" w:rsidRPr="00452A52" w:rsidRDefault="00821776" w:rsidP="00CA0347">
      <w:pPr>
        <w:pStyle w:val="12"/>
        <w:ind w:left="4956" w:firstLine="708"/>
        <w:jc w:val="right"/>
        <w:rPr>
          <w:szCs w:val="28"/>
        </w:rPr>
      </w:pPr>
      <w:r>
        <w:rPr>
          <w:szCs w:val="28"/>
        </w:rPr>
        <w:t xml:space="preserve">№61/2 от 19 </w:t>
      </w:r>
      <w:r w:rsidR="00D87449">
        <w:rPr>
          <w:szCs w:val="28"/>
        </w:rPr>
        <w:t>декабря</w:t>
      </w:r>
      <w:r>
        <w:rPr>
          <w:szCs w:val="28"/>
        </w:rPr>
        <w:t xml:space="preserve"> </w:t>
      </w:r>
      <w:r w:rsidR="00CA0347" w:rsidRPr="00452A52">
        <w:rPr>
          <w:szCs w:val="28"/>
        </w:rPr>
        <w:t>201</w:t>
      </w:r>
      <w:r w:rsidR="00553B95">
        <w:rPr>
          <w:szCs w:val="28"/>
        </w:rPr>
        <w:t>9</w:t>
      </w:r>
      <w:r w:rsidR="00CA0347" w:rsidRPr="00452A52">
        <w:rPr>
          <w:szCs w:val="28"/>
        </w:rPr>
        <w:t xml:space="preserve"> г</w:t>
      </w:r>
      <w:r w:rsidR="008F2377" w:rsidRPr="00452A52">
        <w:rPr>
          <w:szCs w:val="28"/>
        </w:rPr>
        <w:t>ода</w:t>
      </w:r>
    </w:p>
    <w:p w:rsidR="00CA0347" w:rsidRDefault="00CA0347" w:rsidP="00CA0347">
      <w:pPr>
        <w:pStyle w:val="12"/>
        <w:jc w:val="both"/>
        <w:rPr>
          <w:szCs w:val="28"/>
        </w:rPr>
      </w:pPr>
    </w:p>
    <w:p w:rsidR="007120DA" w:rsidRDefault="007120DA" w:rsidP="00CA0347">
      <w:pPr>
        <w:pStyle w:val="12"/>
        <w:jc w:val="both"/>
        <w:rPr>
          <w:szCs w:val="28"/>
        </w:rPr>
      </w:pPr>
    </w:p>
    <w:p w:rsidR="007120DA" w:rsidRDefault="007120DA" w:rsidP="00CA0347">
      <w:pPr>
        <w:pStyle w:val="12"/>
        <w:jc w:val="both"/>
        <w:rPr>
          <w:szCs w:val="28"/>
        </w:rPr>
      </w:pPr>
    </w:p>
    <w:p w:rsidR="007120DA" w:rsidRPr="00452A52" w:rsidRDefault="007120DA" w:rsidP="00CA0347">
      <w:pPr>
        <w:pStyle w:val="12"/>
        <w:jc w:val="both"/>
        <w:rPr>
          <w:szCs w:val="28"/>
        </w:rPr>
      </w:pPr>
    </w:p>
    <w:p w:rsidR="00452A52" w:rsidRDefault="00CA0347" w:rsidP="00CA0347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Источники   финансирования дефицита бюджета</w:t>
      </w:r>
    </w:p>
    <w:p w:rsidR="00CA0347" w:rsidRPr="00452A52" w:rsidRDefault="00CA0347" w:rsidP="00CA0347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  </w:t>
      </w:r>
      <w:r w:rsidR="00D87449">
        <w:rPr>
          <w:b/>
          <w:szCs w:val="28"/>
        </w:rPr>
        <w:t xml:space="preserve">Новоильмовского </w:t>
      </w:r>
      <w:r w:rsidR="00143583" w:rsidRPr="00452A52">
        <w:rPr>
          <w:b/>
          <w:szCs w:val="28"/>
        </w:rPr>
        <w:t xml:space="preserve">сельского </w:t>
      </w:r>
      <w:r w:rsidRPr="00452A52">
        <w:rPr>
          <w:b/>
          <w:szCs w:val="28"/>
        </w:rPr>
        <w:t xml:space="preserve">поселения </w:t>
      </w:r>
    </w:p>
    <w:p w:rsidR="00452A52" w:rsidRDefault="00CA0347" w:rsidP="00CA0347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муниципального  района  </w:t>
      </w:r>
      <w:r w:rsidR="008F2377" w:rsidRPr="00452A52">
        <w:rPr>
          <w:b/>
          <w:szCs w:val="28"/>
        </w:rPr>
        <w:t>Республики Татарстан</w:t>
      </w:r>
      <w:r w:rsidRPr="00452A52">
        <w:rPr>
          <w:b/>
          <w:szCs w:val="28"/>
        </w:rPr>
        <w:t xml:space="preserve">  </w:t>
      </w:r>
    </w:p>
    <w:p w:rsidR="00CA0347" w:rsidRPr="00452A52" w:rsidRDefault="00CA0347" w:rsidP="00CA0347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на 20</w:t>
      </w:r>
      <w:r w:rsidR="00553B95">
        <w:rPr>
          <w:b/>
          <w:szCs w:val="28"/>
        </w:rPr>
        <w:t>20</w:t>
      </w:r>
      <w:r w:rsidRPr="00452A52">
        <w:rPr>
          <w:b/>
          <w:szCs w:val="28"/>
        </w:rPr>
        <w:t xml:space="preserve"> год.</w:t>
      </w:r>
    </w:p>
    <w:p w:rsidR="004E6745" w:rsidRPr="00452A52" w:rsidRDefault="004E6745" w:rsidP="00CA0347">
      <w:pPr>
        <w:pStyle w:val="12"/>
        <w:jc w:val="center"/>
        <w:rPr>
          <w:b/>
          <w:szCs w:val="28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152ADB" w:rsidRPr="00452A52" w:rsidTr="00CC2001">
        <w:trPr>
          <w:trHeight w:val="260"/>
        </w:trPr>
        <w:tc>
          <w:tcPr>
            <w:tcW w:w="5219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Сумма  тыс.руб.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  <w:tcBorders>
              <w:top w:val="nil"/>
            </w:tcBorders>
          </w:tcPr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467" w:type="dxa"/>
            <w:tcBorders>
              <w:top w:val="nil"/>
            </w:tcBorders>
          </w:tcPr>
          <w:p w:rsidR="00CA0347" w:rsidRPr="00CC2001" w:rsidRDefault="00CA0347" w:rsidP="00D747D3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CA0347" w:rsidRPr="00CC2001" w:rsidRDefault="00CA0347" w:rsidP="00D747D3">
            <w:pPr>
              <w:pStyle w:val="12"/>
              <w:jc w:val="center"/>
              <w:rPr>
                <w:bCs/>
                <w:szCs w:val="28"/>
              </w:rPr>
            </w:pPr>
            <w:r w:rsidRPr="00CC2001">
              <w:rPr>
                <w:bCs/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467" w:type="dxa"/>
          </w:tcPr>
          <w:p w:rsidR="00CA0347" w:rsidRPr="00CC2001" w:rsidRDefault="00CA0347" w:rsidP="00D747D3">
            <w:pPr>
              <w:pStyle w:val="12"/>
              <w:jc w:val="center"/>
              <w:rPr>
                <w:szCs w:val="28"/>
              </w:rPr>
            </w:pPr>
            <w:r w:rsidRPr="00CC2001">
              <w:rPr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467" w:type="dxa"/>
          </w:tcPr>
          <w:p w:rsidR="00CA0347" w:rsidRPr="00CC2001" w:rsidRDefault="009D0FE2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DE042E">
              <w:rPr>
                <w:szCs w:val="28"/>
              </w:rPr>
              <w:t>3153,8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467" w:type="dxa"/>
          </w:tcPr>
          <w:p w:rsidR="00CA0347" w:rsidRPr="00CC2001" w:rsidRDefault="009D0FE2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DE042E">
              <w:rPr>
                <w:szCs w:val="28"/>
              </w:rPr>
              <w:t>3153,8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467" w:type="dxa"/>
          </w:tcPr>
          <w:p w:rsidR="00CA0347" w:rsidRPr="00CC2001" w:rsidRDefault="00DE042E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3153,8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467" w:type="dxa"/>
          </w:tcPr>
          <w:p w:rsidR="00CA0347" w:rsidRPr="00CC2001" w:rsidRDefault="00DE042E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3153,8</w:t>
            </w:r>
          </w:p>
        </w:tc>
      </w:tr>
    </w:tbl>
    <w:p w:rsidR="00CA0347" w:rsidRPr="00452A52" w:rsidRDefault="00CA0347" w:rsidP="00CA0347">
      <w:pPr>
        <w:pStyle w:val="12"/>
        <w:jc w:val="both"/>
        <w:rPr>
          <w:szCs w:val="28"/>
        </w:rPr>
      </w:pPr>
    </w:p>
    <w:p w:rsidR="0047295A" w:rsidRPr="00152ADB" w:rsidRDefault="0047295A" w:rsidP="003F7BFB">
      <w:pPr>
        <w:pStyle w:val="12"/>
        <w:jc w:val="right"/>
        <w:rPr>
          <w:sz w:val="24"/>
          <w:szCs w:val="24"/>
        </w:rPr>
      </w:pPr>
    </w:p>
    <w:p w:rsidR="00821776" w:rsidRDefault="00821776" w:rsidP="00857946">
      <w:pPr>
        <w:pStyle w:val="12"/>
        <w:jc w:val="right"/>
        <w:rPr>
          <w:sz w:val="24"/>
          <w:szCs w:val="24"/>
        </w:rPr>
      </w:pPr>
    </w:p>
    <w:p w:rsidR="00821776" w:rsidRDefault="00821776" w:rsidP="00857946">
      <w:pPr>
        <w:pStyle w:val="12"/>
        <w:jc w:val="right"/>
        <w:rPr>
          <w:sz w:val="24"/>
          <w:szCs w:val="24"/>
        </w:rPr>
      </w:pPr>
    </w:p>
    <w:p w:rsidR="00821776" w:rsidRDefault="00821776" w:rsidP="00857946">
      <w:pPr>
        <w:pStyle w:val="12"/>
        <w:jc w:val="right"/>
        <w:rPr>
          <w:sz w:val="24"/>
          <w:szCs w:val="24"/>
        </w:rPr>
      </w:pPr>
    </w:p>
    <w:p w:rsidR="00821776" w:rsidRDefault="00821776" w:rsidP="00857946">
      <w:pPr>
        <w:pStyle w:val="12"/>
        <w:jc w:val="right"/>
        <w:rPr>
          <w:sz w:val="24"/>
          <w:szCs w:val="24"/>
        </w:rPr>
      </w:pPr>
    </w:p>
    <w:p w:rsidR="00821776" w:rsidRDefault="00821776" w:rsidP="00857946">
      <w:pPr>
        <w:pStyle w:val="12"/>
        <w:jc w:val="right"/>
        <w:rPr>
          <w:sz w:val="24"/>
          <w:szCs w:val="24"/>
        </w:rPr>
      </w:pPr>
    </w:p>
    <w:p w:rsidR="00821776" w:rsidRDefault="00821776" w:rsidP="00857946">
      <w:pPr>
        <w:pStyle w:val="12"/>
        <w:jc w:val="right"/>
        <w:rPr>
          <w:sz w:val="24"/>
          <w:szCs w:val="24"/>
        </w:rPr>
      </w:pPr>
    </w:p>
    <w:p w:rsidR="0087150E" w:rsidRPr="00857946" w:rsidRDefault="00E30C61" w:rsidP="00857946">
      <w:pPr>
        <w:pStyle w:val="12"/>
        <w:jc w:val="right"/>
        <w:rPr>
          <w:sz w:val="24"/>
          <w:szCs w:val="24"/>
        </w:rPr>
      </w:pPr>
      <w:r w:rsidRPr="00152ADB">
        <w:rPr>
          <w:sz w:val="24"/>
          <w:szCs w:val="24"/>
        </w:rPr>
        <w:tab/>
      </w:r>
    </w:p>
    <w:p w:rsidR="004A4CE7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821776" w:rsidRPr="00152ADB" w:rsidRDefault="00821776" w:rsidP="00E30C61">
      <w:pPr>
        <w:pStyle w:val="12"/>
        <w:jc w:val="right"/>
        <w:rPr>
          <w:sz w:val="24"/>
          <w:szCs w:val="24"/>
          <w:lang w:val="en-US"/>
        </w:rPr>
      </w:pPr>
    </w:p>
    <w:p w:rsidR="00E30C61" w:rsidRPr="00452A52" w:rsidRDefault="00E30C61" w:rsidP="00E30C61">
      <w:pPr>
        <w:pStyle w:val="12"/>
        <w:jc w:val="right"/>
        <w:rPr>
          <w:szCs w:val="28"/>
        </w:rPr>
      </w:pPr>
      <w:r w:rsidRPr="00452A52">
        <w:rPr>
          <w:szCs w:val="28"/>
        </w:rPr>
        <w:t>Приложение № 2</w:t>
      </w:r>
    </w:p>
    <w:p w:rsidR="00452A52" w:rsidRDefault="00E30C61" w:rsidP="00E30C61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к  решению Совета «О </w:t>
      </w:r>
      <w:r w:rsidR="002A7D0E" w:rsidRPr="00452A52">
        <w:rPr>
          <w:szCs w:val="28"/>
        </w:rPr>
        <w:t xml:space="preserve">проекте </w:t>
      </w:r>
      <w:r w:rsidRPr="00452A52">
        <w:rPr>
          <w:szCs w:val="28"/>
        </w:rPr>
        <w:t>бюджет</w:t>
      </w:r>
      <w:r w:rsidR="002A7D0E" w:rsidRPr="00452A52">
        <w:rPr>
          <w:szCs w:val="28"/>
        </w:rPr>
        <w:t>а</w:t>
      </w:r>
      <w:r w:rsidR="00143583" w:rsidRPr="00452A52">
        <w:rPr>
          <w:szCs w:val="28"/>
        </w:rPr>
        <w:t xml:space="preserve"> </w:t>
      </w:r>
    </w:p>
    <w:p w:rsidR="00E30C61" w:rsidRPr="00452A52" w:rsidRDefault="00143583" w:rsidP="00E30C61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 </w:t>
      </w:r>
      <w:r w:rsidR="00A73E5E">
        <w:rPr>
          <w:szCs w:val="28"/>
        </w:rPr>
        <w:t>Новоильмовского</w:t>
      </w:r>
      <w:r w:rsidRPr="00452A52">
        <w:rPr>
          <w:szCs w:val="28"/>
        </w:rPr>
        <w:t xml:space="preserve"> </w:t>
      </w:r>
      <w:r w:rsidR="004659BA" w:rsidRPr="00452A52">
        <w:rPr>
          <w:szCs w:val="28"/>
        </w:rPr>
        <w:t xml:space="preserve"> </w:t>
      </w:r>
      <w:r w:rsidR="00E30C61" w:rsidRPr="00452A52">
        <w:rPr>
          <w:szCs w:val="28"/>
        </w:rPr>
        <w:t xml:space="preserve">сельского  поселения </w:t>
      </w:r>
    </w:p>
    <w:p w:rsidR="00452A52" w:rsidRDefault="00A73E5E" w:rsidP="00E30C61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="00E30C61" w:rsidRPr="00452A52">
        <w:rPr>
          <w:szCs w:val="28"/>
        </w:rPr>
        <w:t>муниципального района</w:t>
      </w:r>
      <w:r w:rsidR="008F2377" w:rsidRPr="00452A52">
        <w:rPr>
          <w:szCs w:val="28"/>
        </w:rPr>
        <w:t xml:space="preserve"> </w:t>
      </w:r>
    </w:p>
    <w:p w:rsidR="00452A52" w:rsidRDefault="008F2377" w:rsidP="00E30C61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 w:rsidR="00452A52">
        <w:rPr>
          <w:szCs w:val="28"/>
        </w:rPr>
        <w:t xml:space="preserve"> </w:t>
      </w:r>
      <w:r w:rsidR="00CF3386" w:rsidRPr="00452A52">
        <w:rPr>
          <w:szCs w:val="28"/>
        </w:rPr>
        <w:t>на 20</w:t>
      </w:r>
      <w:r w:rsidR="00553B95">
        <w:rPr>
          <w:szCs w:val="28"/>
        </w:rPr>
        <w:t>20</w:t>
      </w:r>
      <w:r w:rsidR="00CF3386" w:rsidRPr="00452A52">
        <w:rPr>
          <w:szCs w:val="28"/>
        </w:rPr>
        <w:t xml:space="preserve"> год </w:t>
      </w:r>
    </w:p>
    <w:p w:rsidR="00E30C61" w:rsidRPr="00452A52" w:rsidRDefault="00CF3386" w:rsidP="00E30C61">
      <w:pPr>
        <w:pStyle w:val="12"/>
        <w:jc w:val="right"/>
        <w:rPr>
          <w:szCs w:val="28"/>
        </w:rPr>
      </w:pPr>
      <w:r w:rsidRPr="00452A52">
        <w:rPr>
          <w:szCs w:val="28"/>
        </w:rPr>
        <w:t>и плановый период  202</w:t>
      </w:r>
      <w:r w:rsidR="00553B95">
        <w:rPr>
          <w:szCs w:val="28"/>
        </w:rPr>
        <w:t>1</w:t>
      </w:r>
      <w:r w:rsidRPr="00452A52">
        <w:rPr>
          <w:szCs w:val="28"/>
        </w:rPr>
        <w:t xml:space="preserve"> и 202</w:t>
      </w:r>
      <w:r w:rsidR="00553B95">
        <w:rPr>
          <w:szCs w:val="28"/>
        </w:rPr>
        <w:t>2</w:t>
      </w:r>
      <w:r w:rsidRPr="00452A52">
        <w:rPr>
          <w:szCs w:val="28"/>
        </w:rPr>
        <w:t xml:space="preserve"> годов»</w:t>
      </w:r>
    </w:p>
    <w:p w:rsidR="00E30C61" w:rsidRPr="00452A52" w:rsidRDefault="00821776" w:rsidP="00E30C61">
      <w:pPr>
        <w:pStyle w:val="12"/>
        <w:ind w:left="4956" w:firstLine="708"/>
        <w:jc w:val="right"/>
        <w:rPr>
          <w:szCs w:val="28"/>
        </w:rPr>
      </w:pPr>
      <w:r>
        <w:rPr>
          <w:szCs w:val="28"/>
        </w:rPr>
        <w:t>№61/2</w:t>
      </w:r>
      <w:r w:rsidR="00F27ED0">
        <w:rPr>
          <w:szCs w:val="28"/>
        </w:rPr>
        <w:t xml:space="preserve"> </w:t>
      </w:r>
      <w:r w:rsidR="00BB0875">
        <w:rPr>
          <w:szCs w:val="28"/>
        </w:rPr>
        <w:t xml:space="preserve">от </w:t>
      </w:r>
      <w:r>
        <w:rPr>
          <w:szCs w:val="28"/>
        </w:rPr>
        <w:t xml:space="preserve">19 </w:t>
      </w:r>
      <w:r w:rsidR="00BB0875">
        <w:rPr>
          <w:szCs w:val="28"/>
        </w:rPr>
        <w:t>декабря</w:t>
      </w:r>
      <w:r w:rsidR="00F27ED0">
        <w:rPr>
          <w:szCs w:val="28"/>
        </w:rPr>
        <w:t xml:space="preserve"> </w:t>
      </w:r>
      <w:r w:rsidR="00E30C61" w:rsidRPr="00452A52">
        <w:rPr>
          <w:szCs w:val="28"/>
        </w:rPr>
        <w:t>201</w:t>
      </w:r>
      <w:r w:rsidR="00553B95">
        <w:rPr>
          <w:szCs w:val="28"/>
        </w:rPr>
        <w:t>9</w:t>
      </w:r>
      <w:r w:rsidR="00E30C61" w:rsidRPr="00452A52">
        <w:rPr>
          <w:szCs w:val="28"/>
        </w:rPr>
        <w:t xml:space="preserve"> г</w:t>
      </w:r>
      <w:r w:rsidR="008F2377" w:rsidRPr="00452A52">
        <w:rPr>
          <w:szCs w:val="28"/>
        </w:rPr>
        <w:t>ода</w:t>
      </w:r>
    </w:p>
    <w:p w:rsidR="008700A9" w:rsidRPr="00452A52" w:rsidRDefault="008700A9" w:rsidP="00E30C61">
      <w:pPr>
        <w:pStyle w:val="12"/>
        <w:ind w:left="4956" w:firstLine="708"/>
        <w:jc w:val="right"/>
        <w:rPr>
          <w:szCs w:val="28"/>
        </w:rPr>
      </w:pPr>
    </w:p>
    <w:p w:rsid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Источники   финансирования дефицита бюджета</w:t>
      </w:r>
      <w:r w:rsidR="0087150E">
        <w:rPr>
          <w:b/>
          <w:szCs w:val="28"/>
        </w:rPr>
        <w:t xml:space="preserve"> Новоильмовского</w:t>
      </w:r>
    </w:p>
    <w:p w:rsid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  </w:t>
      </w:r>
      <w:r w:rsidR="00452A52">
        <w:rPr>
          <w:b/>
          <w:szCs w:val="28"/>
        </w:rPr>
        <w:t xml:space="preserve">сельского </w:t>
      </w:r>
      <w:r w:rsidRPr="00452A52">
        <w:rPr>
          <w:b/>
          <w:szCs w:val="28"/>
        </w:rPr>
        <w:t>поселения</w:t>
      </w:r>
    </w:p>
    <w:p w:rsidR="008F2377" w:rsidRP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муниципального  района</w:t>
      </w:r>
      <w:r w:rsidR="00452A52">
        <w:rPr>
          <w:b/>
          <w:szCs w:val="28"/>
        </w:rPr>
        <w:t xml:space="preserve"> </w:t>
      </w:r>
      <w:r w:rsidR="008F2377" w:rsidRPr="00452A52">
        <w:rPr>
          <w:b/>
          <w:szCs w:val="28"/>
        </w:rPr>
        <w:t>Республики Татарстан</w:t>
      </w:r>
    </w:p>
    <w:p w:rsidR="00E30C61" w:rsidRP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на </w:t>
      </w:r>
      <w:r w:rsidR="008F2377" w:rsidRPr="00452A52">
        <w:rPr>
          <w:b/>
          <w:szCs w:val="28"/>
        </w:rPr>
        <w:t xml:space="preserve">плановый период </w:t>
      </w:r>
      <w:r w:rsidRPr="00452A52">
        <w:rPr>
          <w:b/>
          <w:szCs w:val="28"/>
        </w:rPr>
        <w:t>20</w:t>
      </w:r>
      <w:r w:rsidR="008700A9" w:rsidRPr="00452A52">
        <w:rPr>
          <w:b/>
          <w:szCs w:val="28"/>
        </w:rPr>
        <w:t>2</w:t>
      </w:r>
      <w:r w:rsidR="00553B95">
        <w:rPr>
          <w:b/>
          <w:szCs w:val="28"/>
        </w:rPr>
        <w:t>1</w:t>
      </w:r>
      <w:r w:rsidR="00736A09" w:rsidRPr="00452A52">
        <w:rPr>
          <w:b/>
          <w:szCs w:val="28"/>
        </w:rPr>
        <w:t>-20</w:t>
      </w:r>
      <w:r w:rsidR="006F271E" w:rsidRPr="00452A52">
        <w:rPr>
          <w:b/>
          <w:szCs w:val="28"/>
        </w:rPr>
        <w:t>2</w:t>
      </w:r>
      <w:r w:rsidR="00553B95">
        <w:rPr>
          <w:b/>
          <w:szCs w:val="28"/>
        </w:rPr>
        <w:t>2</w:t>
      </w:r>
      <w:r w:rsidRPr="00452A52">
        <w:rPr>
          <w:b/>
          <w:szCs w:val="28"/>
        </w:rPr>
        <w:t xml:space="preserve"> год</w:t>
      </w:r>
      <w:r w:rsidR="008F2377" w:rsidRPr="00452A52">
        <w:rPr>
          <w:b/>
          <w:szCs w:val="28"/>
        </w:rPr>
        <w:t>ов</w:t>
      </w:r>
      <w:r w:rsidRPr="00452A52">
        <w:rPr>
          <w:b/>
          <w:szCs w:val="28"/>
        </w:rPr>
        <w:t>.</w:t>
      </w:r>
    </w:p>
    <w:p w:rsidR="00736A09" w:rsidRPr="00452A52" w:rsidRDefault="00EE7F63" w:rsidP="00736A09">
      <w:pPr>
        <w:pStyle w:val="12"/>
        <w:tabs>
          <w:tab w:val="left" w:pos="9165"/>
        </w:tabs>
        <w:rPr>
          <w:szCs w:val="28"/>
        </w:rPr>
      </w:pPr>
      <w:r w:rsidRPr="00452A52">
        <w:rPr>
          <w:szCs w:val="28"/>
        </w:rPr>
        <w:t xml:space="preserve">                                                                                                                     в </w:t>
      </w:r>
      <w:r w:rsidR="00736A09" w:rsidRPr="00452A52">
        <w:rPr>
          <w:szCs w:val="28"/>
        </w:rPr>
        <w:t>тыс.</w:t>
      </w:r>
      <w:r w:rsidR="00553B95">
        <w:rPr>
          <w:szCs w:val="28"/>
        </w:rPr>
        <w:t xml:space="preserve"> </w:t>
      </w:r>
      <w:r w:rsidR="00736A09" w:rsidRPr="00452A52">
        <w:rPr>
          <w:szCs w:val="28"/>
        </w:rPr>
        <w:t>руб</w:t>
      </w:r>
      <w:r w:rsidRPr="00452A52">
        <w:rPr>
          <w:szCs w:val="28"/>
        </w:rPr>
        <w:t>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3260"/>
        <w:gridCol w:w="1279"/>
        <w:gridCol w:w="1273"/>
      </w:tblGrid>
      <w:tr w:rsidR="00CA227A" w:rsidRPr="00452A52" w:rsidTr="00CA227A">
        <w:trPr>
          <w:trHeight w:val="260"/>
        </w:trPr>
        <w:tc>
          <w:tcPr>
            <w:tcW w:w="4368" w:type="dxa"/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736A09" w:rsidRPr="00452A52" w:rsidRDefault="00736A09" w:rsidP="00EF5B5F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20</w:t>
            </w:r>
            <w:r w:rsidR="008700A9" w:rsidRPr="00452A52">
              <w:rPr>
                <w:szCs w:val="28"/>
              </w:rPr>
              <w:t>2</w:t>
            </w:r>
            <w:r w:rsidR="00EF5B5F">
              <w:rPr>
                <w:szCs w:val="28"/>
              </w:rPr>
              <w:t>1</w:t>
            </w:r>
            <w:r w:rsidR="008700A9" w:rsidRPr="00452A52">
              <w:rPr>
                <w:szCs w:val="28"/>
              </w:rPr>
              <w:t xml:space="preserve"> </w:t>
            </w:r>
            <w:r w:rsidR="00552FBD" w:rsidRPr="00452A52">
              <w:rPr>
                <w:szCs w:val="28"/>
              </w:rPr>
              <w:t>год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736A09" w:rsidRPr="00452A52" w:rsidRDefault="00736A09" w:rsidP="00EF5B5F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20</w:t>
            </w:r>
            <w:r w:rsidR="006F271E" w:rsidRPr="00452A52">
              <w:rPr>
                <w:szCs w:val="28"/>
              </w:rPr>
              <w:t>2</w:t>
            </w:r>
            <w:r w:rsidR="00EF5B5F">
              <w:rPr>
                <w:szCs w:val="28"/>
              </w:rPr>
              <w:t>2</w:t>
            </w:r>
            <w:r w:rsidR="008700A9" w:rsidRPr="00452A52">
              <w:rPr>
                <w:szCs w:val="28"/>
              </w:rPr>
              <w:t xml:space="preserve"> г</w:t>
            </w:r>
            <w:r w:rsidR="00552FBD" w:rsidRPr="00452A52">
              <w:rPr>
                <w:szCs w:val="28"/>
              </w:rPr>
              <w:t>од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top w:val="nil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60" w:type="dxa"/>
            <w:tcBorders>
              <w:top w:val="nil"/>
            </w:tcBorders>
          </w:tcPr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279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  <w:tc>
          <w:tcPr>
            <w:tcW w:w="1273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279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  <w:tc>
          <w:tcPr>
            <w:tcW w:w="1273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279" w:type="dxa"/>
          </w:tcPr>
          <w:p w:rsidR="00736A09" w:rsidRPr="00CA227A" w:rsidRDefault="009D0FE2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-3235,2</w:t>
            </w:r>
          </w:p>
        </w:tc>
        <w:tc>
          <w:tcPr>
            <w:tcW w:w="1273" w:type="dxa"/>
          </w:tcPr>
          <w:p w:rsidR="00736A09" w:rsidRPr="00CA227A" w:rsidRDefault="009D0FE2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-3330,9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279" w:type="dxa"/>
          </w:tcPr>
          <w:p w:rsidR="00736A09" w:rsidRPr="00CA227A" w:rsidRDefault="009D0FE2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-3235,2</w:t>
            </w:r>
          </w:p>
        </w:tc>
        <w:tc>
          <w:tcPr>
            <w:tcW w:w="1273" w:type="dxa"/>
          </w:tcPr>
          <w:p w:rsidR="004659BA" w:rsidRPr="00CA227A" w:rsidRDefault="009D0FE2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-3330,9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279" w:type="dxa"/>
          </w:tcPr>
          <w:p w:rsidR="00736A09" w:rsidRPr="00CA227A" w:rsidRDefault="009D0FE2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3235,2</w:t>
            </w:r>
          </w:p>
        </w:tc>
        <w:tc>
          <w:tcPr>
            <w:tcW w:w="1273" w:type="dxa"/>
          </w:tcPr>
          <w:p w:rsidR="00736A09" w:rsidRPr="00CA227A" w:rsidRDefault="009D0FE2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3330,9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279" w:type="dxa"/>
          </w:tcPr>
          <w:p w:rsidR="00736A09" w:rsidRPr="00CA227A" w:rsidRDefault="009D0FE2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3235,2</w:t>
            </w:r>
          </w:p>
        </w:tc>
        <w:tc>
          <w:tcPr>
            <w:tcW w:w="1273" w:type="dxa"/>
          </w:tcPr>
          <w:p w:rsidR="00736A09" w:rsidRPr="00CA227A" w:rsidRDefault="009D0FE2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3330,9</w:t>
            </w:r>
          </w:p>
        </w:tc>
      </w:tr>
    </w:tbl>
    <w:p w:rsidR="008310F0" w:rsidRPr="00452A52" w:rsidRDefault="008310F0" w:rsidP="003F7BFB">
      <w:pPr>
        <w:pStyle w:val="12"/>
        <w:jc w:val="right"/>
        <w:rPr>
          <w:szCs w:val="28"/>
          <w:lang w:val="en-US"/>
        </w:rPr>
      </w:pPr>
    </w:p>
    <w:p w:rsidR="008310F0" w:rsidRPr="00152ADB" w:rsidRDefault="008310F0" w:rsidP="003F7BFB">
      <w:pPr>
        <w:pStyle w:val="12"/>
        <w:jc w:val="right"/>
        <w:rPr>
          <w:sz w:val="24"/>
          <w:szCs w:val="24"/>
          <w:lang w:val="en-US"/>
        </w:rPr>
      </w:pPr>
    </w:p>
    <w:p w:rsidR="008310F0" w:rsidRPr="00152ADB" w:rsidRDefault="008310F0" w:rsidP="003F7BFB">
      <w:pPr>
        <w:pStyle w:val="12"/>
        <w:jc w:val="right"/>
        <w:rPr>
          <w:sz w:val="24"/>
          <w:szCs w:val="24"/>
          <w:lang w:val="en-US"/>
        </w:rPr>
      </w:pPr>
    </w:p>
    <w:p w:rsidR="00821776" w:rsidRDefault="00821776" w:rsidP="0087150E">
      <w:pPr>
        <w:pStyle w:val="12"/>
        <w:rPr>
          <w:szCs w:val="28"/>
        </w:rPr>
      </w:pPr>
    </w:p>
    <w:p w:rsidR="00821776" w:rsidRDefault="00821776" w:rsidP="0087150E">
      <w:pPr>
        <w:pStyle w:val="12"/>
        <w:rPr>
          <w:szCs w:val="28"/>
        </w:rPr>
      </w:pPr>
    </w:p>
    <w:p w:rsidR="00821776" w:rsidRDefault="00821776" w:rsidP="0087150E">
      <w:pPr>
        <w:pStyle w:val="12"/>
        <w:rPr>
          <w:szCs w:val="28"/>
        </w:rPr>
      </w:pPr>
    </w:p>
    <w:p w:rsidR="00821776" w:rsidRDefault="00821776" w:rsidP="0087150E">
      <w:pPr>
        <w:pStyle w:val="12"/>
        <w:rPr>
          <w:szCs w:val="28"/>
        </w:rPr>
      </w:pPr>
    </w:p>
    <w:p w:rsidR="00821776" w:rsidRDefault="00821776" w:rsidP="0087150E">
      <w:pPr>
        <w:pStyle w:val="12"/>
        <w:rPr>
          <w:szCs w:val="28"/>
        </w:rPr>
      </w:pPr>
    </w:p>
    <w:p w:rsidR="00821776" w:rsidRDefault="00821776" w:rsidP="0087150E">
      <w:pPr>
        <w:pStyle w:val="12"/>
        <w:rPr>
          <w:szCs w:val="28"/>
        </w:rPr>
      </w:pPr>
    </w:p>
    <w:p w:rsidR="003F7BFB" w:rsidRPr="00452A52" w:rsidRDefault="0087150E" w:rsidP="0087150E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</w:t>
      </w:r>
      <w:r w:rsidR="0017207A" w:rsidRPr="00452A52">
        <w:rPr>
          <w:szCs w:val="28"/>
        </w:rPr>
        <w:t>П</w:t>
      </w:r>
      <w:r w:rsidR="003F7BFB" w:rsidRPr="00452A52">
        <w:rPr>
          <w:szCs w:val="28"/>
        </w:rPr>
        <w:t xml:space="preserve">риложение № </w:t>
      </w:r>
      <w:r w:rsidR="00D447E1" w:rsidRPr="00452A52">
        <w:rPr>
          <w:szCs w:val="28"/>
        </w:rPr>
        <w:t>3</w:t>
      </w:r>
    </w:p>
    <w:p w:rsidR="00452A52" w:rsidRDefault="003F7BFB" w:rsidP="003F7BFB">
      <w:pPr>
        <w:pStyle w:val="12"/>
        <w:jc w:val="right"/>
        <w:rPr>
          <w:szCs w:val="28"/>
        </w:rPr>
      </w:pPr>
      <w:r w:rsidRPr="00452A52">
        <w:rPr>
          <w:szCs w:val="28"/>
        </w:rPr>
        <w:t>к  решению</w:t>
      </w:r>
      <w:r w:rsidR="000D24EF" w:rsidRPr="00452A52">
        <w:rPr>
          <w:szCs w:val="28"/>
        </w:rPr>
        <w:t xml:space="preserve"> Совета</w:t>
      </w:r>
      <w:r w:rsidRPr="00452A52">
        <w:rPr>
          <w:szCs w:val="28"/>
        </w:rPr>
        <w:t xml:space="preserve"> «О </w:t>
      </w:r>
      <w:r w:rsidR="002A7D0E" w:rsidRPr="00452A52">
        <w:rPr>
          <w:szCs w:val="28"/>
        </w:rPr>
        <w:t xml:space="preserve">проекте </w:t>
      </w:r>
      <w:r w:rsidR="001828CD" w:rsidRPr="00452A52">
        <w:rPr>
          <w:szCs w:val="28"/>
        </w:rPr>
        <w:t>бюджет</w:t>
      </w:r>
      <w:r w:rsidR="002A7D0E" w:rsidRPr="00452A52">
        <w:rPr>
          <w:szCs w:val="28"/>
        </w:rPr>
        <w:t>а</w:t>
      </w:r>
      <w:r w:rsidR="00143583" w:rsidRPr="00452A52">
        <w:rPr>
          <w:szCs w:val="28"/>
        </w:rPr>
        <w:t xml:space="preserve"> </w:t>
      </w:r>
    </w:p>
    <w:p w:rsidR="003F7BFB" w:rsidRPr="00452A52" w:rsidRDefault="000078CD" w:rsidP="003F7BFB">
      <w:pPr>
        <w:pStyle w:val="12"/>
        <w:jc w:val="right"/>
        <w:rPr>
          <w:szCs w:val="28"/>
        </w:rPr>
      </w:pPr>
      <w:r>
        <w:rPr>
          <w:szCs w:val="28"/>
        </w:rPr>
        <w:t xml:space="preserve">Новоильмовского </w:t>
      </w:r>
      <w:r w:rsidR="003F7BFB" w:rsidRPr="00452A52">
        <w:rPr>
          <w:szCs w:val="28"/>
        </w:rPr>
        <w:t xml:space="preserve">сельского  поселения </w:t>
      </w:r>
    </w:p>
    <w:p w:rsidR="00452A52" w:rsidRDefault="00A73E5E" w:rsidP="003F7BFB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="003F7BFB" w:rsidRPr="00452A52">
        <w:rPr>
          <w:szCs w:val="28"/>
        </w:rPr>
        <w:t xml:space="preserve">муниципального района </w:t>
      </w:r>
    </w:p>
    <w:p w:rsidR="00452A52" w:rsidRDefault="008F2377" w:rsidP="003F7BFB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 w:rsidR="00452A52">
        <w:rPr>
          <w:szCs w:val="28"/>
        </w:rPr>
        <w:t xml:space="preserve"> </w:t>
      </w:r>
      <w:r w:rsidR="003F7BFB" w:rsidRPr="00452A52">
        <w:rPr>
          <w:szCs w:val="28"/>
        </w:rPr>
        <w:t>на 20</w:t>
      </w:r>
      <w:r w:rsidR="00553B95">
        <w:rPr>
          <w:szCs w:val="28"/>
        </w:rPr>
        <w:t>20</w:t>
      </w:r>
      <w:r w:rsidR="003F7BFB" w:rsidRPr="00452A52">
        <w:rPr>
          <w:szCs w:val="28"/>
        </w:rPr>
        <w:t xml:space="preserve"> год</w:t>
      </w:r>
    </w:p>
    <w:p w:rsidR="003F7BFB" w:rsidRPr="00452A52" w:rsidRDefault="00D447E1" w:rsidP="003F7BFB">
      <w:pPr>
        <w:pStyle w:val="12"/>
        <w:jc w:val="right"/>
        <w:rPr>
          <w:szCs w:val="28"/>
        </w:rPr>
      </w:pPr>
      <w:r w:rsidRPr="00452A52">
        <w:rPr>
          <w:szCs w:val="28"/>
        </w:rPr>
        <w:t>и плановый период  20</w:t>
      </w:r>
      <w:r w:rsidR="00760983" w:rsidRPr="00452A52">
        <w:rPr>
          <w:szCs w:val="28"/>
        </w:rPr>
        <w:t>2</w:t>
      </w:r>
      <w:r w:rsidR="00553B95">
        <w:rPr>
          <w:szCs w:val="28"/>
        </w:rPr>
        <w:t>1</w:t>
      </w:r>
      <w:r w:rsidRPr="00452A52">
        <w:rPr>
          <w:szCs w:val="28"/>
        </w:rPr>
        <w:t xml:space="preserve"> и 20</w:t>
      </w:r>
      <w:r w:rsidR="006F271E" w:rsidRPr="00452A52">
        <w:rPr>
          <w:szCs w:val="28"/>
        </w:rPr>
        <w:t>2</w:t>
      </w:r>
      <w:r w:rsidR="00553B95">
        <w:rPr>
          <w:szCs w:val="28"/>
        </w:rPr>
        <w:t>2</w:t>
      </w:r>
      <w:r w:rsidRPr="00452A52">
        <w:rPr>
          <w:szCs w:val="28"/>
        </w:rPr>
        <w:t xml:space="preserve"> годов</w:t>
      </w:r>
      <w:r w:rsidR="003F7BFB" w:rsidRPr="00452A52">
        <w:rPr>
          <w:szCs w:val="28"/>
        </w:rPr>
        <w:t>»</w:t>
      </w:r>
    </w:p>
    <w:p w:rsidR="003F7BFB" w:rsidRPr="00452A52" w:rsidRDefault="00821776" w:rsidP="00853588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№61/2 от 19 </w:t>
      </w:r>
      <w:r w:rsidR="00C41DDC">
        <w:rPr>
          <w:szCs w:val="28"/>
        </w:rPr>
        <w:t xml:space="preserve">декабря </w:t>
      </w:r>
      <w:r w:rsidR="003F7BFB" w:rsidRPr="00452A52">
        <w:rPr>
          <w:szCs w:val="28"/>
        </w:rPr>
        <w:t>201</w:t>
      </w:r>
      <w:r w:rsidR="00553B95">
        <w:rPr>
          <w:szCs w:val="28"/>
        </w:rPr>
        <w:t>9</w:t>
      </w:r>
      <w:r w:rsidR="003F7BFB" w:rsidRPr="00452A52">
        <w:rPr>
          <w:szCs w:val="28"/>
        </w:rPr>
        <w:t xml:space="preserve"> года</w:t>
      </w:r>
    </w:p>
    <w:p w:rsidR="00556938" w:rsidRPr="00452A52" w:rsidRDefault="00556938" w:rsidP="00853588">
      <w:pPr>
        <w:pStyle w:val="12"/>
        <w:ind w:left="4956" w:firstLine="708"/>
        <w:rPr>
          <w:b/>
          <w:i/>
          <w:szCs w:val="28"/>
        </w:rPr>
      </w:pPr>
    </w:p>
    <w:p w:rsidR="003F7BFB" w:rsidRPr="00452A52" w:rsidRDefault="003F7BFB" w:rsidP="00DA668B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Объемы</w:t>
      </w:r>
      <w:r w:rsidR="00143583" w:rsidRPr="00452A52">
        <w:rPr>
          <w:b/>
          <w:i w:val="0"/>
          <w:sz w:val="28"/>
          <w:szCs w:val="28"/>
        </w:rPr>
        <w:t xml:space="preserve"> </w:t>
      </w:r>
      <w:r w:rsidRPr="00452A52">
        <w:rPr>
          <w:b/>
          <w:i w:val="0"/>
          <w:sz w:val="28"/>
          <w:szCs w:val="28"/>
        </w:rPr>
        <w:t>прогнозируемых  доходов</w:t>
      </w:r>
      <w:r w:rsidR="00452A52">
        <w:rPr>
          <w:b/>
          <w:i w:val="0"/>
          <w:sz w:val="28"/>
          <w:szCs w:val="28"/>
        </w:rPr>
        <w:t xml:space="preserve"> бюджета</w:t>
      </w:r>
    </w:p>
    <w:p w:rsidR="00452A52" w:rsidRDefault="003F7BFB" w:rsidP="00DA668B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 xml:space="preserve"> </w:t>
      </w:r>
      <w:r w:rsidR="0087150E">
        <w:rPr>
          <w:b/>
          <w:i w:val="0"/>
          <w:sz w:val="28"/>
          <w:szCs w:val="28"/>
        </w:rPr>
        <w:t>Новоильмовского</w:t>
      </w:r>
      <w:r w:rsidRPr="00452A52">
        <w:rPr>
          <w:b/>
          <w:i w:val="0"/>
          <w:sz w:val="28"/>
          <w:szCs w:val="28"/>
        </w:rPr>
        <w:t xml:space="preserve"> сельского поселения </w:t>
      </w:r>
    </w:p>
    <w:p w:rsidR="003F7BFB" w:rsidRPr="00452A52" w:rsidRDefault="00760983" w:rsidP="00DA668B">
      <w:pPr>
        <w:pStyle w:val="af0"/>
        <w:rPr>
          <w:b/>
          <w:sz w:val="28"/>
          <w:szCs w:val="28"/>
        </w:rPr>
      </w:pPr>
      <w:r w:rsidRPr="00452A52">
        <w:rPr>
          <w:b/>
          <w:i w:val="0"/>
          <w:sz w:val="28"/>
          <w:szCs w:val="28"/>
        </w:rPr>
        <w:t xml:space="preserve">муниципального района  </w:t>
      </w:r>
      <w:r w:rsidR="00D86A2B" w:rsidRPr="00452A52">
        <w:rPr>
          <w:b/>
          <w:i w:val="0"/>
          <w:sz w:val="28"/>
          <w:szCs w:val="28"/>
        </w:rPr>
        <w:t xml:space="preserve">Республики Татарстан </w:t>
      </w:r>
      <w:r w:rsidRPr="00452A52">
        <w:rPr>
          <w:b/>
          <w:i w:val="0"/>
          <w:sz w:val="28"/>
          <w:szCs w:val="28"/>
        </w:rPr>
        <w:t xml:space="preserve"> </w:t>
      </w:r>
      <w:r w:rsidR="003F7BFB" w:rsidRPr="00452A52">
        <w:rPr>
          <w:b/>
          <w:i w:val="0"/>
          <w:sz w:val="28"/>
          <w:szCs w:val="28"/>
        </w:rPr>
        <w:t>на 20</w:t>
      </w:r>
      <w:r w:rsidR="00553B95">
        <w:rPr>
          <w:b/>
          <w:i w:val="0"/>
          <w:sz w:val="28"/>
          <w:szCs w:val="28"/>
        </w:rPr>
        <w:t>20</w:t>
      </w:r>
      <w:r w:rsidR="001470DC" w:rsidRPr="00452A52">
        <w:rPr>
          <w:b/>
          <w:i w:val="0"/>
          <w:sz w:val="28"/>
          <w:szCs w:val="28"/>
        </w:rPr>
        <w:t xml:space="preserve"> </w:t>
      </w:r>
      <w:r w:rsidR="003F7BFB" w:rsidRPr="00452A52">
        <w:rPr>
          <w:b/>
          <w:i w:val="0"/>
          <w:sz w:val="28"/>
          <w:szCs w:val="28"/>
        </w:rPr>
        <w:t>год</w:t>
      </w:r>
      <w:r w:rsidR="003F7BFB" w:rsidRPr="00452A52">
        <w:rPr>
          <w:b/>
          <w:sz w:val="28"/>
          <w:szCs w:val="28"/>
        </w:rPr>
        <w:t>.</w:t>
      </w:r>
    </w:p>
    <w:p w:rsidR="003F7BFB" w:rsidRPr="00452A52" w:rsidRDefault="003F7BFB" w:rsidP="00452A52">
      <w:pPr>
        <w:pStyle w:val="af0"/>
        <w:jc w:val="right"/>
        <w:rPr>
          <w:sz w:val="28"/>
          <w:szCs w:val="28"/>
        </w:rPr>
      </w:pPr>
      <w:r w:rsidRPr="00452A52">
        <w:rPr>
          <w:i w:val="0"/>
          <w:sz w:val="28"/>
          <w:szCs w:val="28"/>
        </w:rPr>
        <w:t xml:space="preserve"> тыс.</w:t>
      </w:r>
      <w:r w:rsidR="00452A52">
        <w:rPr>
          <w:i w:val="0"/>
          <w:sz w:val="28"/>
          <w:szCs w:val="28"/>
        </w:rPr>
        <w:t xml:space="preserve"> </w:t>
      </w:r>
      <w:r w:rsidRPr="00452A52">
        <w:rPr>
          <w:i w:val="0"/>
          <w:sz w:val="28"/>
          <w:szCs w:val="28"/>
        </w:rPr>
        <w:t>руб</w:t>
      </w:r>
      <w:r w:rsidR="00452A52">
        <w:rPr>
          <w:i w:val="0"/>
          <w:sz w:val="28"/>
          <w:szCs w:val="28"/>
        </w:rPr>
        <w:t>лей</w:t>
      </w:r>
      <w:r w:rsidRPr="00452A52">
        <w:rPr>
          <w:i w:val="0"/>
          <w:sz w:val="28"/>
          <w:szCs w:val="28"/>
        </w:rPr>
        <w:t xml:space="preserve">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152ADB" w:rsidRPr="00452A52" w:rsidTr="00452A52">
        <w:trPr>
          <w:trHeight w:val="59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8F2377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FB2D60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умма</w:t>
            </w:r>
          </w:p>
          <w:p w:rsidR="008F2377" w:rsidRPr="00452A52" w:rsidRDefault="008F237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тыс.руб.</w:t>
            </w:r>
          </w:p>
        </w:tc>
      </w:tr>
      <w:tr w:rsidR="00152AD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AD4AA1" w:rsidRDefault="00AD4AA1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850,5</w:t>
            </w:r>
          </w:p>
        </w:tc>
      </w:tr>
      <w:tr w:rsidR="00487B77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</w:t>
            </w:r>
            <w:r w:rsidR="00556938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48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8A2C5B" w:rsidRDefault="009D0FE2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260,0</w:t>
            </w:r>
          </w:p>
        </w:tc>
      </w:tr>
      <w:tr w:rsidR="00152ADB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9D0FE2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260,0</w:t>
            </w:r>
          </w:p>
        </w:tc>
      </w:tr>
      <w:tr w:rsidR="001C7AA9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Default="001C7AA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13,5</w:t>
            </w:r>
          </w:p>
        </w:tc>
      </w:tr>
      <w:tr w:rsidR="001C7AA9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color w:val="000000"/>
                <w:sz w:val="28"/>
                <w:szCs w:val="28"/>
              </w:rPr>
              <w:t>1 05 03000 00 0000 110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Default="001C7AA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13,5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8A2C5B" w:rsidRDefault="00B20DFD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89,0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06 01000 00 0000 110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8A2C5B" w:rsidRDefault="001C7AA9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89,0</w:t>
            </w:r>
          </w:p>
        </w:tc>
      </w:tr>
      <w:tr w:rsidR="001C7AA9" w:rsidRPr="00452A52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B20DFD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B20DFD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B20DFD" w:rsidRDefault="001C7AA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480,0</w:t>
            </w:r>
          </w:p>
        </w:tc>
      </w:tr>
      <w:tr w:rsidR="00B20DFD" w:rsidRPr="00452A52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D" w:rsidRPr="00B20DFD" w:rsidRDefault="00B20DFD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D" w:rsidRPr="00B20DFD" w:rsidRDefault="00B20DFD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1 06 06033 10 0000 110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D" w:rsidRPr="00B20DFD" w:rsidRDefault="00C87DD7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150,0</w:t>
            </w:r>
          </w:p>
        </w:tc>
      </w:tr>
      <w:tr w:rsidR="00B20DFD" w:rsidRPr="00452A52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D" w:rsidRPr="00B20DFD" w:rsidRDefault="00B20DFD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физических лиц</w:t>
            </w: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D" w:rsidRPr="00B20DFD" w:rsidRDefault="00B20DFD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06 0604</w:t>
            </w: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D" w:rsidRPr="00B20DFD" w:rsidRDefault="00C87DD7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330,0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08 00000 00 0000 110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8A2C5B" w:rsidRDefault="001C7AA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6,0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C7AA9" w:rsidRPr="00452A52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08 04020 01 0000 110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8A2C5B" w:rsidRDefault="001C7AA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06303" w:rsidRDefault="001C7AA9" w:rsidP="001406A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063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06303" w:rsidRDefault="001C7AA9" w:rsidP="001406A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063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B20DFD" w:rsidRDefault="001C7AA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2,0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1121E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21E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1121E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21E">
              <w:rPr>
                <w:rFonts w:ascii="Times New Roman" w:hAnsi="Times New Roman"/>
                <w:sz w:val="28"/>
                <w:szCs w:val="28"/>
              </w:rPr>
              <w:t>1 16 02020 02 0000 140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8A2C5B" w:rsidRDefault="001C7AA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1C7AA9" w:rsidRPr="00452A52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AA9" w:rsidRPr="00452A52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AA9" w:rsidRPr="009D0FE2" w:rsidRDefault="001C7AA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2303,3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6F1D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Дотации бюджетам </w:t>
            </w:r>
            <w:r w:rsidR="00B20DF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поселений на выравнивание бюджетной обеспеченности из бюджетов муниципальных районов</w:t>
            </w: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B20DFD" w:rsidP="00C0731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2 02 16001 1</w:t>
            </w:r>
            <w:r w:rsidR="001C7AA9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 w:rsidR="001C7A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8A2C5B" w:rsidRDefault="001C7AA9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2211,3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6F1D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Субвенции бюджетам</w:t>
            </w:r>
            <w:r w:rsidR="00B20DF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сельских поселений на осуществление первичного воинского учета на территориях, где отсутствуют </w:t>
            </w:r>
            <w:r w:rsidR="00A001E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воинские комиссариаты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B20DFD" w:rsidP="00C0731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2 02 35118 1</w:t>
            </w:r>
            <w:r w:rsidR="001C7AA9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 w:rsidR="001C7A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8A2C5B" w:rsidRDefault="001C7AA9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92,0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6F1D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275B0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8A2C5B" w:rsidRDefault="001C7AA9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3153,8</w:t>
            </w:r>
          </w:p>
        </w:tc>
      </w:tr>
    </w:tbl>
    <w:p w:rsidR="006A19FD" w:rsidRDefault="006A19FD" w:rsidP="006612A0">
      <w:pPr>
        <w:pStyle w:val="12"/>
        <w:rPr>
          <w:sz w:val="24"/>
          <w:szCs w:val="24"/>
        </w:rPr>
      </w:pPr>
    </w:p>
    <w:p w:rsidR="00787D0F" w:rsidRDefault="00787D0F" w:rsidP="006612A0">
      <w:pPr>
        <w:pStyle w:val="12"/>
        <w:rPr>
          <w:sz w:val="24"/>
          <w:szCs w:val="24"/>
        </w:rPr>
      </w:pPr>
    </w:p>
    <w:p w:rsidR="00787D0F" w:rsidRDefault="00787D0F" w:rsidP="006612A0">
      <w:pPr>
        <w:pStyle w:val="12"/>
        <w:rPr>
          <w:sz w:val="24"/>
          <w:szCs w:val="24"/>
        </w:rPr>
      </w:pPr>
    </w:p>
    <w:p w:rsidR="00787D0F" w:rsidRDefault="00787D0F" w:rsidP="006612A0">
      <w:pPr>
        <w:pStyle w:val="12"/>
        <w:rPr>
          <w:sz w:val="24"/>
          <w:szCs w:val="24"/>
        </w:rPr>
      </w:pPr>
    </w:p>
    <w:p w:rsidR="00787D0F" w:rsidRDefault="00787D0F" w:rsidP="006612A0">
      <w:pPr>
        <w:pStyle w:val="12"/>
        <w:rPr>
          <w:sz w:val="24"/>
          <w:szCs w:val="24"/>
        </w:rPr>
      </w:pPr>
    </w:p>
    <w:p w:rsidR="00787D0F" w:rsidRDefault="00787D0F" w:rsidP="006612A0">
      <w:pPr>
        <w:pStyle w:val="12"/>
        <w:rPr>
          <w:sz w:val="24"/>
          <w:szCs w:val="24"/>
        </w:rPr>
      </w:pPr>
    </w:p>
    <w:p w:rsidR="00787D0F" w:rsidRDefault="00787D0F" w:rsidP="006612A0">
      <w:pPr>
        <w:pStyle w:val="12"/>
        <w:rPr>
          <w:sz w:val="24"/>
          <w:szCs w:val="24"/>
        </w:rPr>
      </w:pPr>
    </w:p>
    <w:p w:rsidR="00787D0F" w:rsidRDefault="00787D0F" w:rsidP="006612A0">
      <w:pPr>
        <w:pStyle w:val="12"/>
        <w:rPr>
          <w:sz w:val="24"/>
          <w:szCs w:val="24"/>
        </w:rPr>
      </w:pPr>
    </w:p>
    <w:p w:rsidR="00787D0F" w:rsidRDefault="00787D0F" w:rsidP="006612A0">
      <w:pPr>
        <w:pStyle w:val="12"/>
        <w:rPr>
          <w:sz w:val="24"/>
          <w:szCs w:val="24"/>
        </w:rPr>
      </w:pPr>
    </w:p>
    <w:p w:rsidR="00787D0F" w:rsidRDefault="00787D0F" w:rsidP="006612A0">
      <w:pPr>
        <w:pStyle w:val="12"/>
        <w:rPr>
          <w:sz w:val="24"/>
          <w:szCs w:val="24"/>
        </w:rPr>
      </w:pPr>
    </w:p>
    <w:p w:rsidR="00787D0F" w:rsidRDefault="00787D0F" w:rsidP="006612A0">
      <w:pPr>
        <w:pStyle w:val="12"/>
        <w:rPr>
          <w:sz w:val="24"/>
          <w:szCs w:val="24"/>
        </w:rPr>
      </w:pPr>
    </w:p>
    <w:p w:rsidR="00787D0F" w:rsidRDefault="00787D0F" w:rsidP="006612A0">
      <w:pPr>
        <w:pStyle w:val="12"/>
        <w:rPr>
          <w:sz w:val="24"/>
          <w:szCs w:val="24"/>
        </w:rPr>
      </w:pPr>
    </w:p>
    <w:p w:rsidR="00787D0F" w:rsidRDefault="00787D0F" w:rsidP="006612A0">
      <w:pPr>
        <w:pStyle w:val="12"/>
        <w:rPr>
          <w:sz w:val="24"/>
          <w:szCs w:val="24"/>
        </w:rPr>
      </w:pPr>
    </w:p>
    <w:p w:rsidR="00787D0F" w:rsidRDefault="00787D0F" w:rsidP="006612A0">
      <w:pPr>
        <w:pStyle w:val="12"/>
        <w:rPr>
          <w:sz w:val="24"/>
          <w:szCs w:val="24"/>
        </w:rPr>
      </w:pPr>
    </w:p>
    <w:p w:rsidR="00787D0F" w:rsidRDefault="00787D0F" w:rsidP="006612A0">
      <w:pPr>
        <w:pStyle w:val="12"/>
        <w:rPr>
          <w:szCs w:val="28"/>
        </w:rPr>
      </w:pPr>
    </w:p>
    <w:p w:rsidR="00821776" w:rsidRDefault="00821776" w:rsidP="006612A0">
      <w:pPr>
        <w:pStyle w:val="12"/>
        <w:rPr>
          <w:szCs w:val="28"/>
        </w:rPr>
      </w:pPr>
    </w:p>
    <w:p w:rsidR="00821776" w:rsidRDefault="00821776" w:rsidP="006612A0">
      <w:pPr>
        <w:pStyle w:val="12"/>
        <w:rPr>
          <w:szCs w:val="28"/>
        </w:rPr>
      </w:pPr>
    </w:p>
    <w:p w:rsidR="00821776" w:rsidRDefault="00821776" w:rsidP="006612A0">
      <w:pPr>
        <w:pStyle w:val="12"/>
        <w:rPr>
          <w:szCs w:val="28"/>
        </w:rPr>
      </w:pPr>
    </w:p>
    <w:p w:rsidR="00821776" w:rsidRDefault="00821776" w:rsidP="006612A0">
      <w:pPr>
        <w:pStyle w:val="12"/>
        <w:rPr>
          <w:szCs w:val="28"/>
        </w:rPr>
      </w:pPr>
    </w:p>
    <w:p w:rsidR="00821776" w:rsidRDefault="00821776" w:rsidP="006612A0">
      <w:pPr>
        <w:pStyle w:val="12"/>
        <w:rPr>
          <w:szCs w:val="28"/>
        </w:rPr>
      </w:pPr>
    </w:p>
    <w:p w:rsidR="00821776" w:rsidRDefault="00821776" w:rsidP="006612A0">
      <w:pPr>
        <w:pStyle w:val="12"/>
        <w:rPr>
          <w:szCs w:val="28"/>
        </w:rPr>
      </w:pPr>
    </w:p>
    <w:p w:rsidR="00821776" w:rsidRDefault="00821776" w:rsidP="006612A0">
      <w:pPr>
        <w:pStyle w:val="12"/>
        <w:rPr>
          <w:szCs w:val="28"/>
        </w:rPr>
      </w:pPr>
    </w:p>
    <w:p w:rsidR="00821776" w:rsidRDefault="00821776" w:rsidP="006612A0">
      <w:pPr>
        <w:pStyle w:val="12"/>
        <w:rPr>
          <w:sz w:val="24"/>
          <w:szCs w:val="24"/>
        </w:rPr>
      </w:pPr>
    </w:p>
    <w:p w:rsidR="00787D0F" w:rsidRDefault="00787D0F" w:rsidP="006612A0">
      <w:pPr>
        <w:pStyle w:val="12"/>
        <w:rPr>
          <w:sz w:val="24"/>
          <w:szCs w:val="24"/>
        </w:rPr>
      </w:pPr>
    </w:p>
    <w:p w:rsidR="00787D0F" w:rsidRDefault="00787D0F" w:rsidP="006612A0">
      <w:pPr>
        <w:pStyle w:val="12"/>
        <w:rPr>
          <w:sz w:val="24"/>
          <w:szCs w:val="24"/>
        </w:rPr>
      </w:pPr>
    </w:p>
    <w:p w:rsidR="00787D0F" w:rsidRDefault="00787D0F" w:rsidP="006612A0">
      <w:pPr>
        <w:pStyle w:val="12"/>
        <w:rPr>
          <w:sz w:val="24"/>
          <w:szCs w:val="24"/>
        </w:rPr>
      </w:pPr>
    </w:p>
    <w:p w:rsidR="00787D0F" w:rsidRDefault="00787D0F" w:rsidP="006612A0">
      <w:pPr>
        <w:pStyle w:val="12"/>
        <w:rPr>
          <w:sz w:val="24"/>
          <w:szCs w:val="24"/>
        </w:rPr>
      </w:pPr>
    </w:p>
    <w:p w:rsidR="00787D0F" w:rsidRDefault="00787D0F" w:rsidP="006612A0">
      <w:pPr>
        <w:pStyle w:val="12"/>
        <w:rPr>
          <w:sz w:val="24"/>
          <w:szCs w:val="24"/>
        </w:rPr>
      </w:pPr>
    </w:p>
    <w:p w:rsidR="00787D0F" w:rsidRDefault="00787D0F" w:rsidP="006612A0">
      <w:pPr>
        <w:pStyle w:val="12"/>
        <w:rPr>
          <w:sz w:val="24"/>
          <w:szCs w:val="24"/>
        </w:rPr>
      </w:pPr>
    </w:p>
    <w:p w:rsidR="00787D0F" w:rsidRDefault="00787D0F" w:rsidP="006612A0">
      <w:pPr>
        <w:pStyle w:val="12"/>
        <w:rPr>
          <w:sz w:val="24"/>
          <w:szCs w:val="24"/>
        </w:rPr>
      </w:pPr>
    </w:p>
    <w:p w:rsidR="00787D0F" w:rsidRDefault="00787D0F" w:rsidP="006612A0">
      <w:pPr>
        <w:pStyle w:val="12"/>
        <w:rPr>
          <w:sz w:val="24"/>
          <w:szCs w:val="24"/>
        </w:rPr>
      </w:pPr>
    </w:p>
    <w:p w:rsidR="00787D0F" w:rsidRDefault="00787D0F" w:rsidP="006612A0">
      <w:pPr>
        <w:pStyle w:val="12"/>
        <w:rPr>
          <w:sz w:val="24"/>
          <w:szCs w:val="24"/>
        </w:rPr>
      </w:pPr>
    </w:p>
    <w:p w:rsidR="00787D0F" w:rsidRDefault="00787D0F" w:rsidP="006612A0">
      <w:pPr>
        <w:pStyle w:val="12"/>
        <w:rPr>
          <w:sz w:val="24"/>
          <w:szCs w:val="24"/>
        </w:rPr>
      </w:pPr>
    </w:p>
    <w:p w:rsidR="00787D0F" w:rsidRPr="00152ADB" w:rsidRDefault="00787D0F" w:rsidP="006612A0">
      <w:pPr>
        <w:pStyle w:val="12"/>
        <w:rPr>
          <w:sz w:val="24"/>
          <w:szCs w:val="24"/>
        </w:rPr>
      </w:pPr>
    </w:p>
    <w:p w:rsidR="00F70E82" w:rsidRPr="00452A52" w:rsidRDefault="00452A52" w:rsidP="00F70E82">
      <w:pPr>
        <w:pStyle w:val="12"/>
        <w:jc w:val="right"/>
        <w:rPr>
          <w:szCs w:val="28"/>
        </w:rPr>
      </w:pPr>
      <w:r w:rsidRPr="00452A52">
        <w:rPr>
          <w:szCs w:val="28"/>
        </w:rPr>
        <w:t>Прило</w:t>
      </w:r>
      <w:r w:rsidR="00F70E82" w:rsidRPr="00452A52">
        <w:rPr>
          <w:szCs w:val="28"/>
        </w:rPr>
        <w:t>жение № 4</w:t>
      </w:r>
    </w:p>
    <w:p w:rsidR="00452A52" w:rsidRDefault="00F70E82" w:rsidP="00F70E82">
      <w:pPr>
        <w:pStyle w:val="12"/>
        <w:jc w:val="right"/>
        <w:rPr>
          <w:szCs w:val="28"/>
        </w:rPr>
      </w:pPr>
      <w:r w:rsidRPr="00452A52">
        <w:rPr>
          <w:szCs w:val="28"/>
        </w:rPr>
        <w:t>к  решению Совета «О</w:t>
      </w:r>
      <w:r w:rsidR="002A7D0E" w:rsidRPr="00452A52">
        <w:rPr>
          <w:szCs w:val="28"/>
        </w:rPr>
        <w:t xml:space="preserve"> проекте</w:t>
      </w:r>
      <w:r w:rsidRPr="00452A52">
        <w:rPr>
          <w:szCs w:val="28"/>
        </w:rPr>
        <w:t xml:space="preserve">  бюджет</w:t>
      </w:r>
      <w:r w:rsidR="002A7D0E" w:rsidRPr="00452A52">
        <w:rPr>
          <w:szCs w:val="28"/>
        </w:rPr>
        <w:t>а</w:t>
      </w:r>
      <w:r w:rsidR="00143583" w:rsidRPr="00452A52">
        <w:rPr>
          <w:szCs w:val="28"/>
        </w:rPr>
        <w:t xml:space="preserve"> </w:t>
      </w:r>
    </w:p>
    <w:p w:rsidR="00F70E82" w:rsidRPr="00452A52" w:rsidRDefault="005A053E" w:rsidP="00F70E82">
      <w:pPr>
        <w:pStyle w:val="12"/>
        <w:jc w:val="right"/>
        <w:rPr>
          <w:szCs w:val="28"/>
        </w:rPr>
      </w:pPr>
      <w:r>
        <w:rPr>
          <w:szCs w:val="28"/>
        </w:rPr>
        <w:t xml:space="preserve">Новоильмовского </w:t>
      </w:r>
      <w:r w:rsidR="00F70E82" w:rsidRPr="00452A52">
        <w:rPr>
          <w:szCs w:val="28"/>
        </w:rPr>
        <w:t xml:space="preserve">сельского  поселения </w:t>
      </w:r>
    </w:p>
    <w:p w:rsidR="00452A52" w:rsidRDefault="005A053E" w:rsidP="00F70E82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="00F70E82" w:rsidRPr="00452A52">
        <w:rPr>
          <w:szCs w:val="28"/>
        </w:rPr>
        <w:t>муниципального района</w:t>
      </w:r>
    </w:p>
    <w:p w:rsidR="00452A52" w:rsidRDefault="008F2377" w:rsidP="00F70E82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 w:rsidR="00452A52">
        <w:rPr>
          <w:szCs w:val="28"/>
        </w:rPr>
        <w:t xml:space="preserve"> </w:t>
      </w:r>
      <w:r w:rsidR="00F70E82" w:rsidRPr="00452A52">
        <w:rPr>
          <w:szCs w:val="28"/>
        </w:rPr>
        <w:t xml:space="preserve"> </w:t>
      </w:r>
      <w:r w:rsidR="00CF3386" w:rsidRPr="00452A52">
        <w:rPr>
          <w:szCs w:val="28"/>
        </w:rPr>
        <w:t>на 20</w:t>
      </w:r>
      <w:r w:rsidR="00553B95">
        <w:rPr>
          <w:szCs w:val="28"/>
        </w:rPr>
        <w:t>20</w:t>
      </w:r>
      <w:r w:rsidR="00CF3386" w:rsidRPr="00452A52">
        <w:rPr>
          <w:szCs w:val="28"/>
        </w:rPr>
        <w:t xml:space="preserve"> год </w:t>
      </w:r>
    </w:p>
    <w:p w:rsidR="00F70E82" w:rsidRPr="00452A52" w:rsidRDefault="00CF3386" w:rsidP="00F70E82">
      <w:pPr>
        <w:pStyle w:val="12"/>
        <w:jc w:val="right"/>
        <w:rPr>
          <w:szCs w:val="28"/>
        </w:rPr>
      </w:pPr>
      <w:r w:rsidRPr="00452A52">
        <w:rPr>
          <w:szCs w:val="28"/>
        </w:rPr>
        <w:t>и плановый период  202</w:t>
      </w:r>
      <w:r w:rsidR="00553B95">
        <w:rPr>
          <w:szCs w:val="28"/>
        </w:rPr>
        <w:t>1</w:t>
      </w:r>
      <w:r w:rsidRPr="00452A52">
        <w:rPr>
          <w:szCs w:val="28"/>
        </w:rPr>
        <w:t xml:space="preserve"> и 202</w:t>
      </w:r>
      <w:r w:rsidR="00553B95">
        <w:rPr>
          <w:szCs w:val="28"/>
        </w:rPr>
        <w:t>2</w:t>
      </w:r>
      <w:r w:rsidRPr="00452A52">
        <w:rPr>
          <w:szCs w:val="28"/>
        </w:rPr>
        <w:t xml:space="preserve"> годов»</w:t>
      </w:r>
    </w:p>
    <w:p w:rsidR="00452A52" w:rsidRDefault="00F70E82" w:rsidP="006612A0">
      <w:pPr>
        <w:pStyle w:val="12"/>
        <w:ind w:left="4956" w:firstLine="708"/>
        <w:rPr>
          <w:szCs w:val="28"/>
        </w:rPr>
      </w:pPr>
      <w:r w:rsidRPr="00452A52">
        <w:rPr>
          <w:szCs w:val="28"/>
        </w:rPr>
        <w:t xml:space="preserve">    </w:t>
      </w:r>
      <w:r w:rsidR="00821776">
        <w:rPr>
          <w:szCs w:val="28"/>
        </w:rPr>
        <w:t>№61/2</w:t>
      </w:r>
      <w:r w:rsidR="00F27ED0">
        <w:rPr>
          <w:szCs w:val="28"/>
        </w:rPr>
        <w:t xml:space="preserve"> </w:t>
      </w:r>
      <w:r w:rsidR="00F95D40">
        <w:rPr>
          <w:szCs w:val="28"/>
        </w:rPr>
        <w:t xml:space="preserve">от </w:t>
      </w:r>
      <w:r w:rsidR="00821776">
        <w:rPr>
          <w:szCs w:val="28"/>
        </w:rPr>
        <w:t xml:space="preserve">19 </w:t>
      </w:r>
      <w:r w:rsidR="00F95D40">
        <w:rPr>
          <w:szCs w:val="28"/>
        </w:rPr>
        <w:t xml:space="preserve">декабря </w:t>
      </w:r>
      <w:r w:rsidRPr="00452A52">
        <w:rPr>
          <w:szCs w:val="28"/>
        </w:rPr>
        <w:t>201</w:t>
      </w:r>
      <w:r w:rsidR="00553B95">
        <w:rPr>
          <w:szCs w:val="28"/>
        </w:rPr>
        <w:t>9</w:t>
      </w:r>
      <w:r w:rsidRPr="00452A52">
        <w:rPr>
          <w:szCs w:val="28"/>
        </w:rPr>
        <w:t xml:space="preserve"> года</w:t>
      </w:r>
    </w:p>
    <w:p w:rsidR="00821776" w:rsidRDefault="00821776" w:rsidP="006612A0">
      <w:pPr>
        <w:pStyle w:val="12"/>
        <w:ind w:left="4956" w:firstLine="708"/>
        <w:rPr>
          <w:b/>
          <w:i/>
          <w:szCs w:val="28"/>
        </w:rPr>
      </w:pPr>
    </w:p>
    <w:p w:rsidR="00F70E82" w:rsidRPr="00452A52" w:rsidRDefault="00F70E82" w:rsidP="00F70E82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Объемы прогнозируемых  доходов</w:t>
      </w:r>
      <w:r w:rsidR="00452A52">
        <w:rPr>
          <w:b/>
          <w:i w:val="0"/>
          <w:sz w:val="28"/>
          <w:szCs w:val="28"/>
        </w:rPr>
        <w:t xml:space="preserve"> бюджета</w:t>
      </w:r>
    </w:p>
    <w:p w:rsidR="008F2377" w:rsidRPr="00452A52" w:rsidRDefault="00926E72" w:rsidP="00F70E82">
      <w:pPr>
        <w:pStyle w:val="af0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Новоильмовского </w:t>
      </w:r>
      <w:r w:rsidR="00F70E82" w:rsidRPr="00452A52">
        <w:rPr>
          <w:b/>
          <w:i w:val="0"/>
          <w:sz w:val="28"/>
          <w:szCs w:val="28"/>
        </w:rPr>
        <w:t>сельского поселения</w:t>
      </w:r>
    </w:p>
    <w:p w:rsidR="008F2377" w:rsidRPr="00452A52" w:rsidRDefault="00926E72" w:rsidP="00F70E82">
      <w:pPr>
        <w:pStyle w:val="af0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Дрожжановского </w:t>
      </w:r>
      <w:r w:rsidR="008F2377" w:rsidRPr="00452A52">
        <w:rPr>
          <w:b/>
          <w:i w:val="0"/>
          <w:sz w:val="28"/>
          <w:szCs w:val="28"/>
        </w:rPr>
        <w:t>муниципального района Республики Татарстан</w:t>
      </w:r>
    </w:p>
    <w:p w:rsidR="00F70E82" w:rsidRPr="00452A52" w:rsidRDefault="00F70E82" w:rsidP="00F70E82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 xml:space="preserve">на </w:t>
      </w:r>
      <w:r w:rsidR="008F2377" w:rsidRPr="00452A52">
        <w:rPr>
          <w:b/>
          <w:i w:val="0"/>
          <w:sz w:val="28"/>
          <w:szCs w:val="28"/>
        </w:rPr>
        <w:t xml:space="preserve">плановый период </w:t>
      </w:r>
      <w:r w:rsidRPr="00452A52">
        <w:rPr>
          <w:b/>
          <w:i w:val="0"/>
          <w:sz w:val="28"/>
          <w:szCs w:val="28"/>
        </w:rPr>
        <w:t>20</w:t>
      </w:r>
      <w:r w:rsidR="00556938" w:rsidRPr="00452A52">
        <w:rPr>
          <w:b/>
          <w:i w:val="0"/>
          <w:sz w:val="28"/>
          <w:szCs w:val="28"/>
        </w:rPr>
        <w:t>2</w:t>
      </w:r>
      <w:r w:rsidR="00553B95">
        <w:rPr>
          <w:b/>
          <w:i w:val="0"/>
          <w:sz w:val="28"/>
          <w:szCs w:val="28"/>
        </w:rPr>
        <w:t>1</w:t>
      </w:r>
      <w:r w:rsidRPr="00452A52">
        <w:rPr>
          <w:b/>
          <w:i w:val="0"/>
          <w:sz w:val="28"/>
          <w:szCs w:val="28"/>
        </w:rPr>
        <w:t>-20</w:t>
      </w:r>
      <w:r w:rsidR="001470DC" w:rsidRPr="00452A52">
        <w:rPr>
          <w:b/>
          <w:i w:val="0"/>
          <w:sz w:val="28"/>
          <w:szCs w:val="28"/>
        </w:rPr>
        <w:t>2</w:t>
      </w:r>
      <w:r w:rsidR="00553B95">
        <w:rPr>
          <w:b/>
          <w:i w:val="0"/>
          <w:sz w:val="28"/>
          <w:szCs w:val="28"/>
        </w:rPr>
        <w:t>2</w:t>
      </w:r>
      <w:r w:rsidR="00556938" w:rsidRPr="00452A52">
        <w:rPr>
          <w:b/>
          <w:i w:val="0"/>
          <w:sz w:val="28"/>
          <w:szCs w:val="28"/>
        </w:rPr>
        <w:t xml:space="preserve"> </w:t>
      </w:r>
      <w:r w:rsidRPr="00452A52">
        <w:rPr>
          <w:b/>
          <w:i w:val="0"/>
          <w:sz w:val="28"/>
          <w:szCs w:val="28"/>
        </w:rPr>
        <w:t>год</w:t>
      </w:r>
      <w:r w:rsidR="008F2377" w:rsidRPr="00452A52">
        <w:rPr>
          <w:b/>
          <w:i w:val="0"/>
          <w:sz w:val="28"/>
          <w:szCs w:val="28"/>
        </w:rPr>
        <w:t>ов</w:t>
      </w:r>
      <w:r w:rsidRPr="00452A52">
        <w:rPr>
          <w:b/>
          <w:i w:val="0"/>
          <w:sz w:val="28"/>
          <w:szCs w:val="28"/>
        </w:rPr>
        <w:t>.</w:t>
      </w:r>
    </w:p>
    <w:p w:rsidR="00F70E82" w:rsidRPr="00452A52" w:rsidRDefault="00F70E82" w:rsidP="00452A52">
      <w:pPr>
        <w:pStyle w:val="af0"/>
        <w:jc w:val="right"/>
        <w:rPr>
          <w:sz w:val="28"/>
          <w:szCs w:val="28"/>
        </w:rPr>
      </w:pPr>
      <w:r w:rsidRPr="00452A52">
        <w:rPr>
          <w:i w:val="0"/>
          <w:sz w:val="28"/>
          <w:szCs w:val="28"/>
        </w:rPr>
        <w:t>тыс.</w:t>
      </w:r>
      <w:r w:rsidR="0061414E">
        <w:rPr>
          <w:i w:val="0"/>
          <w:sz w:val="28"/>
          <w:szCs w:val="28"/>
        </w:rPr>
        <w:t xml:space="preserve"> </w:t>
      </w:r>
      <w:r w:rsidRPr="00452A52">
        <w:rPr>
          <w:i w:val="0"/>
          <w:sz w:val="28"/>
          <w:szCs w:val="28"/>
        </w:rPr>
        <w:t>руб</w:t>
      </w:r>
      <w:r w:rsidR="008F2377" w:rsidRPr="00452A52">
        <w:rPr>
          <w:i w:val="0"/>
          <w:sz w:val="28"/>
          <w:szCs w:val="28"/>
        </w:rPr>
        <w:t>лей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71"/>
        <w:gridCol w:w="3260"/>
        <w:gridCol w:w="1133"/>
        <w:gridCol w:w="958"/>
      </w:tblGrid>
      <w:tr w:rsidR="001470DC" w:rsidRPr="00452A52" w:rsidTr="003141EA">
        <w:trPr>
          <w:trHeight w:val="59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452A52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556938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53B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452A52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1470DC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53B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470DC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="00143583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72F62" w:rsidRDefault="00AD4AA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789,7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72F62" w:rsidRDefault="00AD4AA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803,4</w:t>
            </w:r>
          </w:p>
        </w:tc>
      </w:tr>
      <w:tr w:rsidR="00556938" w:rsidRPr="00452A52" w:rsidTr="003141EA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0003D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000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AD4AA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189,7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AD4AA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192,4</w:t>
            </w:r>
          </w:p>
        </w:tc>
      </w:tr>
      <w:tr w:rsidR="00556938" w:rsidRPr="00452A52" w:rsidTr="003141EA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  <w:r w:rsidR="000D75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AD4AA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189,7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AD4AA1" w:rsidRDefault="00AD4AA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192,4</w:t>
            </w:r>
          </w:p>
        </w:tc>
      </w:tr>
      <w:tr w:rsidR="00DB1056" w:rsidRPr="00452A52" w:rsidTr="003141EA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DB1056" w:rsidP="0037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DB105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15,0</w:t>
            </w:r>
          </w:p>
        </w:tc>
      </w:tr>
      <w:tr w:rsidR="00DB1056" w:rsidRPr="00452A52" w:rsidTr="00DB1056">
        <w:trPr>
          <w:trHeight w:val="4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  <w:t>Единый сельскохозяйственный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color w:val="000000"/>
                <w:sz w:val="28"/>
                <w:szCs w:val="28"/>
              </w:rPr>
              <w:t>1 05 03000 00 0000 110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DB1056" w:rsidP="0037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DB105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15,0</w:t>
            </w:r>
          </w:p>
        </w:tc>
      </w:tr>
      <w:tr w:rsidR="00DB1056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0841D4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  <w:r w:rsidR="00DB10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0841D4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  <w:r w:rsidR="00DB10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8,0</w:t>
            </w:r>
          </w:p>
        </w:tc>
      </w:tr>
      <w:tr w:rsidR="00DB1056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06 01000 00 0000 110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DB105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DB105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108,0</w:t>
            </w:r>
          </w:p>
        </w:tc>
      </w:tr>
      <w:tr w:rsidR="00DB1056" w:rsidRPr="00452A52" w:rsidTr="003141EA">
        <w:trPr>
          <w:trHeight w:val="2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787D0F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87D0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787D0F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87D0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787D0F" w:rsidRDefault="00DB105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87D0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480,0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787D0F" w:rsidRDefault="00DB105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87D0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480,0</w:t>
            </w:r>
          </w:p>
        </w:tc>
      </w:tr>
      <w:tr w:rsidR="00787D0F" w:rsidRPr="00452A52" w:rsidTr="003141EA">
        <w:trPr>
          <w:trHeight w:val="2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B20DFD" w:rsidRDefault="00787D0F" w:rsidP="00411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B20DFD" w:rsidRDefault="00787D0F" w:rsidP="00411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1 06 06033 10 0000 110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2246F5" w:rsidRDefault="002246F5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46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2246F5" w:rsidRDefault="002246F5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46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150,0</w:t>
            </w:r>
          </w:p>
        </w:tc>
      </w:tr>
      <w:tr w:rsidR="00787D0F" w:rsidRPr="00452A52" w:rsidTr="003141EA">
        <w:trPr>
          <w:trHeight w:val="2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B20DFD" w:rsidRDefault="00787D0F" w:rsidP="00411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физических лиц</w:t>
            </w: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B20DFD" w:rsidRDefault="00787D0F" w:rsidP="00411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06 0604</w:t>
            </w: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3 10 0000 110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2246F5" w:rsidRDefault="002246F5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46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2246F5" w:rsidRDefault="002246F5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46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330,0</w:t>
            </w:r>
          </w:p>
        </w:tc>
      </w:tr>
      <w:tr w:rsidR="00787D0F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452A52" w:rsidRDefault="00787D0F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452A52" w:rsidRDefault="00787D0F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08 00000 00 0000 110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472F62" w:rsidRDefault="00787D0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472F62" w:rsidRDefault="00787D0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6,0</w:t>
            </w:r>
          </w:p>
        </w:tc>
      </w:tr>
      <w:tr w:rsidR="00787D0F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452A52" w:rsidRDefault="00787D0F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452A52" w:rsidRDefault="00787D0F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87D0F" w:rsidRPr="00452A52" w:rsidRDefault="00787D0F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08 04020 01 0000 110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472F62" w:rsidRDefault="00787D0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472F62" w:rsidRDefault="00787D0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</w:tc>
      </w:tr>
      <w:tr w:rsidR="00787D0F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106303" w:rsidRDefault="00787D0F" w:rsidP="001406A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063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106303" w:rsidRDefault="00787D0F" w:rsidP="001406A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063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787D0F" w:rsidRDefault="00787D0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87D0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787D0F" w:rsidRDefault="00787D0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87D0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2,0</w:t>
            </w:r>
          </w:p>
        </w:tc>
      </w:tr>
      <w:tr w:rsidR="00787D0F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11121E" w:rsidRDefault="00787D0F" w:rsidP="00140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21E">
              <w:rPr>
                <w:rFonts w:ascii="Times New Roman" w:hAnsi="Times New Roman"/>
                <w:sz w:val="28"/>
                <w:szCs w:val="28"/>
              </w:rPr>
              <w:t xml:space="preserve">Административные штрафы, установленные </w:t>
            </w:r>
            <w:r w:rsidRPr="0011121E">
              <w:rPr>
                <w:rFonts w:ascii="Times New Roman" w:hAnsi="Times New Roman"/>
                <w:sz w:val="28"/>
                <w:szCs w:val="28"/>
              </w:rPr>
              <w:lastRenderedPageBreak/>
              <w:t>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11121E" w:rsidRDefault="00787D0F" w:rsidP="00106303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-108" w:right="-82" w:firstLine="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21E">
              <w:rPr>
                <w:rFonts w:ascii="Times New Roman" w:hAnsi="Times New Roman"/>
                <w:sz w:val="28"/>
                <w:szCs w:val="28"/>
              </w:rPr>
              <w:lastRenderedPageBreak/>
              <w:t>1 16 02020 02 0000 140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472F62" w:rsidRDefault="00787D0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472F62" w:rsidRDefault="00787D0F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787D0F" w:rsidRPr="00452A52" w:rsidTr="003141EA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452A52" w:rsidRDefault="00787D0F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Безвозмездные  поступления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0F" w:rsidRPr="00452A52" w:rsidRDefault="00787D0F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0F" w:rsidRPr="00971490" w:rsidRDefault="00787D0F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2445,5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971490" w:rsidRDefault="00787D0F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2527,5</w:t>
            </w:r>
          </w:p>
        </w:tc>
      </w:tr>
      <w:tr w:rsidR="00787D0F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452A52" w:rsidRDefault="00787D0F" w:rsidP="00411DA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Дотации бюджетам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поселений на выравнивание бюджетной обеспеченности из бюджетов муниципальных районов</w:t>
            </w: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452A52" w:rsidRDefault="00787D0F" w:rsidP="00411DA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2 02 16001 1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0F" w:rsidRPr="00971490" w:rsidRDefault="00787D0F" w:rsidP="009714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2353,3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971490" w:rsidRDefault="00787D0F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2433,9</w:t>
            </w:r>
          </w:p>
        </w:tc>
      </w:tr>
      <w:tr w:rsidR="00787D0F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452A52" w:rsidRDefault="00787D0F" w:rsidP="00411DA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Субвенции бюджетам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сельских поселений на осуществление первичного воинского учета на территориях, где отсутствуют воинские комиссариаты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452A52" w:rsidRDefault="00787D0F" w:rsidP="00411DA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2 02 35118 1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0F" w:rsidRPr="00971490" w:rsidRDefault="00787D0F" w:rsidP="009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971490" w:rsidRDefault="00787D0F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93,6</w:t>
            </w:r>
          </w:p>
        </w:tc>
      </w:tr>
      <w:tr w:rsidR="00787D0F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452A52" w:rsidRDefault="00787D0F" w:rsidP="003C2E3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452A52" w:rsidRDefault="00787D0F" w:rsidP="003C2E3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971490" w:rsidRDefault="00787D0F" w:rsidP="0097149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3235,2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971490" w:rsidRDefault="00787D0F" w:rsidP="0097149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3330,9</w:t>
            </w:r>
          </w:p>
        </w:tc>
      </w:tr>
    </w:tbl>
    <w:p w:rsidR="006A19FD" w:rsidRDefault="006A19FD" w:rsidP="006612A0">
      <w:pPr>
        <w:pStyle w:val="ac"/>
        <w:jc w:val="left"/>
        <w:rPr>
          <w:rFonts w:ascii="Times New Roman" w:hAnsi="Times New Roman"/>
          <w:sz w:val="24"/>
        </w:rPr>
      </w:pPr>
    </w:p>
    <w:p w:rsidR="000841D4" w:rsidRDefault="000841D4" w:rsidP="006612A0">
      <w:pPr>
        <w:pStyle w:val="ac"/>
        <w:jc w:val="left"/>
        <w:rPr>
          <w:rFonts w:ascii="Times New Roman" w:hAnsi="Times New Roman"/>
          <w:sz w:val="24"/>
        </w:rPr>
      </w:pPr>
    </w:p>
    <w:p w:rsidR="000841D4" w:rsidRDefault="000841D4" w:rsidP="006612A0">
      <w:pPr>
        <w:pStyle w:val="ac"/>
        <w:jc w:val="left"/>
        <w:rPr>
          <w:rFonts w:ascii="Times New Roman" w:hAnsi="Times New Roman"/>
          <w:sz w:val="24"/>
        </w:rPr>
      </w:pPr>
    </w:p>
    <w:p w:rsidR="000841D4" w:rsidRDefault="000841D4" w:rsidP="006612A0">
      <w:pPr>
        <w:pStyle w:val="ac"/>
        <w:jc w:val="left"/>
        <w:rPr>
          <w:rFonts w:ascii="Times New Roman" w:hAnsi="Times New Roman"/>
          <w:sz w:val="24"/>
        </w:rPr>
      </w:pPr>
    </w:p>
    <w:p w:rsidR="000841D4" w:rsidRDefault="000841D4" w:rsidP="006612A0">
      <w:pPr>
        <w:pStyle w:val="ac"/>
        <w:jc w:val="left"/>
        <w:rPr>
          <w:rFonts w:ascii="Times New Roman" w:hAnsi="Times New Roman"/>
          <w:sz w:val="24"/>
        </w:rPr>
      </w:pPr>
    </w:p>
    <w:p w:rsidR="000841D4" w:rsidRDefault="000841D4" w:rsidP="006612A0">
      <w:pPr>
        <w:pStyle w:val="ac"/>
        <w:jc w:val="left"/>
        <w:rPr>
          <w:rFonts w:ascii="Times New Roman" w:hAnsi="Times New Roman"/>
          <w:sz w:val="24"/>
        </w:rPr>
      </w:pPr>
    </w:p>
    <w:p w:rsidR="000841D4" w:rsidRDefault="000841D4" w:rsidP="006612A0">
      <w:pPr>
        <w:pStyle w:val="ac"/>
        <w:jc w:val="left"/>
        <w:rPr>
          <w:rFonts w:ascii="Times New Roman" w:hAnsi="Times New Roman"/>
          <w:sz w:val="24"/>
        </w:rPr>
      </w:pPr>
    </w:p>
    <w:p w:rsidR="000841D4" w:rsidRDefault="000841D4" w:rsidP="006612A0">
      <w:pPr>
        <w:pStyle w:val="ac"/>
        <w:jc w:val="left"/>
        <w:rPr>
          <w:rFonts w:ascii="Times New Roman" w:hAnsi="Times New Roman"/>
          <w:sz w:val="24"/>
        </w:rPr>
      </w:pPr>
    </w:p>
    <w:p w:rsidR="000841D4" w:rsidRDefault="000841D4" w:rsidP="006612A0">
      <w:pPr>
        <w:pStyle w:val="ac"/>
        <w:jc w:val="left"/>
        <w:rPr>
          <w:rFonts w:ascii="Times New Roman" w:hAnsi="Times New Roman"/>
          <w:sz w:val="24"/>
        </w:rPr>
      </w:pPr>
    </w:p>
    <w:p w:rsidR="000841D4" w:rsidRDefault="000841D4" w:rsidP="006612A0">
      <w:pPr>
        <w:pStyle w:val="ac"/>
        <w:jc w:val="left"/>
        <w:rPr>
          <w:rFonts w:ascii="Times New Roman" w:hAnsi="Times New Roman"/>
          <w:sz w:val="24"/>
        </w:rPr>
      </w:pPr>
    </w:p>
    <w:p w:rsidR="000841D4" w:rsidRDefault="000841D4" w:rsidP="006612A0">
      <w:pPr>
        <w:pStyle w:val="ac"/>
        <w:jc w:val="left"/>
        <w:rPr>
          <w:rFonts w:ascii="Times New Roman" w:hAnsi="Times New Roman"/>
          <w:sz w:val="24"/>
        </w:rPr>
      </w:pPr>
    </w:p>
    <w:p w:rsidR="000841D4" w:rsidRDefault="000841D4" w:rsidP="006612A0">
      <w:pPr>
        <w:pStyle w:val="ac"/>
        <w:jc w:val="left"/>
        <w:rPr>
          <w:rFonts w:ascii="Times New Roman" w:hAnsi="Times New Roman"/>
          <w:sz w:val="24"/>
        </w:rPr>
      </w:pPr>
    </w:p>
    <w:p w:rsidR="000841D4" w:rsidRDefault="000841D4" w:rsidP="006612A0">
      <w:pPr>
        <w:pStyle w:val="ac"/>
        <w:jc w:val="left"/>
        <w:rPr>
          <w:rFonts w:ascii="Times New Roman" w:hAnsi="Times New Roman"/>
          <w:sz w:val="24"/>
        </w:rPr>
      </w:pPr>
    </w:p>
    <w:p w:rsidR="000841D4" w:rsidRDefault="000841D4" w:rsidP="006612A0">
      <w:pPr>
        <w:pStyle w:val="ac"/>
        <w:jc w:val="left"/>
        <w:rPr>
          <w:rFonts w:ascii="Times New Roman" w:hAnsi="Times New Roman"/>
          <w:sz w:val="24"/>
        </w:rPr>
      </w:pPr>
    </w:p>
    <w:p w:rsidR="000841D4" w:rsidRDefault="000841D4" w:rsidP="006612A0">
      <w:pPr>
        <w:pStyle w:val="ac"/>
        <w:jc w:val="left"/>
        <w:rPr>
          <w:rFonts w:ascii="Times New Roman" w:hAnsi="Times New Roman"/>
          <w:sz w:val="24"/>
        </w:rPr>
      </w:pPr>
    </w:p>
    <w:p w:rsidR="000841D4" w:rsidRDefault="000841D4" w:rsidP="000841D4">
      <w:pPr>
        <w:pStyle w:val="12"/>
        <w:rPr>
          <w:sz w:val="24"/>
          <w:szCs w:val="24"/>
        </w:rPr>
      </w:pPr>
    </w:p>
    <w:p w:rsidR="00821776" w:rsidRDefault="00821776" w:rsidP="000841D4">
      <w:pPr>
        <w:pStyle w:val="12"/>
        <w:rPr>
          <w:sz w:val="24"/>
          <w:szCs w:val="24"/>
        </w:rPr>
      </w:pPr>
    </w:p>
    <w:p w:rsidR="00821776" w:rsidRDefault="00821776" w:rsidP="000841D4">
      <w:pPr>
        <w:pStyle w:val="12"/>
        <w:rPr>
          <w:sz w:val="24"/>
          <w:szCs w:val="24"/>
        </w:rPr>
      </w:pPr>
    </w:p>
    <w:p w:rsidR="00821776" w:rsidRDefault="00821776" w:rsidP="000841D4">
      <w:pPr>
        <w:pStyle w:val="12"/>
        <w:rPr>
          <w:sz w:val="24"/>
          <w:szCs w:val="24"/>
        </w:rPr>
      </w:pPr>
    </w:p>
    <w:p w:rsidR="00821776" w:rsidRDefault="00821776" w:rsidP="000841D4">
      <w:pPr>
        <w:pStyle w:val="12"/>
        <w:rPr>
          <w:sz w:val="24"/>
          <w:szCs w:val="24"/>
        </w:rPr>
      </w:pPr>
    </w:p>
    <w:p w:rsidR="00821776" w:rsidRDefault="00821776" w:rsidP="000841D4">
      <w:pPr>
        <w:pStyle w:val="12"/>
        <w:rPr>
          <w:sz w:val="24"/>
          <w:szCs w:val="24"/>
        </w:rPr>
      </w:pPr>
    </w:p>
    <w:p w:rsidR="000841D4" w:rsidRDefault="000841D4" w:rsidP="006612A0">
      <w:pPr>
        <w:pStyle w:val="ac"/>
        <w:jc w:val="left"/>
        <w:rPr>
          <w:rFonts w:ascii="Times New Roman" w:hAnsi="Times New Roman"/>
          <w:sz w:val="24"/>
        </w:rPr>
      </w:pPr>
    </w:p>
    <w:p w:rsidR="000841D4" w:rsidRDefault="000841D4" w:rsidP="006612A0">
      <w:pPr>
        <w:pStyle w:val="ac"/>
        <w:jc w:val="left"/>
        <w:rPr>
          <w:rFonts w:ascii="Times New Roman" w:hAnsi="Times New Roman"/>
          <w:sz w:val="24"/>
        </w:rPr>
      </w:pPr>
    </w:p>
    <w:p w:rsidR="000841D4" w:rsidRDefault="000841D4" w:rsidP="006612A0">
      <w:pPr>
        <w:pStyle w:val="ac"/>
        <w:jc w:val="left"/>
        <w:rPr>
          <w:rFonts w:ascii="Times New Roman" w:hAnsi="Times New Roman"/>
          <w:sz w:val="24"/>
        </w:rPr>
      </w:pPr>
    </w:p>
    <w:p w:rsidR="000841D4" w:rsidRDefault="000841D4" w:rsidP="006612A0">
      <w:pPr>
        <w:pStyle w:val="ac"/>
        <w:jc w:val="left"/>
        <w:rPr>
          <w:rFonts w:ascii="Times New Roman" w:hAnsi="Times New Roman"/>
          <w:sz w:val="24"/>
        </w:rPr>
      </w:pPr>
    </w:p>
    <w:p w:rsidR="000841D4" w:rsidRDefault="000841D4" w:rsidP="006612A0">
      <w:pPr>
        <w:pStyle w:val="ac"/>
        <w:jc w:val="left"/>
        <w:rPr>
          <w:rFonts w:ascii="Times New Roman" w:hAnsi="Times New Roman"/>
          <w:sz w:val="24"/>
        </w:rPr>
      </w:pPr>
    </w:p>
    <w:p w:rsidR="000841D4" w:rsidRDefault="000841D4" w:rsidP="006612A0">
      <w:pPr>
        <w:pStyle w:val="ac"/>
        <w:jc w:val="left"/>
        <w:rPr>
          <w:rFonts w:ascii="Times New Roman" w:hAnsi="Times New Roman"/>
          <w:sz w:val="24"/>
        </w:rPr>
      </w:pPr>
    </w:p>
    <w:p w:rsidR="000841D4" w:rsidRDefault="000841D4" w:rsidP="006612A0">
      <w:pPr>
        <w:pStyle w:val="ac"/>
        <w:jc w:val="left"/>
        <w:rPr>
          <w:rFonts w:ascii="Times New Roman" w:hAnsi="Times New Roman"/>
          <w:sz w:val="24"/>
        </w:rPr>
      </w:pPr>
    </w:p>
    <w:p w:rsidR="000841D4" w:rsidRDefault="000841D4" w:rsidP="006612A0">
      <w:pPr>
        <w:pStyle w:val="ac"/>
        <w:jc w:val="left"/>
        <w:rPr>
          <w:rFonts w:ascii="Times New Roman" w:hAnsi="Times New Roman"/>
          <w:sz w:val="24"/>
        </w:rPr>
      </w:pPr>
    </w:p>
    <w:p w:rsidR="000841D4" w:rsidRDefault="000841D4" w:rsidP="006612A0">
      <w:pPr>
        <w:pStyle w:val="ac"/>
        <w:jc w:val="left"/>
        <w:rPr>
          <w:rFonts w:ascii="Times New Roman" w:hAnsi="Times New Roman"/>
          <w:sz w:val="24"/>
        </w:rPr>
      </w:pPr>
    </w:p>
    <w:p w:rsidR="000841D4" w:rsidRDefault="000841D4" w:rsidP="006612A0">
      <w:pPr>
        <w:pStyle w:val="ac"/>
        <w:jc w:val="left"/>
        <w:rPr>
          <w:rFonts w:ascii="Times New Roman" w:hAnsi="Times New Roman"/>
          <w:sz w:val="24"/>
        </w:rPr>
      </w:pPr>
    </w:p>
    <w:p w:rsidR="000841D4" w:rsidRDefault="000841D4" w:rsidP="006612A0">
      <w:pPr>
        <w:pStyle w:val="ac"/>
        <w:jc w:val="left"/>
        <w:rPr>
          <w:rFonts w:ascii="Times New Roman" w:hAnsi="Times New Roman"/>
          <w:sz w:val="24"/>
        </w:rPr>
      </w:pPr>
    </w:p>
    <w:p w:rsidR="000841D4" w:rsidRDefault="000841D4" w:rsidP="006612A0">
      <w:pPr>
        <w:pStyle w:val="ac"/>
        <w:jc w:val="left"/>
        <w:rPr>
          <w:rFonts w:ascii="Times New Roman" w:hAnsi="Times New Roman"/>
          <w:sz w:val="24"/>
        </w:rPr>
      </w:pPr>
    </w:p>
    <w:p w:rsidR="000841D4" w:rsidRDefault="000841D4" w:rsidP="006612A0">
      <w:pPr>
        <w:pStyle w:val="ac"/>
        <w:jc w:val="left"/>
        <w:rPr>
          <w:rFonts w:ascii="Times New Roman" w:hAnsi="Times New Roman"/>
          <w:sz w:val="24"/>
        </w:rPr>
      </w:pPr>
    </w:p>
    <w:p w:rsidR="000841D4" w:rsidRDefault="000841D4" w:rsidP="006612A0">
      <w:pPr>
        <w:pStyle w:val="ac"/>
        <w:jc w:val="left"/>
        <w:rPr>
          <w:rFonts w:ascii="Times New Roman" w:hAnsi="Times New Roman"/>
          <w:sz w:val="24"/>
        </w:rPr>
      </w:pPr>
    </w:p>
    <w:p w:rsidR="000841D4" w:rsidRDefault="000841D4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Pr="00615E86" w:rsidRDefault="00C23EE6" w:rsidP="00C23EE6">
      <w:pPr>
        <w:pStyle w:val="12"/>
        <w:jc w:val="right"/>
        <w:rPr>
          <w:szCs w:val="28"/>
        </w:rPr>
      </w:pPr>
      <w:r w:rsidRPr="00615E86">
        <w:rPr>
          <w:szCs w:val="28"/>
        </w:rPr>
        <w:lastRenderedPageBreak/>
        <w:t>Приложение № 5</w:t>
      </w:r>
    </w:p>
    <w:p w:rsidR="00C23EE6" w:rsidRDefault="00C23EE6" w:rsidP="00C23EE6">
      <w:pPr>
        <w:pStyle w:val="12"/>
        <w:jc w:val="right"/>
        <w:rPr>
          <w:szCs w:val="28"/>
        </w:rPr>
      </w:pPr>
      <w:r>
        <w:rPr>
          <w:szCs w:val="28"/>
        </w:rPr>
        <w:t>к  решению Совета «О бюджете</w:t>
      </w:r>
      <w:r w:rsidRPr="00615E86">
        <w:rPr>
          <w:szCs w:val="28"/>
        </w:rPr>
        <w:t xml:space="preserve"> </w:t>
      </w:r>
    </w:p>
    <w:p w:rsidR="00C23EE6" w:rsidRPr="00615E86" w:rsidRDefault="00C23EE6" w:rsidP="00C23EE6">
      <w:pPr>
        <w:pStyle w:val="12"/>
        <w:jc w:val="right"/>
        <w:rPr>
          <w:szCs w:val="28"/>
        </w:rPr>
      </w:pPr>
      <w:r>
        <w:rPr>
          <w:szCs w:val="28"/>
        </w:rPr>
        <w:t xml:space="preserve">Новоильмовского </w:t>
      </w:r>
      <w:r w:rsidRPr="00615E86">
        <w:rPr>
          <w:szCs w:val="28"/>
        </w:rPr>
        <w:t xml:space="preserve">сельского  поселения </w:t>
      </w:r>
    </w:p>
    <w:p w:rsidR="00C23EE6" w:rsidRDefault="00C23EE6" w:rsidP="00C23EE6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Pr="00615E86">
        <w:rPr>
          <w:szCs w:val="28"/>
        </w:rPr>
        <w:t xml:space="preserve">муниципального района </w:t>
      </w:r>
    </w:p>
    <w:p w:rsidR="00C23EE6" w:rsidRDefault="00C23EE6" w:rsidP="00C23EE6">
      <w:pPr>
        <w:pStyle w:val="12"/>
        <w:jc w:val="right"/>
        <w:rPr>
          <w:szCs w:val="28"/>
        </w:rPr>
      </w:pPr>
      <w:r w:rsidRPr="00615E86">
        <w:rPr>
          <w:szCs w:val="28"/>
        </w:rPr>
        <w:t>Республики Татарстан</w:t>
      </w:r>
      <w:r>
        <w:rPr>
          <w:szCs w:val="28"/>
        </w:rPr>
        <w:t xml:space="preserve"> </w:t>
      </w:r>
      <w:r w:rsidRPr="00615E86">
        <w:rPr>
          <w:szCs w:val="28"/>
        </w:rPr>
        <w:t>на 20</w:t>
      </w:r>
      <w:r>
        <w:rPr>
          <w:szCs w:val="28"/>
        </w:rPr>
        <w:t>20</w:t>
      </w:r>
      <w:r w:rsidRPr="00615E86">
        <w:rPr>
          <w:szCs w:val="28"/>
        </w:rPr>
        <w:t xml:space="preserve"> год </w:t>
      </w:r>
    </w:p>
    <w:p w:rsidR="00C23EE6" w:rsidRPr="00615E86" w:rsidRDefault="00C23EE6" w:rsidP="00C23EE6">
      <w:pPr>
        <w:pStyle w:val="12"/>
        <w:jc w:val="right"/>
        <w:rPr>
          <w:szCs w:val="28"/>
        </w:rPr>
      </w:pPr>
      <w:r w:rsidRPr="00615E86">
        <w:rPr>
          <w:szCs w:val="28"/>
        </w:rPr>
        <w:t>и плановый период  202</w:t>
      </w:r>
      <w:r>
        <w:rPr>
          <w:szCs w:val="28"/>
        </w:rPr>
        <w:t>1</w:t>
      </w:r>
      <w:r w:rsidRPr="00615E86">
        <w:rPr>
          <w:szCs w:val="28"/>
        </w:rPr>
        <w:t xml:space="preserve"> и 202</w:t>
      </w:r>
      <w:r>
        <w:rPr>
          <w:szCs w:val="28"/>
        </w:rPr>
        <w:t>2</w:t>
      </w:r>
      <w:r w:rsidRPr="00615E86">
        <w:rPr>
          <w:szCs w:val="28"/>
        </w:rPr>
        <w:t xml:space="preserve"> годов»</w:t>
      </w:r>
    </w:p>
    <w:p w:rsidR="00C23EE6" w:rsidRPr="00615E86" w:rsidRDefault="00C23EE6" w:rsidP="00C23EE6">
      <w:pPr>
        <w:pStyle w:val="af2"/>
        <w:ind w:left="4962" w:right="-82" w:hanging="2268"/>
        <w:jc w:val="right"/>
        <w:rPr>
          <w:sz w:val="28"/>
          <w:szCs w:val="28"/>
        </w:rPr>
      </w:pPr>
      <w:r>
        <w:rPr>
          <w:b w:val="0"/>
          <w:sz w:val="28"/>
          <w:szCs w:val="28"/>
        </w:rPr>
        <w:t xml:space="preserve">№ 61/2   от 19  декабря </w:t>
      </w:r>
      <w:r w:rsidRPr="00615E86">
        <w:rPr>
          <w:b w:val="0"/>
          <w:sz w:val="28"/>
          <w:szCs w:val="28"/>
        </w:rPr>
        <w:t xml:space="preserve"> 201</w:t>
      </w:r>
      <w:r>
        <w:rPr>
          <w:b w:val="0"/>
          <w:sz w:val="28"/>
          <w:szCs w:val="28"/>
        </w:rPr>
        <w:t>9</w:t>
      </w:r>
      <w:r w:rsidRPr="00615E86">
        <w:rPr>
          <w:b w:val="0"/>
          <w:sz w:val="28"/>
          <w:szCs w:val="28"/>
        </w:rPr>
        <w:t xml:space="preserve"> года </w:t>
      </w:r>
    </w:p>
    <w:p w:rsidR="00C23EE6" w:rsidRPr="00615E86" w:rsidRDefault="00C23EE6" w:rsidP="00C23EE6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</w:p>
    <w:p w:rsidR="00C23EE6" w:rsidRPr="00615E86" w:rsidRDefault="00C23EE6" w:rsidP="00C23EE6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615E86">
        <w:rPr>
          <w:rFonts w:ascii="Times New Roman" w:hAnsi="Times New Roman"/>
          <w:b/>
          <w:sz w:val="28"/>
          <w:szCs w:val="28"/>
        </w:rPr>
        <w:t>Перечень  главных  администраторов доходов  бюджета</w:t>
      </w:r>
    </w:p>
    <w:p w:rsidR="00C23EE6" w:rsidRDefault="00C23EE6" w:rsidP="00C23E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Новоильмовского</w:t>
      </w:r>
      <w:r w:rsidRPr="00615E86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C23EE6" w:rsidRPr="00615E86" w:rsidRDefault="00C23EE6" w:rsidP="00C23E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Дрожжановского </w:t>
      </w:r>
      <w:r w:rsidRPr="00615E86">
        <w:rPr>
          <w:rFonts w:ascii="Times New Roman" w:hAnsi="Times New Roman"/>
          <w:b/>
          <w:sz w:val="28"/>
          <w:szCs w:val="28"/>
        </w:rPr>
        <w:t xml:space="preserve">муниципального района Республики  Татарстан»   </w:t>
      </w:r>
    </w:p>
    <w:p w:rsidR="00C23EE6" w:rsidRPr="00615E86" w:rsidRDefault="00C23EE6" w:rsidP="00C23E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804" w:type="dxa"/>
        <w:jc w:val="center"/>
        <w:tblLayout w:type="fixed"/>
        <w:tblLook w:val="01E0" w:firstRow="1" w:lastRow="1" w:firstColumn="1" w:lastColumn="1" w:noHBand="0" w:noVBand="0"/>
      </w:tblPr>
      <w:tblGrid>
        <w:gridCol w:w="1030"/>
        <w:gridCol w:w="3030"/>
        <w:gridCol w:w="7034"/>
        <w:gridCol w:w="710"/>
      </w:tblGrid>
      <w:tr w:rsidR="00C23EE6" w:rsidRPr="00615E86" w:rsidTr="00663FEC">
        <w:trPr>
          <w:gridAfter w:val="1"/>
          <w:wAfter w:w="710" w:type="dxa"/>
          <w:cantSplit/>
          <w:trHeight w:val="515"/>
          <w:jc w:val="center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EE6" w:rsidRPr="00615E8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Код бюджетной  классификации</w:t>
            </w:r>
          </w:p>
        </w:tc>
        <w:tc>
          <w:tcPr>
            <w:tcW w:w="7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EE6" w:rsidRPr="00615E86" w:rsidRDefault="00C23EE6" w:rsidP="00663FEC">
            <w:pPr>
              <w:pStyle w:val="2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615E86">
              <w:rPr>
                <w:rFonts w:ascii="Times New Roman" w:hAnsi="Times New Roman"/>
                <w:b w:val="0"/>
                <w:i w:val="0"/>
              </w:rPr>
              <w:t>Наименование показателя</w:t>
            </w:r>
          </w:p>
        </w:tc>
      </w:tr>
      <w:tr w:rsidR="00C23EE6" w:rsidRPr="00615E86" w:rsidTr="00663FEC">
        <w:trPr>
          <w:gridAfter w:val="1"/>
          <w:wAfter w:w="710" w:type="dxa"/>
          <w:cantSplit/>
          <w:trHeight w:val="182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EE6" w:rsidRPr="00615E8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Главно</w:t>
            </w:r>
          </w:p>
          <w:p w:rsidR="00C23EE6" w:rsidRPr="00615E8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го  администрато</w:t>
            </w:r>
          </w:p>
          <w:p w:rsidR="00C23EE6" w:rsidRPr="00615E8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ра доходов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EE6" w:rsidRPr="00615E86" w:rsidRDefault="00C23EE6" w:rsidP="00663FEC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Доходов  бюджета муниципального  района  </w:t>
            </w:r>
          </w:p>
        </w:tc>
        <w:tc>
          <w:tcPr>
            <w:tcW w:w="7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EE6" w:rsidRPr="00615E86" w:rsidRDefault="00C23EE6" w:rsidP="00663FEC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316863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863">
              <w:rPr>
                <w:rFonts w:ascii="Times New Roman" w:hAnsi="Times New Roman"/>
                <w:b/>
                <w:sz w:val="28"/>
                <w:szCs w:val="28"/>
              </w:rPr>
              <w:t>Палата имущественных и  земельных  отношений  муниципального района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Республики Татарстан</w:t>
            </w: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1 11 05035 10 0000 120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 находящихся в оперативном управлении органов  управления сельских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111 0904510 0000 120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Прочие поступления  от использования имущества находящиеся  в собственности сельских  поселений (за исключением имущества  муниципальных автономных учреждений,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а также  имущества муниципальных унитарных предприятий,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в том числе казенных)</w:t>
            </w: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114 02 05210 0000 410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 муниципальных автономных учреждений) в части реализации основных средств по указанному имуществу</w:t>
            </w: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114 02 05310 0000 410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Доходы от реализации  иного имущества, находящегося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собственности сельских поселений (за исключением имущества муниципальных автономных учреждений, а также  имущества  муниципальных унитарных предприятий в том числе казенных) , в части реализации основных средств по указанному имуществу </w:t>
            </w:r>
          </w:p>
        </w:tc>
      </w:tr>
      <w:tr w:rsidR="00C23EE6" w:rsidRPr="00615E86" w:rsidTr="00663FEC">
        <w:trPr>
          <w:gridAfter w:val="1"/>
          <w:wAfter w:w="710" w:type="dxa"/>
          <w:trHeight w:val="57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967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117 01050 10 0000 180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C23EE6" w:rsidRPr="00615E86" w:rsidTr="00663FEC">
        <w:trPr>
          <w:gridAfter w:val="1"/>
          <w:wAfter w:w="710" w:type="dxa"/>
          <w:trHeight w:val="840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1 17 02020 10 0000 180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tabs>
                <w:tab w:val="left" w:pos="0"/>
              </w:tabs>
              <w:spacing w:after="0"/>
              <w:ind w:right="-82" w:hanging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Возмещение потерь сельскохозяйственного производства  связанных с изъятием сельскохозяйственных угодий, расположенных на территориях поселений (по обязательствам, возникшим до 1 января 2008года)</w:t>
            </w: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5E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Финансово-бюджетная палата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Дрожжановского</w:t>
            </w:r>
            <w:r w:rsidRPr="00615E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Республики Татарстан</w:t>
            </w: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1 08 040</w:t>
            </w:r>
            <w:r w:rsidRPr="00615E86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0 011000 110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1 08 040</w:t>
            </w:r>
            <w:r w:rsidRPr="00615E86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0 014000 110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 актами Российской Федерации на со</w:t>
            </w:r>
            <w:r>
              <w:rPr>
                <w:rFonts w:ascii="Times New Roman" w:hAnsi="Times New Roman"/>
                <w:sz w:val="28"/>
                <w:szCs w:val="28"/>
              </w:rPr>
              <w:t>вершение  нотариальных действий (прочие поступления)</w:t>
            </w: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108 07175 01 1000 110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Государственная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 и (или) крупногабаритных  грузов, зачисляемых в бюджеты поселений</w:t>
            </w: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108 07175 01 4000 110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Государственная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 и (или) крупногабаритных  грузов, зачисляемых в бюджеты поселений</w:t>
            </w: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111 02033 10 0000 120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111 03050 10 0000 120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83746D" w:rsidRDefault="00C23EE6" w:rsidP="00663FE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746D">
              <w:rPr>
                <w:rFonts w:ascii="Times New Roman" w:hAnsi="Times New Roman"/>
                <w:sz w:val="28"/>
                <w:szCs w:val="28"/>
              </w:rPr>
              <w:t xml:space="preserve">Проценты, полученные от предоставления бюджетных кредитов внутри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страны за счет средств бюджетов </w:t>
            </w:r>
            <w:r w:rsidRPr="0083746D">
              <w:rPr>
                <w:rFonts w:ascii="Times New Roman" w:hAnsi="Times New Roman"/>
                <w:sz w:val="28"/>
                <w:szCs w:val="28"/>
              </w:rPr>
              <w:t>сельских поселений</w:t>
            </w: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113 01995 10 0000 130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Прочие доходы от оказания платных услуг (работ) получателям средств  бюджетов сельских поселений </w:t>
            </w: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113 02995 10 0000 130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Прочие доходы от  компенсации затрат  бюджетов сельских поселений</w:t>
            </w: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11121E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5E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113 02065 10 0000 130  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7D6D72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7D6D72">
              <w:rPr>
                <w:rFonts w:ascii="Times New Roman" w:hAnsi="Times New Roman"/>
                <w:sz w:val="28"/>
                <w:szCs w:val="28"/>
              </w:rPr>
              <w:t>1 16 10031 10 0000 140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7D6D72" w:rsidRDefault="00C23EE6" w:rsidP="00663FE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D72">
              <w:rPr>
                <w:rFonts w:ascii="Times New Roman" w:hAnsi="Times New Roman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7D6D72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1 16 07010 10 0000 140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7D6D72" w:rsidRDefault="00C23EE6" w:rsidP="00663FE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7D6D72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7D6D72">
              <w:rPr>
                <w:rFonts w:ascii="Times New Roman" w:hAnsi="Times New Roman"/>
                <w:sz w:val="28"/>
                <w:szCs w:val="28"/>
              </w:rPr>
              <w:t>1 16 10061 10 0000 140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7D6D72" w:rsidRDefault="00C23EE6" w:rsidP="00663FE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D72">
              <w:rPr>
                <w:rFonts w:ascii="Times New Roman" w:hAnsi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A91BC7" w:rsidRDefault="00C23EE6" w:rsidP="00663FEC">
            <w:pPr>
              <w:rPr>
                <w:rFonts w:ascii="Times New Roman" w:hAnsi="Times New Roman"/>
                <w:sz w:val="28"/>
                <w:szCs w:val="28"/>
              </w:rPr>
            </w:pPr>
            <w:r w:rsidRPr="00A91BC7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A91BC7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A91BC7">
              <w:rPr>
                <w:rFonts w:ascii="Times New Roman" w:hAnsi="Times New Roman"/>
                <w:sz w:val="28"/>
                <w:szCs w:val="28"/>
              </w:rPr>
              <w:t>1 16 10100 10 0000 140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A91BC7" w:rsidRDefault="00C23EE6" w:rsidP="00663FE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BC7">
              <w:rPr>
                <w:rFonts w:ascii="Times New Roman" w:hAnsi="Times New Roman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A91BC7" w:rsidRDefault="00C23EE6" w:rsidP="00663FEC">
            <w:pPr>
              <w:rPr>
                <w:rFonts w:ascii="Times New Roman" w:hAnsi="Times New Roman"/>
                <w:sz w:val="28"/>
                <w:szCs w:val="28"/>
              </w:rPr>
            </w:pPr>
            <w:r w:rsidRPr="00A91BC7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A91BC7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A91BC7">
              <w:rPr>
                <w:rFonts w:ascii="Times New Roman" w:hAnsi="Times New Roman"/>
                <w:sz w:val="28"/>
                <w:szCs w:val="28"/>
              </w:rPr>
              <w:t>1 16 10123 01 0000 140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A91BC7" w:rsidRDefault="00C23EE6" w:rsidP="00663FE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BC7">
              <w:rPr>
                <w:rFonts w:ascii="Times New Roman" w:hAnsi="Times New Roman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11121E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7D6D72" w:rsidRDefault="00C23EE6" w:rsidP="00663F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6D72">
              <w:rPr>
                <w:rFonts w:ascii="Times New Roman" w:hAnsi="Times New Roman" w:cs="Times New Roman"/>
                <w:sz w:val="28"/>
                <w:szCs w:val="28"/>
              </w:rPr>
              <w:t>1 16 02020 02 0000 140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7D6D72" w:rsidRDefault="00C23EE6" w:rsidP="00663F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D72">
              <w:rPr>
                <w:rFonts w:ascii="Times New Roman" w:hAnsi="Times New Roman" w:cs="Times New Roman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117 01050 10 0000 180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117 05050 10 0000 180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C23EE6" w:rsidRPr="00615E86" w:rsidTr="00663FEC">
        <w:trPr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117 14030 10 0000 150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710" w:type="dxa"/>
          </w:tcPr>
          <w:p w:rsidR="00C23EE6" w:rsidRPr="00615E86" w:rsidRDefault="00C23EE6" w:rsidP="00663FEC">
            <w:pPr>
              <w:spacing w:after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2 02 15001 10 0000 150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Дотации бюджетам сельских поселений на выравнивание бюджетной обеспеченности </w:t>
            </w: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2 02 15002 10 0000 150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Дотации бюджетам сельских  поселений на поддержку мер по обеспечению сбалансированности бюджетов</w:t>
            </w: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7D6D72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7D6D72">
              <w:rPr>
                <w:rFonts w:ascii="Times New Roman" w:hAnsi="Times New Roman"/>
                <w:sz w:val="28"/>
                <w:szCs w:val="28"/>
              </w:rPr>
              <w:t>2 02 16001 10 0000 150</w:t>
            </w:r>
            <w:r w:rsidRPr="007D6D7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7D6D72" w:rsidRDefault="00C23EE6" w:rsidP="00663FE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D72">
              <w:rPr>
                <w:rFonts w:ascii="Times New Roman" w:hAnsi="Times New Roman"/>
                <w:sz w:val="28"/>
                <w:szCs w:val="28"/>
              </w:rPr>
              <w:t>Дотации бюджетам сельских поселений на выравнивание  бюджетной обеспеченности из бюджетов муниципальных районов</w:t>
            </w: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7D6D72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C23EE6" w:rsidRPr="007D6D72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7D6D72">
              <w:rPr>
                <w:rFonts w:ascii="Times New Roman" w:hAnsi="Times New Roman"/>
                <w:sz w:val="28"/>
                <w:szCs w:val="28"/>
              </w:rPr>
              <w:t>2 02 35118 10 0000 150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7D6D72" w:rsidRDefault="00C23EE6" w:rsidP="00663FE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D72">
              <w:rPr>
                <w:rFonts w:ascii="Times New Roman" w:hAnsi="Times New Roman"/>
                <w:sz w:val="28"/>
                <w:szCs w:val="28"/>
              </w:rPr>
              <w:t>Субвенции бюджетам сельских поселений осуществление первичного воинского учета на территориях, где отсутствуют военные комиссариаты</w:t>
            </w: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0B651E" w:rsidRDefault="00C23EE6" w:rsidP="00663F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0B651E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0B651E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0B651E">
              <w:rPr>
                <w:rFonts w:ascii="Times New Roman" w:hAnsi="Times New Roman"/>
                <w:sz w:val="28"/>
                <w:szCs w:val="28"/>
              </w:rPr>
              <w:t>2 02 29999 10 0000 150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0B651E" w:rsidRDefault="00C23EE6" w:rsidP="00663FE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51E">
              <w:rPr>
                <w:rFonts w:ascii="Times New Roman" w:hAnsi="Times New Roman"/>
                <w:sz w:val="28"/>
                <w:szCs w:val="28"/>
              </w:rPr>
              <w:t>Прочие субсидии бюджетам сельских поселений</w:t>
            </w: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7D6D72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7D6D72">
              <w:rPr>
                <w:rFonts w:ascii="Times New Roman" w:hAnsi="Times New Roman"/>
                <w:sz w:val="28"/>
                <w:szCs w:val="28"/>
              </w:rPr>
              <w:t>2 02 29900 10 0000 150</w:t>
            </w:r>
            <w:r w:rsidRPr="007D6D7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7D6D72" w:rsidRDefault="00C23EE6" w:rsidP="00663FE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D72">
              <w:rPr>
                <w:rFonts w:ascii="Times New Roman" w:hAnsi="Times New Roman"/>
                <w:sz w:val="28"/>
                <w:szCs w:val="28"/>
              </w:rPr>
              <w:t>Субсидии бюджетам сельских поселений из местных бюджетов</w:t>
            </w: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2 02 45160 10 0000 150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E97372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E97372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2 04 05099</w:t>
            </w:r>
            <w:r w:rsidRPr="00E97372">
              <w:rPr>
                <w:rFonts w:ascii="Times New Roman" w:hAnsi="Times New Roman"/>
                <w:sz w:val="28"/>
                <w:szCs w:val="28"/>
              </w:rPr>
              <w:t xml:space="preserve">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E97372" w:rsidRDefault="00C23EE6" w:rsidP="00663FE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 xml:space="preserve">Прочие безвозмездные поступления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негосударственных организаций </w:t>
            </w:r>
            <w:r w:rsidRPr="00E97372">
              <w:rPr>
                <w:rFonts w:ascii="Times New Roman" w:hAnsi="Times New Roman"/>
                <w:sz w:val="28"/>
                <w:szCs w:val="28"/>
              </w:rPr>
              <w:t>в бюджеты сельских поселений</w:t>
            </w:r>
          </w:p>
        </w:tc>
      </w:tr>
      <w:tr w:rsidR="00C23EE6" w:rsidRPr="00615E86" w:rsidTr="00663FEC">
        <w:trPr>
          <w:gridAfter w:val="1"/>
          <w:wAfter w:w="710" w:type="dxa"/>
          <w:trHeight w:val="799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EE6" w:rsidRPr="0083746D" w:rsidRDefault="00C23EE6" w:rsidP="00663F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746D">
              <w:rPr>
                <w:rFonts w:ascii="Times New Roman" w:hAnsi="Times New Roman"/>
                <w:sz w:val="28"/>
                <w:szCs w:val="28"/>
              </w:rPr>
              <w:t>2 07 05030 10 0000 150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83746D" w:rsidRDefault="00C23EE6" w:rsidP="00663FEC">
            <w:pPr>
              <w:rPr>
                <w:rFonts w:ascii="Times New Roman" w:hAnsi="Times New Roman"/>
                <w:sz w:val="28"/>
                <w:szCs w:val="28"/>
              </w:rPr>
            </w:pPr>
            <w:r w:rsidRPr="0083746D">
              <w:rPr>
                <w:rFonts w:ascii="Times New Roman" w:hAnsi="Times New Roman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3EE6" w:rsidRPr="00615E8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  <w:p w:rsidR="00C23EE6" w:rsidRPr="00615E8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C23EE6" w:rsidRPr="00615E86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C23EE6" w:rsidRPr="00615E86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208  05000 10 0000 150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сборов  и иных платежей, а также сумм процентов за несвоевременное осуществление такого возврата и процентов ,начисленных на излишне взысканные суммы</w:t>
            </w: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C23EE6" w:rsidRPr="00615E86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218  05000 10 0000 150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бюджетов сельских поселений от возврата организациями остатков  субсидий  прошлых лет</w:t>
            </w: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218 60010 10 0000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C23EE6" w:rsidRPr="00615E86" w:rsidRDefault="00C23EE6" w:rsidP="00663FE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219 60010 10 0000 150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615E86" w:rsidRDefault="00C23EE6" w:rsidP="00663FE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Возврат прочих остатков субсидий, субвенций и иных межбюджетных трансфертов, имеющих целевое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lastRenderedPageBreak/>
              <w:t>назначение, прошлых лет из бюджетов сельских поселений</w:t>
            </w:r>
          </w:p>
        </w:tc>
      </w:tr>
      <w:tr w:rsidR="00C23EE6" w:rsidRPr="00615E86" w:rsidTr="00663FE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E97372" w:rsidRDefault="00C23EE6" w:rsidP="00663FEC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E97372" w:rsidRDefault="00C23EE6" w:rsidP="00663FEC">
            <w:pPr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219 45160 10 0000 150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E6" w:rsidRPr="00E97372" w:rsidRDefault="00C23EE6" w:rsidP="00663FE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</w:tbl>
    <w:p w:rsidR="00C23EE6" w:rsidRPr="00615E86" w:rsidRDefault="00C23EE6" w:rsidP="00C23EE6">
      <w:pPr>
        <w:pStyle w:val="12"/>
        <w:jc w:val="right"/>
        <w:rPr>
          <w:b/>
          <w:bCs/>
          <w:szCs w:val="28"/>
        </w:rPr>
      </w:pPr>
    </w:p>
    <w:p w:rsidR="00C23EE6" w:rsidRPr="00FD669C" w:rsidRDefault="00C23EE6" w:rsidP="00C23EE6">
      <w:pPr>
        <w:pStyle w:val="12"/>
        <w:jc w:val="right"/>
        <w:rPr>
          <w:b/>
          <w:bCs/>
          <w:sz w:val="24"/>
          <w:szCs w:val="24"/>
        </w:rPr>
      </w:pPr>
    </w:p>
    <w:p w:rsidR="00C23EE6" w:rsidRDefault="00C23EE6" w:rsidP="00C23EE6">
      <w:pPr>
        <w:pStyle w:val="ac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C23EE6" w:rsidRPr="00152ADB" w:rsidRDefault="00C23EE6" w:rsidP="006612A0">
      <w:pPr>
        <w:pStyle w:val="ac"/>
        <w:jc w:val="left"/>
        <w:rPr>
          <w:rFonts w:ascii="Times New Roman" w:hAnsi="Times New Roman"/>
          <w:sz w:val="24"/>
        </w:rPr>
      </w:pPr>
    </w:p>
    <w:p w:rsidR="00BB20CD" w:rsidRPr="00615E86" w:rsidRDefault="00BB20CD" w:rsidP="00821776">
      <w:pPr>
        <w:pStyle w:val="12"/>
        <w:jc w:val="right"/>
        <w:rPr>
          <w:b/>
          <w:bCs/>
          <w:szCs w:val="28"/>
        </w:rPr>
      </w:pPr>
      <w:r w:rsidRPr="00615E86">
        <w:rPr>
          <w:szCs w:val="28"/>
        </w:rPr>
        <w:t xml:space="preserve">Приложение № </w:t>
      </w:r>
      <w:r w:rsidR="00A53842" w:rsidRPr="00615E86">
        <w:rPr>
          <w:szCs w:val="28"/>
        </w:rPr>
        <w:t>6</w:t>
      </w:r>
    </w:p>
    <w:p w:rsidR="00615E86" w:rsidRDefault="00BB20CD" w:rsidP="00BB20CD">
      <w:pPr>
        <w:pStyle w:val="12"/>
        <w:jc w:val="right"/>
        <w:rPr>
          <w:szCs w:val="28"/>
        </w:rPr>
      </w:pPr>
      <w:r w:rsidRPr="00615E86">
        <w:rPr>
          <w:szCs w:val="28"/>
        </w:rPr>
        <w:t>к  решению</w:t>
      </w:r>
      <w:r w:rsidR="000D24EF" w:rsidRPr="00615E86">
        <w:rPr>
          <w:szCs w:val="28"/>
        </w:rPr>
        <w:t xml:space="preserve"> Совета</w:t>
      </w:r>
      <w:r w:rsidRPr="00615E86">
        <w:rPr>
          <w:szCs w:val="28"/>
        </w:rPr>
        <w:t xml:space="preserve"> «О </w:t>
      </w:r>
      <w:r w:rsidR="002A323A" w:rsidRPr="00615E86">
        <w:rPr>
          <w:szCs w:val="28"/>
        </w:rPr>
        <w:t xml:space="preserve">проекте </w:t>
      </w:r>
      <w:r w:rsidRPr="00615E86">
        <w:rPr>
          <w:szCs w:val="28"/>
        </w:rPr>
        <w:t>бюджет</w:t>
      </w:r>
      <w:r w:rsidR="002A323A" w:rsidRPr="00615E86">
        <w:rPr>
          <w:szCs w:val="28"/>
        </w:rPr>
        <w:t xml:space="preserve">а </w:t>
      </w:r>
    </w:p>
    <w:p w:rsidR="00BB20CD" w:rsidRPr="00615E86" w:rsidRDefault="00B65EEF" w:rsidP="00BB20CD">
      <w:pPr>
        <w:pStyle w:val="12"/>
        <w:jc w:val="right"/>
        <w:rPr>
          <w:szCs w:val="28"/>
        </w:rPr>
      </w:pPr>
      <w:r>
        <w:rPr>
          <w:szCs w:val="28"/>
        </w:rPr>
        <w:t xml:space="preserve">Новоильмовского </w:t>
      </w:r>
      <w:r w:rsidR="00BB20CD" w:rsidRPr="00615E86">
        <w:rPr>
          <w:szCs w:val="28"/>
        </w:rPr>
        <w:t xml:space="preserve">сельского  поселения </w:t>
      </w:r>
    </w:p>
    <w:p w:rsidR="00615E86" w:rsidRDefault="00381221" w:rsidP="00BB20CD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="00BB20CD" w:rsidRPr="00615E86">
        <w:rPr>
          <w:szCs w:val="28"/>
        </w:rPr>
        <w:t xml:space="preserve">муниципального района </w:t>
      </w:r>
    </w:p>
    <w:p w:rsidR="00615E86" w:rsidRDefault="009C53B9" w:rsidP="00BB20CD">
      <w:pPr>
        <w:pStyle w:val="12"/>
        <w:jc w:val="right"/>
        <w:rPr>
          <w:szCs w:val="28"/>
        </w:rPr>
      </w:pPr>
      <w:r w:rsidRPr="00615E86">
        <w:rPr>
          <w:szCs w:val="28"/>
        </w:rPr>
        <w:t>Республики Татарстан</w:t>
      </w:r>
      <w:r w:rsidR="00615E86">
        <w:rPr>
          <w:szCs w:val="28"/>
        </w:rPr>
        <w:t xml:space="preserve"> </w:t>
      </w:r>
      <w:r w:rsidR="00CF3386" w:rsidRPr="00615E86">
        <w:rPr>
          <w:szCs w:val="28"/>
        </w:rPr>
        <w:t>на 20</w:t>
      </w:r>
      <w:r w:rsidR="00A553D7">
        <w:rPr>
          <w:szCs w:val="28"/>
        </w:rPr>
        <w:t>20</w:t>
      </w:r>
      <w:r w:rsidR="00CF3386" w:rsidRPr="00615E86">
        <w:rPr>
          <w:szCs w:val="28"/>
        </w:rPr>
        <w:t xml:space="preserve"> год </w:t>
      </w:r>
    </w:p>
    <w:p w:rsidR="00BB20CD" w:rsidRPr="00615E86" w:rsidRDefault="00CF3386" w:rsidP="00BB20CD">
      <w:pPr>
        <w:pStyle w:val="12"/>
        <w:jc w:val="right"/>
        <w:rPr>
          <w:szCs w:val="28"/>
        </w:rPr>
      </w:pPr>
      <w:r w:rsidRPr="00615E86">
        <w:rPr>
          <w:szCs w:val="28"/>
        </w:rPr>
        <w:t>и плановый период  202</w:t>
      </w:r>
      <w:r w:rsidR="00A553D7">
        <w:rPr>
          <w:szCs w:val="28"/>
        </w:rPr>
        <w:t>1</w:t>
      </w:r>
      <w:r w:rsidRPr="00615E86">
        <w:rPr>
          <w:szCs w:val="28"/>
        </w:rPr>
        <w:t xml:space="preserve"> и 202</w:t>
      </w:r>
      <w:r w:rsidR="00A553D7">
        <w:rPr>
          <w:szCs w:val="28"/>
        </w:rPr>
        <w:t>2</w:t>
      </w:r>
      <w:r w:rsidRPr="00615E86">
        <w:rPr>
          <w:szCs w:val="28"/>
        </w:rPr>
        <w:t xml:space="preserve"> годов»</w:t>
      </w:r>
    </w:p>
    <w:p w:rsidR="00BB20CD" w:rsidRPr="00615E86" w:rsidRDefault="00143583" w:rsidP="00B10319">
      <w:pPr>
        <w:pStyle w:val="af2"/>
        <w:ind w:left="4962" w:right="-82" w:hanging="2268"/>
        <w:jc w:val="left"/>
        <w:rPr>
          <w:sz w:val="28"/>
          <w:szCs w:val="28"/>
        </w:rPr>
      </w:pPr>
      <w:r w:rsidRPr="00615E86">
        <w:rPr>
          <w:b w:val="0"/>
          <w:sz w:val="28"/>
          <w:szCs w:val="28"/>
        </w:rPr>
        <w:t xml:space="preserve">                   </w:t>
      </w:r>
      <w:r w:rsidR="00821776">
        <w:rPr>
          <w:b w:val="0"/>
          <w:sz w:val="28"/>
          <w:szCs w:val="28"/>
        </w:rPr>
        <w:t xml:space="preserve">                               </w:t>
      </w:r>
      <w:r w:rsidRPr="00615E86">
        <w:rPr>
          <w:b w:val="0"/>
          <w:sz w:val="28"/>
          <w:szCs w:val="28"/>
        </w:rPr>
        <w:t xml:space="preserve"> </w:t>
      </w:r>
      <w:r w:rsidR="00821776">
        <w:rPr>
          <w:b w:val="0"/>
          <w:sz w:val="28"/>
          <w:szCs w:val="28"/>
        </w:rPr>
        <w:t>№61/2</w:t>
      </w:r>
      <w:r w:rsidR="00F95D40">
        <w:rPr>
          <w:b w:val="0"/>
          <w:sz w:val="28"/>
          <w:szCs w:val="28"/>
        </w:rPr>
        <w:t xml:space="preserve"> от </w:t>
      </w:r>
      <w:r w:rsidR="00821776">
        <w:rPr>
          <w:b w:val="0"/>
          <w:sz w:val="28"/>
          <w:szCs w:val="28"/>
        </w:rPr>
        <w:t xml:space="preserve">19 </w:t>
      </w:r>
      <w:r w:rsidR="00F95D40">
        <w:rPr>
          <w:b w:val="0"/>
          <w:sz w:val="28"/>
          <w:szCs w:val="28"/>
        </w:rPr>
        <w:t xml:space="preserve">декабря </w:t>
      </w:r>
      <w:r w:rsidR="00CF3386" w:rsidRPr="00615E86">
        <w:rPr>
          <w:b w:val="0"/>
          <w:sz w:val="28"/>
          <w:szCs w:val="28"/>
        </w:rPr>
        <w:t>201</w:t>
      </w:r>
      <w:r w:rsidR="00A553D7">
        <w:rPr>
          <w:b w:val="0"/>
          <w:sz w:val="28"/>
          <w:szCs w:val="28"/>
        </w:rPr>
        <w:t>9</w:t>
      </w:r>
      <w:r w:rsidR="00821776">
        <w:rPr>
          <w:b w:val="0"/>
          <w:sz w:val="28"/>
          <w:szCs w:val="28"/>
        </w:rPr>
        <w:t xml:space="preserve"> </w:t>
      </w:r>
      <w:r w:rsidR="00CF3386" w:rsidRPr="00615E86">
        <w:rPr>
          <w:b w:val="0"/>
          <w:sz w:val="28"/>
          <w:szCs w:val="28"/>
        </w:rPr>
        <w:t>года</w:t>
      </w:r>
      <w:r w:rsidR="00BB20CD" w:rsidRPr="00615E86">
        <w:rPr>
          <w:b w:val="0"/>
          <w:sz w:val="28"/>
          <w:szCs w:val="28"/>
        </w:rPr>
        <w:t xml:space="preserve">  </w:t>
      </w:r>
    </w:p>
    <w:p w:rsidR="00037682" w:rsidRPr="00615E86" w:rsidRDefault="00037682" w:rsidP="00235D3E">
      <w:pPr>
        <w:spacing w:after="0"/>
        <w:ind w:right="-82"/>
        <w:jc w:val="center"/>
        <w:rPr>
          <w:rFonts w:ascii="Times New Roman" w:hAnsi="Times New Roman"/>
          <w:sz w:val="28"/>
          <w:szCs w:val="28"/>
        </w:rPr>
      </w:pPr>
    </w:p>
    <w:p w:rsidR="00673CBD" w:rsidRPr="00615E86" w:rsidRDefault="00673CBD" w:rsidP="00673CBD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615E86">
        <w:rPr>
          <w:rFonts w:ascii="Times New Roman" w:hAnsi="Times New Roman"/>
          <w:b/>
          <w:sz w:val="28"/>
          <w:szCs w:val="28"/>
        </w:rPr>
        <w:t>Перечень главных  администраторов   источников финансирования</w:t>
      </w:r>
    </w:p>
    <w:p w:rsidR="00DD217A" w:rsidRPr="00615E86" w:rsidRDefault="00673CBD" w:rsidP="00DD217A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615E86">
        <w:rPr>
          <w:rFonts w:ascii="Times New Roman" w:hAnsi="Times New Roman"/>
          <w:b/>
          <w:sz w:val="28"/>
          <w:szCs w:val="28"/>
        </w:rPr>
        <w:t xml:space="preserve">дефицита бюджета    </w:t>
      </w:r>
      <w:r w:rsidR="00B22ADA">
        <w:rPr>
          <w:rFonts w:ascii="Times New Roman" w:hAnsi="Times New Roman"/>
          <w:b/>
          <w:sz w:val="28"/>
          <w:szCs w:val="28"/>
        </w:rPr>
        <w:t xml:space="preserve">Новоильмовского </w:t>
      </w:r>
      <w:r w:rsidRPr="00615E86">
        <w:rPr>
          <w:rFonts w:ascii="Times New Roman" w:hAnsi="Times New Roman"/>
          <w:b/>
          <w:sz w:val="28"/>
          <w:szCs w:val="28"/>
        </w:rPr>
        <w:t>сельского поселения</w:t>
      </w:r>
      <w:r w:rsidR="00DD217A" w:rsidRPr="00DD217A">
        <w:rPr>
          <w:rFonts w:ascii="Times New Roman" w:hAnsi="Times New Roman"/>
          <w:b/>
          <w:sz w:val="28"/>
          <w:szCs w:val="28"/>
        </w:rPr>
        <w:t xml:space="preserve"> </w:t>
      </w:r>
      <w:r w:rsidR="00DD217A">
        <w:rPr>
          <w:rFonts w:ascii="Times New Roman" w:hAnsi="Times New Roman"/>
          <w:b/>
          <w:sz w:val="28"/>
          <w:szCs w:val="28"/>
        </w:rPr>
        <w:t xml:space="preserve">Дрожжановского муниципального района </w:t>
      </w:r>
      <w:r w:rsidR="00DD217A" w:rsidRPr="00615E86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673CBD" w:rsidRPr="00615E86" w:rsidRDefault="00673CBD" w:rsidP="00673CBD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615E86">
        <w:rPr>
          <w:rFonts w:ascii="Times New Roman" w:hAnsi="Times New Roman"/>
          <w:b/>
          <w:sz w:val="28"/>
          <w:szCs w:val="28"/>
        </w:rPr>
        <w:t xml:space="preserve"> </w:t>
      </w:r>
    </w:p>
    <w:p w:rsidR="00673CBD" w:rsidRPr="00615E86" w:rsidRDefault="00673CBD" w:rsidP="00673CBD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2976"/>
        <w:gridCol w:w="17"/>
        <w:gridCol w:w="6646"/>
      </w:tblGrid>
      <w:tr w:rsidR="00673CBD" w:rsidRPr="00615E86" w:rsidTr="00162F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143583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673CBD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Код группы, подгруппы, статьи и вида источников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673CBD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</w:tr>
      <w:tr w:rsidR="00673CBD" w:rsidRPr="00615E86" w:rsidTr="00162F88">
        <w:trPr>
          <w:trHeight w:val="41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8B200B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Финансово-бюджетная палата муниципального  района</w:t>
            </w:r>
            <w:r w:rsidR="008A653E" w:rsidRPr="00615E86">
              <w:rPr>
                <w:rFonts w:ascii="Times New Roman" w:hAnsi="Times New Roman"/>
                <w:sz w:val="28"/>
                <w:szCs w:val="28"/>
              </w:rPr>
              <w:t xml:space="preserve"> Республики Татарстан</w:t>
            </w:r>
          </w:p>
        </w:tc>
      </w:tr>
      <w:tr w:rsidR="00673CBD" w:rsidRPr="00615E86" w:rsidTr="00615E86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B22ADA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01 05 02 01 10 0000 510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Увеличение остатков денежных  средств финансового резерва бюджета  сельских поселения</w:t>
            </w:r>
          </w:p>
        </w:tc>
      </w:tr>
      <w:tr w:rsidR="00673CBD" w:rsidRPr="00615E86" w:rsidTr="00615E86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B22ADA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01 05 02 01 10 0000 610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Уменьшение остатков денежных  средств финансового  резерва  бюджета  сельских поселения</w:t>
            </w:r>
          </w:p>
        </w:tc>
      </w:tr>
    </w:tbl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821776" w:rsidRDefault="00821776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821776" w:rsidRDefault="00821776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821776" w:rsidRDefault="00821776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821776" w:rsidRDefault="00821776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821776" w:rsidRDefault="00821776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821776" w:rsidRDefault="00821776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821776" w:rsidRPr="00EA7CAB" w:rsidRDefault="00821776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CC79C8" w:rsidRDefault="00CC79C8" w:rsidP="00761DA2">
      <w:pPr>
        <w:pStyle w:val="12"/>
        <w:jc w:val="right"/>
        <w:rPr>
          <w:szCs w:val="28"/>
        </w:rPr>
      </w:pP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8B200B" w:rsidRDefault="008B200B" w:rsidP="00761DA2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8B200B" w:rsidRDefault="008B200B" w:rsidP="002C7982">
      <w:pPr>
        <w:pStyle w:val="ac"/>
        <w:ind w:left="7788" w:right="141"/>
        <w:jc w:val="right"/>
        <w:rPr>
          <w:rFonts w:ascii="Times New Roman" w:hAnsi="Times New Roman"/>
          <w:szCs w:val="28"/>
        </w:rPr>
      </w:pPr>
    </w:p>
    <w:p w:rsidR="0057510F" w:rsidRPr="00EB5194" w:rsidRDefault="0057510F" w:rsidP="002C7982">
      <w:pPr>
        <w:pStyle w:val="ac"/>
        <w:ind w:left="7788" w:right="141"/>
        <w:jc w:val="right"/>
        <w:rPr>
          <w:rFonts w:ascii="Times New Roman" w:hAnsi="Times New Roman"/>
          <w:i/>
          <w:szCs w:val="28"/>
        </w:rPr>
      </w:pPr>
      <w:r w:rsidRPr="00EB5194">
        <w:rPr>
          <w:rFonts w:ascii="Times New Roman" w:hAnsi="Times New Roman"/>
          <w:szCs w:val="28"/>
        </w:rPr>
        <w:t xml:space="preserve">Приложение № </w:t>
      </w:r>
      <w:r w:rsidR="00A53842" w:rsidRPr="00EB5194">
        <w:rPr>
          <w:rFonts w:ascii="Times New Roman" w:hAnsi="Times New Roman"/>
          <w:szCs w:val="28"/>
        </w:rPr>
        <w:t>7</w:t>
      </w:r>
    </w:p>
    <w:p w:rsidR="00EB5194" w:rsidRDefault="0057510F" w:rsidP="0057510F">
      <w:pPr>
        <w:pStyle w:val="12"/>
        <w:jc w:val="right"/>
        <w:rPr>
          <w:szCs w:val="28"/>
        </w:rPr>
      </w:pPr>
      <w:r w:rsidRPr="00EB5194">
        <w:rPr>
          <w:szCs w:val="28"/>
        </w:rPr>
        <w:t>к  решению</w:t>
      </w:r>
      <w:r w:rsidR="000D24EF" w:rsidRPr="00EB5194">
        <w:rPr>
          <w:szCs w:val="28"/>
        </w:rPr>
        <w:t xml:space="preserve"> Совета</w:t>
      </w:r>
      <w:r w:rsidRPr="00EB5194">
        <w:rPr>
          <w:szCs w:val="28"/>
        </w:rPr>
        <w:t xml:space="preserve"> «</w:t>
      </w:r>
      <w:r w:rsidR="001828CD" w:rsidRPr="00EB5194">
        <w:rPr>
          <w:szCs w:val="28"/>
        </w:rPr>
        <w:t xml:space="preserve">О </w:t>
      </w:r>
      <w:r w:rsidR="00675E4A" w:rsidRPr="00EB5194">
        <w:rPr>
          <w:szCs w:val="28"/>
        </w:rPr>
        <w:t>проекте</w:t>
      </w:r>
      <w:r w:rsidR="001828CD" w:rsidRPr="00EB5194">
        <w:rPr>
          <w:szCs w:val="28"/>
        </w:rPr>
        <w:t xml:space="preserve"> бюджет</w:t>
      </w:r>
      <w:r w:rsidR="00675E4A" w:rsidRPr="00EB5194">
        <w:rPr>
          <w:szCs w:val="28"/>
        </w:rPr>
        <w:t>а</w:t>
      </w:r>
      <w:r w:rsidR="00143583" w:rsidRPr="00EB5194">
        <w:rPr>
          <w:szCs w:val="28"/>
        </w:rPr>
        <w:t xml:space="preserve"> </w:t>
      </w:r>
    </w:p>
    <w:p w:rsidR="0057510F" w:rsidRPr="00EB5194" w:rsidRDefault="00B65EEF" w:rsidP="0057510F">
      <w:pPr>
        <w:pStyle w:val="12"/>
        <w:jc w:val="right"/>
        <w:rPr>
          <w:szCs w:val="28"/>
        </w:rPr>
      </w:pPr>
      <w:r>
        <w:rPr>
          <w:szCs w:val="28"/>
        </w:rPr>
        <w:t xml:space="preserve">Новоильмовского </w:t>
      </w:r>
      <w:r w:rsidR="0057510F" w:rsidRPr="00EB5194">
        <w:rPr>
          <w:szCs w:val="28"/>
        </w:rPr>
        <w:t xml:space="preserve">сельского поселения </w:t>
      </w:r>
    </w:p>
    <w:p w:rsidR="00EB5194" w:rsidRDefault="00B65EEF" w:rsidP="0057510F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="0057510F" w:rsidRPr="00EB5194">
        <w:rPr>
          <w:szCs w:val="28"/>
        </w:rPr>
        <w:t>муниципального района</w:t>
      </w:r>
    </w:p>
    <w:p w:rsidR="00EB5194" w:rsidRDefault="0057510F" w:rsidP="0057510F">
      <w:pPr>
        <w:pStyle w:val="12"/>
        <w:jc w:val="right"/>
        <w:rPr>
          <w:szCs w:val="28"/>
        </w:rPr>
      </w:pPr>
      <w:r w:rsidRPr="00EB5194">
        <w:rPr>
          <w:szCs w:val="28"/>
        </w:rPr>
        <w:t xml:space="preserve"> </w:t>
      </w:r>
      <w:r w:rsidR="00037682" w:rsidRPr="00EB5194">
        <w:rPr>
          <w:szCs w:val="28"/>
        </w:rPr>
        <w:t>Республики Татарстан</w:t>
      </w:r>
      <w:r w:rsidR="00EB5194">
        <w:rPr>
          <w:szCs w:val="28"/>
        </w:rPr>
        <w:t xml:space="preserve"> </w:t>
      </w:r>
      <w:r w:rsidR="00CF3386" w:rsidRPr="00EB5194">
        <w:rPr>
          <w:szCs w:val="28"/>
        </w:rPr>
        <w:t>на 20</w:t>
      </w:r>
      <w:r w:rsidR="00A553D7">
        <w:rPr>
          <w:szCs w:val="28"/>
        </w:rPr>
        <w:t>20</w:t>
      </w:r>
      <w:r w:rsidR="00CF3386" w:rsidRPr="00EB5194">
        <w:rPr>
          <w:szCs w:val="28"/>
        </w:rPr>
        <w:t xml:space="preserve"> год </w:t>
      </w:r>
    </w:p>
    <w:p w:rsidR="0057510F" w:rsidRPr="00EB5194" w:rsidRDefault="00CF3386" w:rsidP="0057510F">
      <w:pPr>
        <w:pStyle w:val="12"/>
        <w:jc w:val="right"/>
        <w:rPr>
          <w:szCs w:val="28"/>
        </w:rPr>
      </w:pPr>
      <w:r w:rsidRPr="00EB5194">
        <w:rPr>
          <w:szCs w:val="28"/>
        </w:rPr>
        <w:t>и плановый период  202</w:t>
      </w:r>
      <w:r w:rsidR="00A553D7">
        <w:rPr>
          <w:szCs w:val="28"/>
        </w:rPr>
        <w:t>1</w:t>
      </w:r>
      <w:r w:rsidRPr="00EB5194">
        <w:rPr>
          <w:szCs w:val="28"/>
        </w:rPr>
        <w:t xml:space="preserve"> и 202</w:t>
      </w:r>
      <w:r w:rsidR="00A553D7">
        <w:rPr>
          <w:szCs w:val="28"/>
        </w:rPr>
        <w:t>2</w:t>
      </w:r>
      <w:r w:rsidRPr="00EB5194">
        <w:rPr>
          <w:szCs w:val="28"/>
        </w:rPr>
        <w:t xml:space="preserve"> годов»</w:t>
      </w:r>
    </w:p>
    <w:p w:rsidR="0057510F" w:rsidRPr="00EB5194" w:rsidRDefault="0057510F" w:rsidP="0057510F">
      <w:pPr>
        <w:pStyle w:val="12"/>
        <w:ind w:left="4956" w:firstLine="708"/>
        <w:rPr>
          <w:szCs w:val="28"/>
        </w:rPr>
      </w:pPr>
      <w:r w:rsidRPr="00EB5194">
        <w:rPr>
          <w:szCs w:val="28"/>
        </w:rPr>
        <w:t xml:space="preserve">       </w:t>
      </w:r>
      <w:r w:rsidR="00821776">
        <w:rPr>
          <w:szCs w:val="28"/>
        </w:rPr>
        <w:t>№61/2</w:t>
      </w:r>
      <w:r w:rsidR="00F27ED0">
        <w:rPr>
          <w:szCs w:val="28"/>
        </w:rPr>
        <w:t xml:space="preserve"> от </w:t>
      </w:r>
      <w:r w:rsidR="00821776">
        <w:rPr>
          <w:szCs w:val="28"/>
        </w:rPr>
        <w:t xml:space="preserve">19 </w:t>
      </w:r>
      <w:r w:rsidR="00F95D40">
        <w:rPr>
          <w:szCs w:val="28"/>
        </w:rPr>
        <w:t xml:space="preserve">декабря </w:t>
      </w:r>
      <w:r w:rsidR="006B7935" w:rsidRPr="00EB5194">
        <w:rPr>
          <w:szCs w:val="28"/>
        </w:rPr>
        <w:t>2</w:t>
      </w:r>
      <w:r w:rsidRPr="00EB5194">
        <w:rPr>
          <w:szCs w:val="28"/>
        </w:rPr>
        <w:t>01</w:t>
      </w:r>
      <w:r w:rsidR="00A553D7">
        <w:rPr>
          <w:szCs w:val="28"/>
        </w:rPr>
        <w:t>9</w:t>
      </w:r>
      <w:r w:rsidRPr="00EB5194">
        <w:rPr>
          <w:szCs w:val="28"/>
        </w:rPr>
        <w:t xml:space="preserve"> г</w:t>
      </w:r>
      <w:r w:rsidR="00473098" w:rsidRPr="00EB5194">
        <w:rPr>
          <w:szCs w:val="28"/>
        </w:rPr>
        <w:t>ода</w:t>
      </w:r>
    </w:p>
    <w:p w:rsidR="00037682" w:rsidRPr="00EB5194" w:rsidRDefault="00037682" w:rsidP="00807768">
      <w:pPr>
        <w:pStyle w:val="ac"/>
        <w:rPr>
          <w:rFonts w:ascii="Times New Roman" w:hAnsi="Times New Roman"/>
          <w:szCs w:val="28"/>
        </w:rPr>
      </w:pPr>
    </w:p>
    <w:p w:rsidR="00D711C9" w:rsidRPr="00EB5194" w:rsidRDefault="00807768" w:rsidP="00807768">
      <w:pPr>
        <w:pStyle w:val="ac"/>
        <w:rPr>
          <w:rFonts w:ascii="Times New Roman" w:hAnsi="Times New Roman"/>
          <w:b/>
          <w:szCs w:val="28"/>
        </w:rPr>
      </w:pPr>
      <w:r w:rsidRPr="00EB5194">
        <w:rPr>
          <w:rFonts w:ascii="Times New Roman" w:hAnsi="Times New Roman"/>
          <w:b/>
          <w:szCs w:val="28"/>
        </w:rPr>
        <w:t xml:space="preserve">Распределение бюджетных ассигнований бюджета </w:t>
      </w:r>
    </w:p>
    <w:p w:rsidR="00807768" w:rsidRPr="00EB5194" w:rsidRDefault="00B22ADA" w:rsidP="00807768">
      <w:pPr>
        <w:pStyle w:val="ac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Новоильмовского </w:t>
      </w:r>
      <w:r w:rsidR="00807768" w:rsidRPr="00EB5194">
        <w:rPr>
          <w:rFonts w:ascii="Times New Roman" w:hAnsi="Times New Roman"/>
          <w:b/>
          <w:szCs w:val="28"/>
        </w:rPr>
        <w:t>сельского поселения</w:t>
      </w:r>
      <w:r w:rsidR="00143583" w:rsidRPr="00EB5194">
        <w:rPr>
          <w:rFonts w:ascii="Times New Roman" w:hAnsi="Times New Roman"/>
          <w:b/>
          <w:szCs w:val="28"/>
        </w:rPr>
        <w:t xml:space="preserve"> </w:t>
      </w:r>
      <w:r w:rsidR="00DD217A">
        <w:rPr>
          <w:rFonts w:ascii="Times New Roman" w:hAnsi="Times New Roman"/>
          <w:b/>
          <w:szCs w:val="28"/>
        </w:rPr>
        <w:t xml:space="preserve">Дрожжановского </w:t>
      </w:r>
      <w:r w:rsidR="00807768" w:rsidRPr="00EB5194">
        <w:rPr>
          <w:rFonts w:ascii="Times New Roman" w:hAnsi="Times New Roman"/>
          <w:b/>
          <w:szCs w:val="28"/>
        </w:rPr>
        <w:t xml:space="preserve">муниципального района </w:t>
      </w:r>
      <w:r w:rsidR="00037682" w:rsidRPr="00EB5194">
        <w:rPr>
          <w:rFonts w:ascii="Times New Roman" w:hAnsi="Times New Roman"/>
          <w:b/>
          <w:szCs w:val="28"/>
        </w:rPr>
        <w:t xml:space="preserve">Республики Татарстан </w:t>
      </w:r>
      <w:r w:rsidR="00807768" w:rsidRPr="00EB5194">
        <w:rPr>
          <w:rFonts w:ascii="Times New Roman" w:hAnsi="Times New Roman"/>
          <w:b/>
          <w:szCs w:val="28"/>
        </w:rPr>
        <w:t>по разделам и подразделам, целевым статьям и группам видов  расходов классификации расходов бюджетов на 20</w:t>
      </w:r>
      <w:r w:rsidR="00A553D7">
        <w:rPr>
          <w:rFonts w:ascii="Times New Roman" w:hAnsi="Times New Roman"/>
          <w:b/>
          <w:szCs w:val="28"/>
        </w:rPr>
        <w:t>20</w:t>
      </w:r>
      <w:r w:rsidR="00143583" w:rsidRPr="00EB5194">
        <w:rPr>
          <w:rFonts w:ascii="Times New Roman" w:hAnsi="Times New Roman"/>
          <w:b/>
          <w:szCs w:val="28"/>
        </w:rPr>
        <w:t xml:space="preserve"> </w:t>
      </w:r>
      <w:r w:rsidR="00807768" w:rsidRPr="00EB5194">
        <w:rPr>
          <w:rFonts w:ascii="Times New Roman" w:hAnsi="Times New Roman"/>
          <w:b/>
          <w:szCs w:val="28"/>
        </w:rPr>
        <w:t>год</w:t>
      </w:r>
    </w:p>
    <w:p w:rsidR="0057510F" w:rsidRPr="00EB5194" w:rsidRDefault="0057510F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567"/>
        <w:gridCol w:w="1843"/>
        <w:gridCol w:w="851"/>
        <w:gridCol w:w="1134"/>
      </w:tblGrid>
      <w:tr w:rsidR="00152ADB" w:rsidRPr="00EB5194" w:rsidTr="00EB5194">
        <w:trPr>
          <w:cantSplit/>
          <w:trHeight w:val="336"/>
        </w:trPr>
        <w:tc>
          <w:tcPr>
            <w:tcW w:w="5671" w:type="dxa"/>
          </w:tcPr>
          <w:p w:rsidR="0057510F" w:rsidRPr="00EB5194" w:rsidRDefault="0057510F" w:rsidP="00C81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="00C810F8" w:rsidRPr="00EB5194">
              <w:rPr>
                <w:rFonts w:ascii="Times New Roman" w:hAnsi="Times New Roman"/>
                <w:sz w:val="28"/>
                <w:szCs w:val="28"/>
              </w:rPr>
              <w:t xml:space="preserve"> показателя</w:t>
            </w:r>
          </w:p>
        </w:tc>
        <w:tc>
          <w:tcPr>
            <w:tcW w:w="708" w:type="dxa"/>
          </w:tcPr>
          <w:p w:rsidR="0057510F" w:rsidRPr="00EB5194" w:rsidRDefault="0057510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57510F" w:rsidRPr="00EB5194" w:rsidRDefault="0057510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57510F" w:rsidRPr="00EB5194" w:rsidRDefault="00A51D90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</w:t>
            </w:r>
            <w:r w:rsidR="0057510F" w:rsidRPr="00EB5194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851" w:type="dxa"/>
          </w:tcPr>
          <w:p w:rsidR="0057510F" w:rsidRPr="00EB5194" w:rsidRDefault="00A51D90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</w:t>
            </w:r>
            <w:r w:rsidR="0057510F" w:rsidRPr="00EB5194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134" w:type="dxa"/>
          </w:tcPr>
          <w:p w:rsidR="0057510F" w:rsidRPr="00EB5194" w:rsidRDefault="0033768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152ADB" w:rsidRPr="00EB5194" w:rsidTr="00EB5194">
        <w:trPr>
          <w:cantSplit/>
          <w:trHeight w:val="336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B15084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0650D1" w:rsidRDefault="00B11F3F" w:rsidP="000650D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1303,5</w:t>
            </w:r>
          </w:p>
        </w:tc>
      </w:tr>
      <w:tr w:rsidR="00152ADB" w:rsidRPr="007749B5" w:rsidTr="00EB5194">
        <w:trPr>
          <w:cantSplit/>
          <w:trHeight w:val="625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376DA2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429,0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376DA2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429,0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376DA2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429,0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7510F" w:rsidRPr="007749B5" w:rsidRDefault="00376DA2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429,0</w:t>
            </w:r>
          </w:p>
        </w:tc>
      </w:tr>
      <w:tr w:rsidR="00152ADB" w:rsidRPr="00EB5194" w:rsidTr="00EB5194">
        <w:trPr>
          <w:cantSplit/>
          <w:trHeight w:val="339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A553D7" w:rsidRDefault="004C12B8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528,7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4C12B8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528,7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4C12B8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528,7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7510F" w:rsidRPr="007749B5" w:rsidRDefault="00376DA2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381,6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477D29" w:rsidRPr="00EB5194" w:rsidRDefault="00477D29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77D29" w:rsidRPr="00EB5194" w:rsidRDefault="00477D29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57510F" w:rsidRDefault="0057510F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376DA2" w:rsidRPr="007749B5" w:rsidRDefault="004C12B8" w:rsidP="00376DA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140,0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57510F" w:rsidRPr="007749B5" w:rsidRDefault="004C12B8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7,1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3739C4" w:rsidRDefault="00C24DD6" w:rsidP="007749B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345,8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042F3A" w:rsidRDefault="00C24DD6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345,8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E71BD9" w:rsidRPr="00EB5194" w:rsidRDefault="00E71BD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614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8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E71BD9" w:rsidRPr="00EB5194" w:rsidRDefault="00E71BD9" w:rsidP="00EC1D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71BD9" w:rsidRPr="00042F3A" w:rsidRDefault="00376DA2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343,0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2C60D1" w:rsidRPr="00EB5194" w:rsidRDefault="002C60D1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61414E"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 w:rsidR="00614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 w:rsidR="0061414E"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8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2C60D1" w:rsidRPr="00EB5194" w:rsidRDefault="002C60D1" w:rsidP="00EC1D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C60D1" w:rsidRPr="00042F3A" w:rsidRDefault="00376DA2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343,0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CA07FB" w:rsidRDefault="00CA07FB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Default="00CA07FB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CA07FB" w:rsidRDefault="00CA07FB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CA07FB" w:rsidRDefault="00CA07FB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CA07FB" w:rsidRPr="000650D1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0650D1" w:rsidRDefault="00CA07FB" w:rsidP="000650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92,0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042F3A" w:rsidRDefault="00CA07FB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92,0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042F3A" w:rsidRDefault="00CA07FB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92,0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042F3A" w:rsidRDefault="00CA07FB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92,0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CA07FB" w:rsidRPr="00042F3A" w:rsidRDefault="00D747C9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87,2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A07FB" w:rsidRPr="00042F3A" w:rsidRDefault="00D747C9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4,8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0650D1" w:rsidRDefault="0072291A" w:rsidP="000650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815,0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A75324" w:rsidRDefault="00CA07FB" w:rsidP="00A7532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324">
              <w:rPr>
                <w:rStyle w:val="22"/>
                <w:rFonts w:ascii="Times New Roman" w:hAnsi="Times New Roman"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708" w:type="dxa"/>
          </w:tcPr>
          <w:p w:rsidR="00CA07FB" w:rsidRPr="00A7532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32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A07FB" w:rsidRPr="00A7532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32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A75324" w:rsidRDefault="00A75324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851" w:type="dxa"/>
          </w:tcPr>
          <w:p w:rsidR="00CA07FB" w:rsidRPr="00A7532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A75324" w:rsidRDefault="0072291A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324">
              <w:rPr>
                <w:rFonts w:ascii="Times New Roman" w:hAnsi="Times New Roman"/>
                <w:sz w:val="28"/>
                <w:szCs w:val="28"/>
              </w:rPr>
              <w:t>815,0</w:t>
            </w:r>
          </w:p>
        </w:tc>
      </w:tr>
      <w:tr w:rsidR="00CA07FB" w:rsidRPr="00EB5194" w:rsidTr="00EB5194">
        <w:trPr>
          <w:cantSplit/>
          <w:trHeight w:val="402"/>
        </w:trPr>
        <w:tc>
          <w:tcPr>
            <w:tcW w:w="5671" w:type="dxa"/>
          </w:tcPr>
          <w:p w:rsidR="00CA07FB" w:rsidRPr="00EB5194" w:rsidRDefault="00CA07FB" w:rsidP="006F1DE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CA07FB" w:rsidRPr="00EB5194" w:rsidRDefault="00CA07FB" w:rsidP="00F926F8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CA07FB" w:rsidRPr="00EB5194" w:rsidRDefault="00CA07FB" w:rsidP="00F926F8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3" w:type="dxa"/>
          </w:tcPr>
          <w:p w:rsidR="00CA07FB" w:rsidRPr="00EB5194" w:rsidRDefault="00CA07FB" w:rsidP="00AF7D6F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6E028E" w:rsidRDefault="003A3359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72291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A07FB" w:rsidRPr="006E028E" w:rsidRDefault="003A3359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72291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4971EB" w:rsidRDefault="003A3359" w:rsidP="004971E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492</w:t>
            </w:r>
            <w:r w:rsidR="0072291A">
              <w:rPr>
                <w:rFonts w:ascii="Times New Roman" w:hAnsi="Times New Roman"/>
                <w:sz w:val="28"/>
                <w:szCs w:val="28"/>
              </w:rPr>
              <w:t>,9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A07FB" w:rsidRPr="004971EB" w:rsidRDefault="003A3359" w:rsidP="002259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492,9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05</w:t>
            </w:r>
          </w:p>
        </w:tc>
        <w:tc>
          <w:tcPr>
            <w:tcW w:w="567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03</w:t>
            </w:r>
          </w:p>
        </w:tc>
        <w:tc>
          <w:tcPr>
            <w:tcW w:w="1843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851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72291A" w:rsidRPr="006E028E" w:rsidRDefault="003A3359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2291A"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05</w:t>
            </w:r>
          </w:p>
        </w:tc>
        <w:tc>
          <w:tcPr>
            <w:tcW w:w="567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03</w:t>
            </w:r>
          </w:p>
        </w:tc>
        <w:tc>
          <w:tcPr>
            <w:tcW w:w="1843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851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800</w:t>
            </w:r>
          </w:p>
        </w:tc>
        <w:tc>
          <w:tcPr>
            <w:tcW w:w="1134" w:type="dxa"/>
          </w:tcPr>
          <w:p w:rsidR="0072291A" w:rsidRPr="006E028E" w:rsidRDefault="003A3359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2291A"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</w:tr>
      <w:tr w:rsidR="0072291A" w:rsidRPr="00EB5194" w:rsidTr="0072291A">
        <w:trPr>
          <w:cantSplit/>
          <w:trHeight w:val="698"/>
        </w:trPr>
        <w:tc>
          <w:tcPr>
            <w:tcW w:w="5671" w:type="dxa"/>
          </w:tcPr>
          <w:p w:rsidR="0072291A" w:rsidRPr="0072291A" w:rsidRDefault="0072291A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291A" w:rsidRPr="0072291A" w:rsidRDefault="0072292B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943,3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291A" w:rsidRPr="0072291A" w:rsidRDefault="003739C4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943,3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291A" w:rsidRPr="0072291A" w:rsidRDefault="003739C4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943,3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2291A" w:rsidRPr="0072291A" w:rsidRDefault="003A3359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2291A" w:rsidRPr="0072291A" w:rsidRDefault="003A3359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2291A" w:rsidRPr="0072291A" w:rsidRDefault="003A3359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72292B">
              <w:rPr>
                <w:rFonts w:ascii="Times New Roman" w:hAnsi="Times New Roman"/>
                <w:sz w:val="28"/>
                <w:szCs w:val="28"/>
              </w:rPr>
              <w:t>9,7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72291A" w:rsidRPr="0072291A" w:rsidRDefault="003A3359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72292B">
              <w:rPr>
                <w:rFonts w:ascii="Times New Roman" w:hAnsi="Times New Roman"/>
                <w:sz w:val="28"/>
                <w:szCs w:val="28"/>
              </w:rPr>
              <w:t>9,7</w:t>
            </w:r>
          </w:p>
        </w:tc>
      </w:tr>
      <w:tr w:rsidR="0072291A" w:rsidRPr="000650D1" w:rsidTr="00EB5194">
        <w:trPr>
          <w:cantSplit/>
          <w:trHeight w:val="304"/>
        </w:trPr>
        <w:tc>
          <w:tcPr>
            <w:tcW w:w="5671" w:type="dxa"/>
          </w:tcPr>
          <w:p w:rsidR="0072291A" w:rsidRPr="00EB5194" w:rsidRDefault="0072291A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2291A" w:rsidRPr="00EB5194" w:rsidRDefault="0072291A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291A" w:rsidRPr="00EB5194" w:rsidRDefault="0072291A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2291A" w:rsidRPr="00EB5194" w:rsidRDefault="0072291A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291A" w:rsidRPr="00EB5194" w:rsidRDefault="0072291A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291A" w:rsidRPr="000650D1" w:rsidRDefault="003739C4" w:rsidP="000650D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3153,8</w:t>
            </w:r>
          </w:p>
        </w:tc>
      </w:tr>
    </w:tbl>
    <w:p w:rsidR="00665FF9" w:rsidRPr="003F008B" w:rsidRDefault="00665FF9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516DC6" w:rsidRDefault="00516DC6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113880" w:rsidRDefault="00113880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821776" w:rsidRDefault="00821776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821776" w:rsidRDefault="00821776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821776" w:rsidRDefault="00821776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821776" w:rsidRDefault="00821776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821776" w:rsidRDefault="00821776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821776" w:rsidRDefault="00821776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821776" w:rsidRDefault="00821776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821776" w:rsidRDefault="00821776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821776" w:rsidRDefault="00821776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113880" w:rsidRDefault="00113880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113880" w:rsidRDefault="00113880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113880" w:rsidRDefault="00113880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113880" w:rsidRDefault="00113880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113880" w:rsidRPr="00152ADB" w:rsidRDefault="00113880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57510F" w:rsidRPr="00EB5194" w:rsidRDefault="0057510F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  <w:r w:rsidRPr="00EB5194">
        <w:rPr>
          <w:rFonts w:ascii="Times New Roman" w:hAnsi="Times New Roman"/>
          <w:szCs w:val="28"/>
        </w:rPr>
        <w:lastRenderedPageBreak/>
        <w:t xml:space="preserve">Приложение № </w:t>
      </w:r>
      <w:r w:rsidR="00A53842" w:rsidRPr="00EB5194">
        <w:rPr>
          <w:rFonts w:ascii="Times New Roman" w:hAnsi="Times New Roman"/>
          <w:szCs w:val="28"/>
        </w:rPr>
        <w:t>8</w:t>
      </w:r>
    </w:p>
    <w:p w:rsidR="00EB5194" w:rsidRDefault="00037682" w:rsidP="00037682">
      <w:pPr>
        <w:pStyle w:val="12"/>
        <w:jc w:val="right"/>
        <w:rPr>
          <w:szCs w:val="28"/>
        </w:rPr>
      </w:pPr>
      <w:r w:rsidRPr="00EB5194">
        <w:rPr>
          <w:szCs w:val="28"/>
        </w:rPr>
        <w:t xml:space="preserve">к  решению Совета «О проекте бюджета  </w:t>
      </w:r>
    </w:p>
    <w:p w:rsidR="00037682" w:rsidRPr="00EB5194" w:rsidRDefault="00B65EEF" w:rsidP="00037682">
      <w:pPr>
        <w:pStyle w:val="12"/>
        <w:jc w:val="right"/>
        <w:rPr>
          <w:szCs w:val="28"/>
        </w:rPr>
      </w:pPr>
      <w:r>
        <w:rPr>
          <w:szCs w:val="28"/>
        </w:rPr>
        <w:t xml:space="preserve">Новоильмовского </w:t>
      </w:r>
      <w:r w:rsidR="00037682" w:rsidRPr="00EB5194">
        <w:rPr>
          <w:szCs w:val="28"/>
        </w:rPr>
        <w:t xml:space="preserve">сельского поселения </w:t>
      </w:r>
    </w:p>
    <w:p w:rsidR="00EB5194" w:rsidRDefault="00B65EEF" w:rsidP="00037682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="00037682" w:rsidRPr="00EB5194">
        <w:rPr>
          <w:szCs w:val="28"/>
        </w:rPr>
        <w:t xml:space="preserve">муниципального района </w:t>
      </w:r>
    </w:p>
    <w:p w:rsidR="00EB5194" w:rsidRDefault="00037682" w:rsidP="00037682">
      <w:pPr>
        <w:pStyle w:val="12"/>
        <w:jc w:val="right"/>
        <w:rPr>
          <w:szCs w:val="28"/>
        </w:rPr>
      </w:pPr>
      <w:r w:rsidRPr="00EB5194">
        <w:rPr>
          <w:szCs w:val="28"/>
        </w:rPr>
        <w:t>Республики Татарстан</w:t>
      </w:r>
      <w:r w:rsidR="00EB5194">
        <w:rPr>
          <w:szCs w:val="28"/>
        </w:rPr>
        <w:t xml:space="preserve"> </w:t>
      </w:r>
      <w:r w:rsidR="00353368" w:rsidRPr="00EB5194">
        <w:rPr>
          <w:szCs w:val="28"/>
        </w:rPr>
        <w:t>на 20</w:t>
      </w:r>
      <w:r w:rsidR="00A553D7">
        <w:rPr>
          <w:szCs w:val="28"/>
        </w:rPr>
        <w:t>20</w:t>
      </w:r>
      <w:r w:rsidR="00353368" w:rsidRPr="00EB5194">
        <w:rPr>
          <w:szCs w:val="28"/>
        </w:rPr>
        <w:t xml:space="preserve"> год </w:t>
      </w:r>
    </w:p>
    <w:p w:rsidR="00037682" w:rsidRPr="00EB5194" w:rsidRDefault="00353368" w:rsidP="00037682">
      <w:pPr>
        <w:pStyle w:val="12"/>
        <w:jc w:val="right"/>
        <w:rPr>
          <w:szCs w:val="28"/>
        </w:rPr>
      </w:pPr>
      <w:r w:rsidRPr="00EB5194">
        <w:rPr>
          <w:szCs w:val="28"/>
        </w:rPr>
        <w:t>и плановый период  202</w:t>
      </w:r>
      <w:r w:rsidR="00A553D7">
        <w:rPr>
          <w:szCs w:val="28"/>
        </w:rPr>
        <w:t>1</w:t>
      </w:r>
      <w:r w:rsidRPr="00EB5194">
        <w:rPr>
          <w:szCs w:val="28"/>
        </w:rPr>
        <w:t xml:space="preserve"> и 202</w:t>
      </w:r>
      <w:r w:rsidR="00A553D7">
        <w:rPr>
          <w:szCs w:val="28"/>
        </w:rPr>
        <w:t>2</w:t>
      </w:r>
      <w:r w:rsidRPr="00EB5194">
        <w:rPr>
          <w:szCs w:val="28"/>
        </w:rPr>
        <w:t xml:space="preserve"> годов</w:t>
      </w:r>
      <w:r w:rsidR="00037682" w:rsidRPr="00EB5194">
        <w:rPr>
          <w:szCs w:val="28"/>
        </w:rPr>
        <w:t>»</w:t>
      </w:r>
    </w:p>
    <w:p w:rsidR="00037682" w:rsidRPr="00EB5194" w:rsidRDefault="00037682" w:rsidP="00037682">
      <w:pPr>
        <w:pStyle w:val="12"/>
        <w:jc w:val="right"/>
        <w:rPr>
          <w:szCs w:val="28"/>
        </w:rPr>
      </w:pPr>
      <w:r w:rsidRPr="00EB5194">
        <w:rPr>
          <w:szCs w:val="28"/>
        </w:rPr>
        <w:t xml:space="preserve">            </w:t>
      </w:r>
      <w:r w:rsidR="00821776">
        <w:rPr>
          <w:szCs w:val="28"/>
        </w:rPr>
        <w:t>№61/2</w:t>
      </w:r>
      <w:r w:rsidR="00F27ED0">
        <w:rPr>
          <w:szCs w:val="28"/>
        </w:rPr>
        <w:t xml:space="preserve"> от </w:t>
      </w:r>
      <w:r w:rsidR="00821776">
        <w:rPr>
          <w:szCs w:val="28"/>
        </w:rPr>
        <w:t xml:space="preserve">19 </w:t>
      </w:r>
      <w:r w:rsidR="00F95D40">
        <w:rPr>
          <w:szCs w:val="28"/>
        </w:rPr>
        <w:t xml:space="preserve">декабря </w:t>
      </w:r>
      <w:r w:rsidRPr="00EB5194">
        <w:rPr>
          <w:szCs w:val="28"/>
        </w:rPr>
        <w:t>201</w:t>
      </w:r>
      <w:r w:rsidR="00A553D7">
        <w:rPr>
          <w:szCs w:val="28"/>
        </w:rPr>
        <w:t>9</w:t>
      </w:r>
      <w:r w:rsidRPr="00EB5194">
        <w:rPr>
          <w:szCs w:val="28"/>
        </w:rPr>
        <w:t xml:space="preserve"> г</w:t>
      </w:r>
      <w:r w:rsidR="00473098" w:rsidRPr="00EB5194">
        <w:rPr>
          <w:szCs w:val="28"/>
        </w:rPr>
        <w:t>ода</w:t>
      </w:r>
    </w:p>
    <w:p w:rsidR="0057510F" w:rsidRPr="00EB5194" w:rsidRDefault="0057510F" w:rsidP="00037682">
      <w:pPr>
        <w:pStyle w:val="12"/>
        <w:jc w:val="right"/>
        <w:rPr>
          <w:szCs w:val="28"/>
        </w:rPr>
      </w:pPr>
    </w:p>
    <w:p w:rsidR="00B32418" w:rsidRPr="00EB5194" w:rsidRDefault="00B32418" w:rsidP="00B32418">
      <w:pPr>
        <w:pStyle w:val="ac"/>
        <w:rPr>
          <w:rFonts w:ascii="Times New Roman" w:hAnsi="Times New Roman"/>
          <w:b/>
          <w:szCs w:val="28"/>
        </w:rPr>
      </w:pPr>
      <w:r w:rsidRPr="00EB5194">
        <w:rPr>
          <w:rFonts w:ascii="Times New Roman" w:hAnsi="Times New Roman"/>
          <w:b/>
          <w:szCs w:val="28"/>
        </w:rPr>
        <w:t xml:space="preserve">Распределение бюджетных ассигнований бюджета </w:t>
      </w:r>
    </w:p>
    <w:p w:rsidR="006B6E66" w:rsidRPr="00EB5194" w:rsidRDefault="00964E3F" w:rsidP="00B32418">
      <w:pPr>
        <w:pStyle w:val="ac"/>
        <w:spacing w:line="240" w:lineRule="exact"/>
        <w:ind w:right="141"/>
        <w:rPr>
          <w:rFonts w:ascii="Times New Roman" w:hAnsi="Times New Roman"/>
          <w:b/>
          <w:i/>
          <w:szCs w:val="28"/>
        </w:rPr>
      </w:pPr>
      <w:r>
        <w:rPr>
          <w:rFonts w:ascii="Times New Roman" w:hAnsi="Times New Roman"/>
          <w:b/>
          <w:szCs w:val="28"/>
        </w:rPr>
        <w:t xml:space="preserve">Новоильмовского </w:t>
      </w:r>
      <w:r w:rsidR="00B32418" w:rsidRPr="00EB5194">
        <w:rPr>
          <w:rFonts w:ascii="Times New Roman" w:hAnsi="Times New Roman"/>
          <w:b/>
          <w:szCs w:val="28"/>
        </w:rPr>
        <w:t xml:space="preserve">сельского поселения </w:t>
      </w:r>
      <w:r>
        <w:rPr>
          <w:rFonts w:ascii="Times New Roman" w:hAnsi="Times New Roman"/>
          <w:b/>
          <w:szCs w:val="28"/>
        </w:rPr>
        <w:t xml:space="preserve">Дрожжановского </w:t>
      </w:r>
      <w:r w:rsidR="00B32418" w:rsidRPr="00EB5194">
        <w:rPr>
          <w:rFonts w:ascii="Times New Roman" w:hAnsi="Times New Roman"/>
          <w:b/>
          <w:szCs w:val="28"/>
        </w:rPr>
        <w:t xml:space="preserve">муниципального района </w:t>
      </w:r>
      <w:r w:rsidR="00037682" w:rsidRPr="00EB5194">
        <w:rPr>
          <w:rFonts w:ascii="Times New Roman" w:hAnsi="Times New Roman"/>
          <w:b/>
          <w:szCs w:val="28"/>
        </w:rPr>
        <w:t xml:space="preserve">Республики Татарстан </w:t>
      </w:r>
      <w:r w:rsidR="00B32418" w:rsidRPr="00EB5194">
        <w:rPr>
          <w:rFonts w:ascii="Times New Roman" w:hAnsi="Times New Roman"/>
          <w:b/>
          <w:szCs w:val="28"/>
        </w:rPr>
        <w:t xml:space="preserve">по разделам и подразделам, целевым статьям и группам видов  расходов классификации расходов </w:t>
      </w:r>
      <w:r w:rsidR="0057510F" w:rsidRPr="00EB5194">
        <w:rPr>
          <w:rFonts w:ascii="Times New Roman" w:hAnsi="Times New Roman"/>
          <w:b/>
          <w:szCs w:val="28"/>
        </w:rPr>
        <w:t xml:space="preserve">на </w:t>
      </w:r>
      <w:r w:rsidR="00037682" w:rsidRPr="00EB5194">
        <w:rPr>
          <w:rFonts w:ascii="Times New Roman" w:hAnsi="Times New Roman"/>
          <w:b/>
          <w:szCs w:val="28"/>
        </w:rPr>
        <w:t xml:space="preserve">плановый период </w:t>
      </w:r>
      <w:r w:rsidR="0057510F" w:rsidRPr="00EB5194">
        <w:rPr>
          <w:rFonts w:ascii="Times New Roman" w:hAnsi="Times New Roman"/>
          <w:b/>
          <w:szCs w:val="28"/>
        </w:rPr>
        <w:t>20</w:t>
      </w:r>
      <w:r w:rsidR="005E3BF1" w:rsidRPr="00EB5194">
        <w:rPr>
          <w:rFonts w:ascii="Times New Roman" w:hAnsi="Times New Roman"/>
          <w:b/>
          <w:szCs w:val="28"/>
        </w:rPr>
        <w:t>2</w:t>
      </w:r>
      <w:r w:rsidR="00A553D7">
        <w:rPr>
          <w:rFonts w:ascii="Times New Roman" w:hAnsi="Times New Roman"/>
          <w:b/>
          <w:szCs w:val="28"/>
        </w:rPr>
        <w:t>1</w:t>
      </w:r>
      <w:r w:rsidR="006B6E66" w:rsidRPr="00EB5194">
        <w:rPr>
          <w:rFonts w:ascii="Times New Roman" w:hAnsi="Times New Roman"/>
          <w:b/>
          <w:szCs w:val="28"/>
        </w:rPr>
        <w:t>-20</w:t>
      </w:r>
      <w:r w:rsidR="003C34E3" w:rsidRPr="00EB5194">
        <w:rPr>
          <w:rFonts w:ascii="Times New Roman" w:hAnsi="Times New Roman"/>
          <w:b/>
          <w:szCs w:val="28"/>
        </w:rPr>
        <w:t>2</w:t>
      </w:r>
      <w:r w:rsidR="00A553D7">
        <w:rPr>
          <w:rFonts w:ascii="Times New Roman" w:hAnsi="Times New Roman"/>
          <w:b/>
          <w:szCs w:val="28"/>
        </w:rPr>
        <w:t>2</w:t>
      </w:r>
      <w:r w:rsidR="0057510F" w:rsidRPr="00EB5194">
        <w:rPr>
          <w:rFonts w:ascii="Times New Roman" w:hAnsi="Times New Roman"/>
          <w:b/>
          <w:szCs w:val="28"/>
        </w:rPr>
        <w:t xml:space="preserve"> год</w:t>
      </w:r>
      <w:r w:rsidR="00037682" w:rsidRPr="00EB5194">
        <w:rPr>
          <w:rFonts w:ascii="Times New Roman" w:hAnsi="Times New Roman"/>
          <w:b/>
          <w:szCs w:val="28"/>
        </w:rPr>
        <w:t>ов</w:t>
      </w:r>
    </w:p>
    <w:p w:rsidR="006B6E66" w:rsidRPr="00EB5194" w:rsidRDefault="00EB5194" w:rsidP="00B52739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</w:t>
      </w:r>
      <w:r w:rsidR="00C521F0" w:rsidRPr="00EB5194">
        <w:rPr>
          <w:rFonts w:ascii="Times New Roman" w:hAnsi="Times New Roman"/>
          <w:szCs w:val="28"/>
        </w:rPr>
        <w:t>ыс</w:t>
      </w:r>
      <w:r>
        <w:rPr>
          <w:rFonts w:ascii="Times New Roman" w:hAnsi="Times New Roman"/>
          <w:szCs w:val="28"/>
        </w:rPr>
        <w:t xml:space="preserve">. </w:t>
      </w:r>
      <w:r w:rsidR="00A53163" w:rsidRPr="00EB5194">
        <w:rPr>
          <w:rFonts w:ascii="Times New Roman" w:hAnsi="Times New Roman"/>
          <w:szCs w:val="28"/>
        </w:rPr>
        <w:t>рублей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567"/>
        <w:gridCol w:w="1843"/>
        <w:gridCol w:w="709"/>
        <w:gridCol w:w="1134"/>
        <w:gridCol w:w="1134"/>
      </w:tblGrid>
      <w:tr w:rsidR="00152ADB" w:rsidRPr="00EB5194" w:rsidTr="006F1DE2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87058D">
            <w:pPr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F1358" w:rsidRPr="00EB5194" w:rsidRDefault="00AF1358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</w:t>
            </w:r>
            <w:r w:rsidR="00A553D7">
              <w:rPr>
                <w:rFonts w:ascii="Times New Roman" w:hAnsi="Times New Roman"/>
                <w:sz w:val="28"/>
                <w:szCs w:val="28"/>
              </w:rPr>
              <w:t>2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1г</w:t>
            </w:r>
          </w:p>
        </w:tc>
        <w:tc>
          <w:tcPr>
            <w:tcW w:w="1134" w:type="dxa"/>
          </w:tcPr>
          <w:p w:rsidR="00AF1358" w:rsidRPr="00EB5194" w:rsidRDefault="00AF1358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</w:t>
            </w:r>
            <w:r w:rsidR="003C34E3" w:rsidRPr="00EB5194">
              <w:rPr>
                <w:rFonts w:ascii="Times New Roman" w:hAnsi="Times New Roman"/>
                <w:sz w:val="28"/>
                <w:szCs w:val="28"/>
              </w:rPr>
              <w:t>2</w:t>
            </w:r>
            <w:r w:rsidR="00A553D7">
              <w:rPr>
                <w:rFonts w:ascii="Times New Roman" w:hAnsi="Times New Roman"/>
                <w:sz w:val="28"/>
                <w:szCs w:val="28"/>
              </w:rPr>
              <w:t>2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152ADB" w:rsidRPr="00EB5194" w:rsidTr="006F1DE2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7A56F4" w:rsidRDefault="005A2659" w:rsidP="003C34E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1334,0</w:t>
            </w:r>
          </w:p>
        </w:tc>
        <w:tc>
          <w:tcPr>
            <w:tcW w:w="1134" w:type="dxa"/>
          </w:tcPr>
          <w:p w:rsidR="00AF1358" w:rsidRPr="007A56F4" w:rsidRDefault="005A2659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1356,32</w:t>
            </w:r>
          </w:p>
        </w:tc>
      </w:tr>
      <w:tr w:rsidR="00CB60F3" w:rsidRPr="00EB5194" w:rsidTr="006F1DE2">
        <w:trPr>
          <w:cantSplit/>
          <w:trHeight w:val="625"/>
        </w:trPr>
        <w:tc>
          <w:tcPr>
            <w:tcW w:w="4820" w:type="dxa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5A2659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430,46</w:t>
            </w:r>
          </w:p>
        </w:tc>
        <w:tc>
          <w:tcPr>
            <w:tcW w:w="1134" w:type="dxa"/>
          </w:tcPr>
          <w:p w:rsidR="00CB60F3" w:rsidRPr="00213C1B" w:rsidRDefault="005A2659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431,78</w:t>
            </w:r>
          </w:p>
        </w:tc>
      </w:tr>
      <w:tr w:rsidR="00CB60F3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5A2659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430,46</w:t>
            </w:r>
          </w:p>
        </w:tc>
        <w:tc>
          <w:tcPr>
            <w:tcW w:w="1134" w:type="dxa"/>
          </w:tcPr>
          <w:p w:rsidR="00CB60F3" w:rsidRPr="00213C1B" w:rsidRDefault="005A2659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431,78</w:t>
            </w:r>
          </w:p>
        </w:tc>
      </w:tr>
      <w:tr w:rsidR="00CB60F3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5A2659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430,46</w:t>
            </w:r>
          </w:p>
        </w:tc>
        <w:tc>
          <w:tcPr>
            <w:tcW w:w="1134" w:type="dxa"/>
          </w:tcPr>
          <w:p w:rsidR="00CB60F3" w:rsidRPr="00213C1B" w:rsidRDefault="005A2659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431,78</w:t>
            </w:r>
          </w:p>
        </w:tc>
      </w:tr>
      <w:tr w:rsidR="00952709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52709" w:rsidRPr="00213C1B" w:rsidRDefault="005A2659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430,46</w:t>
            </w:r>
          </w:p>
        </w:tc>
        <w:tc>
          <w:tcPr>
            <w:tcW w:w="1134" w:type="dxa"/>
          </w:tcPr>
          <w:p w:rsidR="00952709" w:rsidRPr="00213C1B" w:rsidRDefault="005A2659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431,78</w:t>
            </w:r>
          </w:p>
        </w:tc>
      </w:tr>
      <w:tr w:rsidR="00152ADB" w:rsidRPr="00EB5194" w:rsidTr="006F1DE2">
        <w:trPr>
          <w:cantSplit/>
          <w:trHeight w:val="339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3B14BF" w:rsidRDefault="00F201E5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556,24</w:t>
            </w:r>
          </w:p>
        </w:tc>
        <w:tc>
          <w:tcPr>
            <w:tcW w:w="1134" w:type="dxa"/>
          </w:tcPr>
          <w:p w:rsidR="00AF1358" w:rsidRPr="003B14BF" w:rsidRDefault="00F201E5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565,25</w:t>
            </w:r>
          </w:p>
        </w:tc>
      </w:tr>
      <w:tr w:rsidR="00952709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F201E5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556,24</w:t>
            </w:r>
          </w:p>
        </w:tc>
        <w:tc>
          <w:tcPr>
            <w:tcW w:w="1134" w:type="dxa"/>
          </w:tcPr>
          <w:p w:rsidR="00952709" w:rsidRPr="003B14BF" w:rsidRDefault="00F201E5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565,25</w:t>
            </w:r>
          </w:p>
        </w:tc>
      </w:tr>
      <w:tr w:rsidR="00952709" w:rsidRPr="00EB5194" w:rsidTr="006F1DE2">
        <w:trPr>
          <w:cantSplit/>
          <w:trHeight w:val="90"/>
        </w:trPr>
        <w:tc>
          <w:tcPr>
            <w:tcW w:w="4820" w:type="dxa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F201E5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556,24</w:t>
            </w:r>
          </w:p>
        </w:tc>
        <w:tc>
          <w:tcPr>
            <w:tcW w:w="1134" w:type="dxa"/>
          </w:tcPr>
          <w:p w:rsidR="00952709" w:rsidRPr="003B14BF" w:rsidRDefault="00F201E5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565,25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F1358" w:rsidRPr="00611E4C" w:rsidRDefault="005A2659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377,33</w:t>
            </w:r>
          </w:p>
        </w:tc>
        <w:tc>
          <w:tcPr>
            <w:tcW w:w="1134" w:type="dxa"/>
          </w:tcPr>
          <w:p w:rsidR="00AF1358" w:rsidRPr="00611E4C" w:rsidRDefault="005A2659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367,65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F1358" w:rsidRPr="00611E4C" w:rsidRDefault="001458CC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171,5</w:t>
            </w:r>
          </w:p>
        </w:tc>
        <w:tc>
          <w:tcPr>
            <w:tcW w:w="1134" w:type="dxa"/>
          </w:tcPr>
          <w:p w:rsidR="00AF1358" w:rsidRPr="00611E4C" w:rsidRDefault="001458CC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190,38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F1358" w:rsidRPr="00611E4C" w:rsidRDefault="005A2659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7,41</w:t>
            </w:r>
          </w:p>
        </w:tc>
        <w:tc>
          <w:tcPr>
            <w:tcW w:w="1134" w:type="dxa"/>
          </w:tcPr>
          <w:p w:rsidR="00AF1358" w:rsidRPr="00611E4C" w:rsidRDefault="005A2659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7,22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611E4C" w:rsidRDefault="004F1E2E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347,3</w:t>
            </w:r>
          </w:p>
        </w:tc>
        <w:tc>
          <w:tcPr>
            <w:tcW w:w="1134" w:type="dxa"/>
          </w:tcPr>
          <w:p w:rsidR="00AF1358" w:rsidRPr="00A553D7" w:rsidRDefault="004F1E2E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359,29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557DA" w:rsidRPr="00611E4C" w:rsidRDefault="004F1E2E" w:rsidP="00E557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347,3</w:t>
            </w:r>
          </w:p>
        </w:tc>
        <w:tc>
          <w:tcPr>
            <w:tcW w:w="1134" w:type="dxa"/>
          </w:tcPr>
          <w:p w:rsidR="00AF1358" w:rsidRPr="00611E4C" w:rsidRDefault="004F1E2E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359,29</w:t>
            </w:r>
          </w:p>
        </w:tc>
      </w:tr>
      <w:tr w:rsidR="008935BD" w:rsidRPr="00EB5194" w:rsidTr="006F1DE2">
        <w:trPr>
          <w:cantSplit/>
          <w:trHeight w:val="90"/>
        </w:trPr>
        <w:tc>
          <w:tcPr>
            <w:tcW w:w="4820" w:type="dxa"/>
          </w:tcPr>
          <w:p w:rsidR="008935BD" w:rsidRPr="00EB5194" w:rsidRDefault="008935B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7F3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935BD" w:rsidRPr="00611E4C" w:rsidRDefault="004F1E2E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347,3</w:t>
            </w:r>
          </w:p>
        </w:tc>
        <w:tc>
          <w:tcPr>
            <w:tcW w:w="1134" w:type="dxa"/>
          </w:tcPr>
          <w:p w:rsidR="008935BD" w:rsidRPr="00611E4C" w:rsidRDefault="004F1E2E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359,29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</w:tcPr>
          <w:p w:rsidR="00B534FF" w:rsidRPr="00EB5194" w:rsidRDefault="00D2740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7F3BBD"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</w:t>
            </w:r>
            <w:r w:rsidR="00143583" w:rsidRPr="00EB51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7F3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 w:rsidR="007F3BBD"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B534FF" w:rsidRPr="00EB5194" w:rsidRDefault="00D27406" w:rsidP="00E973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B534FF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B534FF" w:rsidRPr="00611E4C" w:rsidRDefault="005A2659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344,57</w:t>
            </w:r>
          </w:p>
        </w:tc>
        <w:tc>
          <w:tcPr>
            <w:tcW w:w="1134" w:type="dxa"/>
          </w:tcPr>
          <w:p w:rsidR="00B534FF" w:rsidRPr="00611E4C" w:rsidRDefault="005A2659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356,63</w:t>
            </w:r>
          </w:p>
        </w:tc>
      </w:tr>
      <w:tr w:rsidR="00167326" w:rsidRPr="00EB5194" w:rsidTr="00CC26BA">
        <w:trPr>
          <w:cantSplit/>
          <w:trHeight w:val="90"/>
        </w:trPr>
        <w:tc>
          <w:tcPr>
            <w:tcW w:w="4820" w:type="dxa"/>
          </w:tcPr>
          <w:p w:rsidR="00167326" w:rsidRPr="00CA07FB" w:rsidRDefault="00167326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Default="005A2659" w:rsidP="00CC26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2,73</w:t>
            </w:r>
          </w:p>
        </w:tc>
        <w:tc>
          <w:tcPr>
            <w:tcW w:w="1134" w:type="dxa"/>
          </w:tcPr>
          <w:p w:rsidR="00167326" w:rsidRPr="00611E4C" w:rsidRDefault="005A265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2,66</w:t>
            </w:r>
          </w:p>
        </w:tc>
      </w:tr>
      <w:tr w:rsidR="00167326" w:rsidRPr="00EB5194" w:rsidTr="00CC26BA">
        <w:trPr>
          <w:cantSplit/>
          <w:trHeight w:val="90"/>
        </w:trPr>
        <w:tc>
          <w:tcPr>
            <w:tcW w:w="4820" w:type="dxa"/>
          </w:tcPr>
          <w:p w:rsidR="00167326" w:rsidRPr="00CA07FB" w:rsidRDefault="00167326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67326" w:rsidRDefault="005A2659" w:rsidP="00CC26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2,73</w:t>
            </w:r>
          </w:p>
        </w:tc>
        <w:tc>
          <w:tcPr>
            <w:tcW w:w="1134" w:type="dxa"/>
          </w:tcPr>
          <w:p w:rsidR="00167326" w:rsidRPr="00611E4C" w:rsidRDefault="005A265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2,66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7A56F4" w:rsidRDefault="00E557DA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167326" w:rsidRPr="007A56F4" w:rsidRDefault="00E557DA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93,6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7A56F4" w:rsidRDefault="00E557DA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167326" w:rsidRPr="007A56F4" w:rsidRDefault="00E557DA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93,6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7A56F4" w:rsidRDefault="00E557DA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167326" w:rsidRPr="007A56F4" w:rsidRDefault="00E557DA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93,6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7A56F4" w:rsidRDefault="00E557DA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167326" w:rsidRPr="007A56F4" w:rsidRDefault="00E557DA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93,6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67326" w:rsidRPr="007A56F4" w:rsidRDefault="00CC26BA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87,3</w:t>
            </w:r>
          </w:p>
        </w:tc>
        <w:tc>
          <w:tcPr>
            <w:tcW w:w="1134" w:type="dxa"/>
          </w:tcPr>
          <w:p w:rsidR="00167326" w:rsidRPr="007A56F4" w:rsidRDefault="00CC26BA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87,3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67326" w:rsidRPr="007A56F4" w:rsidRDefault="00CC26BA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4,9</w:t>
            </w:r>
          </w:p>
        </w:tc>
        <w:tc>
          <w:tcPr>
            <w:tcW w:w="1134" w:type="dxa"/>
          </w:tcPr>
          <w:p w:rsidR="00167326" w:rsidRPr="007A56F4" w:rsidRDefault="00CC26BA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6,3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7A56F4" w:rsidRDefault="005A2659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807,4</w:t>
            </w:r>
          </w:p>
        </w:tc>
        <w:tc>
          <w:tcPr>
            <w:tcW w:w="1134" w:type="dxa"/>
          </w:tcPr>
          <w:p w:rsidR="00167326" w:rsidRPr="007A56F4" w:rsidRDefault="005A2659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812,34</w:t>
            </w:r>
          </w:p>
        </w:tc>
      </w:tr>
      <w:tr w:rsidR="00A75324" w:rsidRPr="00EB5194" w:rsidTr="006F1DE2">
        <w:trPr>
          <w:cantSplit/>
          <w:trHeight w:val="90"/>
        </w:trPr>
        <w:tc>
          <w:tcPr>
            <w:tcW w:w="4820" w:type="dxa"/>
          </w:tcPr>
          <w:p w:rsidR="00A75324" w:rsidRPr="00EB5194" w:rsidRDefault="00A7532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</w:tcPr>
          <w:p w:rsidR="00A75324" w:rsidRPr="00EB5194" w:rsidRDefault="00A75324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75324" w:rsidRDefault="00A75324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75324" w:rsidRPr="00EB5194" w:rsidRDefault="00A75324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A75324" w:rsidRPr="00EB5194" w:rsidRDefault="00A75324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75324" w:rsidRDefault="00A75324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807,4</w:t>
            </w:r>
          </w:p>
        </w:tc>
        <w:tc>
          <w:tcPr>
            <w:tcW w:w="1134" w:type="dxa"/>
          </w:tcPr>
          <w:p w:rsidR="00A75324" w:rsidRDefault="00A75324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812,34</w:t>
            </w:r>
          </w:p>
        </w:tc>
      </w:tr>
      <w:tr w:rsidR="00167326" w:rsidRPr="00EB5194" w:rsidTr="006F1DE2">
        <w:trPr>
          <w:cantSplit/>
          <w:trHeight w:val="402"/>
        </w:trPr>
        <w:tc>
          <w:tcPr>
            <w:tcW w:w="4820" w:type="dxa"/>
          </w:tcPr>
          <w:p w:rsidR="00167326" w:rsidRPr="00EB5194" w:rsidRDefault="00167326" w:rsidP="006F1DE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3" w:type="dxa"/>
          </w:tcPr>
          <w:p w:rsidR="00167326" w:rsidRPr="00EB5194" w:rsidRDefault="00167326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081A0C" w:rsidRDefault="00943CE8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292,5</w:t>
            </w:r>
          </w:p>
        </w:tc>
        <w:tc>
          <w:tcPr>
            <w:tcW w:w="1134" w:type="dxa"/>
          </w:tcPr>
          <w:p w:rsidR="00167326" w:rsidRPr="00081A0C" w:rsidRDefault="00A0019A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294,5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67326" w:rsidRPr="00081A0C" w:rsidRDefault="00943CE8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292,5</w:t>
            </w:r>
          </w:p>
        </w:tc>
        <w:tc>
          <w:tcPr>
            <w:tcW w:w="1134" w:type="dxa"/>
          </w:tcPr>
          <w:p w:rsidR="00167326" w:rsidRPr="00CE1AD5" w:rsidRDefault="00A0019A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294,5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081A0C" w:rsidRDefault="00943CE8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503,1</w:t>
            </w:r>
          </w:p>
        </w:tc>
        <w:tc>
          <w:tcPr>
            <w:tcW w:w="1134" w:type="dxa"/>
          </w:tcPr>
          <w:p w:rsidR="00167326" w:rsidRPr="00081A0C" w:rsidRDefault="00943CE8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506,34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</w:tcPr>
          <w:p w:rsidR="00167326" w:rsidRPr="00E97372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67326" w:rsidRPr="00E97372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97372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67326" w:rsidRPr="00E97372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167326" w:rsidRPr="00E97372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67326" w:rsidRPr="00081A0C" w:rsidRDefault="00943CE8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503,1</w:t>
            </w:r>
          </w:p>
        </w:tc>
        <w:tc>
          <w:tcPr>
            <w:tcW w:w="1134" w:type="dxa"/>
          </w:tcPr>
          <w:p w:rsidR="00167326" w:rsidRPr="00081A0C" w:rsidRDefault="00943CE8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506,34</w:t>
            </w:r>
          </w:p>
        </w:tc>
      </w:tr>
      <w:tr w:rsidR="00CE1AD5" w:rsidRPr="00EB5194" w:rsidTr="00CC26BA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CE1AD5" w:rsidRPr="0072291A" w:rsidRDefault="00DC726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E1AD5" w:rsidRPr="0072291A" w:rsidRDefault="00DC726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Pr="00081A0C" w:rsidRDefault="00CA790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11,8</w:t>
            </w:r>
          </w:p>
        </w:tc>
        <w:tc>
          <w:tcPr>
            <w:tcW w:w="1134" w:type="dxa"/>
          </w:tcPr>
          <w:p w:rsidR="00CE1AD5" w:rsidRPr="00081A0C" w:rsidRDefault="00CA790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11,5</w:t>
            </w:r>
          </w:p>
        </w:tc>
      </w:tr>
      <w:tr w:rsidR="00CE1AD5" w:rsidRPr="00EB5194" w:rsidTr="00CC26BA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CE1AD5" w:rsidRPr="0072291A" w:rsidRDefault="00DC726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E1AD5" w:rsidRPr="0072291A" w:rsidRDefault="00DC726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CE1AD5" w:rsidRPr="00081A0C" w:rsidRDefault="00CA790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11,8</w:t>
            </w:r>
          </w:p>
        </w:tc>
        <w:tc>
          <w:tcPr>
            <w:tcW w:w="1134" w:type="dxa"/>
          </w:tcPr>
          <w:p w:rsidR="00CE1AD5" w:rsidRPr="00081A0C" w:rsidRDefault="00943CE8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11,5</w:t>
            </w:r>
          </w:p>
        </w:tc>
      </w:tr>
      <w:tr w:rsidR="00CE1AD5" w:rsidRPr="00EB5194" w:rsidTr="00CC26BA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Default="005C39C7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923,0</w:t>
            </w:r>
            <w:r w:rsidR="00CA790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CE1AD5" w:rsidRDefault="00CA790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906,78</w:t>
            </w:r>
          </w:p>
        </w:tc>
      </w:tr>
      <w:tr w:rsidR="00CE1AD5" w:rsidRPr="00EB5194" w:rsidTr="00CC26BA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Default="005C39C7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923,0</w:t>
            </w:r>
            <w:r w:rsidR="00CA790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CE1AD5" w:rsidRDefault="00CA790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906,78</w:t>
            </w:r>
          </w:p>
        </w:tc>
      </w:tr>
      <w:tr w:rsidR="00CE1AD5" w:rsidRPr="00EB5194" w:rsidTr="00CC26BA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709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Default="005C39C7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923,0</w:t>
            </w:r>
            <w:r w:rsidR="00CA790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CE1AD5" w:rsidRDefault="00CA790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906,78</w:t>
            </w:r>
          </w:p>
        </w:tc>
      </w:tr>
      <w:tr w:rsidR="00CE1AD5" w:rsidRPr="00EB5194" w:rsidTr="00CC26BA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Default="005C39C7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923,0</w:t>
            </w:r>
            <w:r w:rsidR="00CA790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CE1AD5" w:rsidRDefault="00CA790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906,78</w:t>
            </w:r>
          </w:p>
        </w:tc>
      </w:tr>
      <w:tr w:rsidR="00CE1AD5" w:rsidRPr="00EB5194" w:rsidTr="00CC26BA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CE1AD5" w:rsidRPr="0072291A" w:rsidRDefault="00391A2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E1AD5" w:rsidRDefault="00DF0839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699,07</w:t>
            </w:r>
          </w:p>
        </w:tc>
        <w:tc>
          <w:tcPr>
            <w:tcW w:w="1134" w:type="dxa"/>
          </w:tcPr>
          <w:p w:rsidR="00CE1AD5" w:rsidRDefault="00DF0839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688,56</w:t>
            </w:r>
          </w:p>
        </w:tc>
      </w:tr>
      <w:tr w:rsidR="00CE1AD5" w:rsidRPr="00EB5194" w:rsidTr="00CC26BA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lastRenderedPageBreak/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Default="00CA790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223,96</w:t>
            </w:r>
          </w:p>
        </w:tc>
        <w:tc>
          <w:tcPr>
            <w:tcW w:w="1134" w:type="dxa"/>
          </w:tcPr>
          <w:p w:rsidR="00CE1AD5" w:rsidRDefault="00CA790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223,96</w:t>
            </w:r>
          </w:p>
        </w:tc>
      </w:tr>
      <w:tr w:rsidR="00CE1AD5" w:rsidRPr="00EB5194" w:rsidTr="00CC26BA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CE1AD5" w:rsidRPr="0072291A" w:rsidRDefault="00391A2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CE1AD5" w:rsidRDefault="00CA790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223,96</w:t>
            </w:r>
          </w:p>
        </w:tc>
        <w:tc>
          <w:tcPr>
            <w:tcW w:w="1134" w:type="dxa"/>
          </w:tcPr>
          <w:p w:rsidR="00CE1AD5" w:rsidRDefault="00CA790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223,96</w:t>
            </w:r>
          </w:p>
        </w:tc>
      </w:tr>
      <w:tr w:rsidR="00CE1AD5" w:rsidRPr="00EB5194" w:rsidTr="006F1DE2">
        <w:trPr>
          <w:cantSplit/>
          <w:trHeight w:val="304"/>
        </w:trPr>
        <w:tc>
          <w:tcPr>
            <w:tcW w:w="4820" w:type="dxa"/>
          </w:tcPr>
          <w:p w:rsidR="00CE1AD5" w:rsidRPr="00EB5194" w:rsidRDefault="00CE1AD5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EB5194" w:rsidRDefault="00CE1AD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EB5194" w:rsidRDefault="00CE1AD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EB5194" w:rsidRDefault="00CE1AD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EB5194" w:rsidRDefault="00CE1AD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7A56F4" w:rsidRDefault="00CA7906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3156,63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7A56F4" w:rsidRDefault="00CA7906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3169,04</w:t>
            </w:r>
          </w:p>
        </w:tc>
      </w:tr>
    </w:tbl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A75324" w:rsidRPr="00857946" w:rsidRDefault="00A75324" w:rsidP="00857946">
      <w:pPr>
        <w:pStyle w:val="12"/>
        <w:jc w:val="right"/>
        <w:rPr>
          <w:szCs w:val="28"/>
        </w:rPr>
      </w:pPr>
    </w:p>
    <w:p w:rsidR="00A75324" w:rsidRDefault="00A75324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857946" w:rsidRDefault="00857946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857946" w:rsidRDefault="00857946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857946" w:rsidRDefault="00857946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857946" w:rsidRDefault="00857946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857946" w:rsidRDefault="00857946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857946" w:rsidRDefault="00857946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857946" w:rsidRDefault="00857946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857946" w:rsidRDefault="00857946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857946" w:rsidRDefault="00857946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857946" w:rsidRDefault="00857946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857946" w:rsidRDefault="00857946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857946" w:rsidRDefault="00857946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857946" w:rsidRDefault="00857946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857946" w:rsidRDefault="00857946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857946" w:rsidRDefault="00857946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857946" w:rsidRDefault="00857946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857946" w:rsidRDefault="00857946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821776" w:rsidRDefault="00821776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821776" w:rsidRDefault="00821776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821776" w:rsidRDefault="00821776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821776" w:rsidRDefault="00821776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821776" w:rsidRDefault="00821776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821776" w:rsidRDefault="00821776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821776" w:rsidRDefault="00821776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821776" w:rsidRDefault="00821776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821776" w:rsidRDefault="00821776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821776" w:rsidRDefault="00821776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821776" w:rsidRDefault="00821776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821776" w:rsidRDefault="00821776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821776" w:rsidRDefault="00821776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A75324" w:rsidRDefault="00A75324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A75324" w:rsidRDefault="00A75324" w:rsidP="00516DC6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CC79C8" w:rsidRPr="00152ADB" w:rsidRDefault="00CC79C8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35058B" w:rsidRPr="0061414E" w:rsidRDefault="0035058B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  <w:r w:rsidRPr="0061414E">
        <w:rPr>
          <w:rFonts w:ascii="Times New Roman" w:hAnsi="Times New Roman"/>
          <w:szCs w:val="28"/>
        </w:rPr>
        <w:lastRenderedPageBreak/>
        <w:t xml:space="preserve">Приложение № </w:t>
      </w:r>
      <w:r w:rsidR="00A53842" w:rsidRPr="0061414E">
        <w:rPr>
          <w:rFonts w:ascii="Times New Roman" w:hAnsi="Times New Roman"/>
          <w:szCs w:val="28"/>
        </w:rPr>
        <w:t>9</w:t>
      </w:r>
    </w:p>
    <w:p w:rsidR="0061414E" w:rsidRDefault="00037682" w:rsidP="00037682">
      <w:pPr>
        <w:pStyle w:val="12"/>
        <w:jc w:val="right"/>
        <w:rPr>
          <w:szCs w:val="28"/>
        </w:rPr>
      </w:pPr>
      <w:r w:rsidRPr="0061414E">
        <w:rPr>
          <w:szCs w:val="28"/>
        </w:rPr>
        <w:t xml:space="preserve">к  решению Совета «О проекте бюджета  </w:t>
      </w:r>
    </w:p>
    <w:p w:rsidR="00037682" w:rsidRPr="0061414E" w:rsidRDefault="00B65EEF" w:rsidP="00037682">
      <w:pPr>
        <w:pStyle w:val="12"/>
        <w:jc w:val="right"/>
        <w:rPr>
          <w:szCs w:val="28"/>
        </w:rPr>
      </w:pPr>
      <w:r>
        <w:rPr>
          <w:szCs w:val="28"/>
        </w:rPr>
        <w:t xml:space="preserve">Новоильмовского </w:t>
      </w:r>
      <w:r w:rsidR="00037682" w:rsidRPr="0061414E">
        <w:rPr>
          <w:szCs w:val="28"/>
        </w:rPr>
        <w:t xml:space="preserve">сельского поселения </w:t>
      </w:r>
    </w:p>
    <w:p w:rsidR="0061414E" w:rsidRDefault="00B65EEF" w:rsidP="00037682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="00037682" w:rsidRPr="0061414E">
        <w:rPr>
          <w:szCs w:val="28"/>
        </w:rPr>
        <w:t xml:space="preserve">муниципального района </w:t>
      </w:r>
    </w:p>
    <w:p w:rsidR="0061414E" w:rsidRDefault="00037682" w:rsidP="00037682">
      <w:pPr>
        <w:pStyle w:val="12"/>
        <w:jc w:val="right"/>
        <w:rPr>
          <w:szCs w:val="28"/>
        </w:rPr>
      </w:pPr>
      <w:r w:rsidRPr="0061414E">
        <w:rPr>
          <w:szCs w:val="28"/>
        </w:rPr>
        <w:t>Республики Татарстан</w:t>
      </w:r>
      <w:r w:rsidR="0061414E">
        <w:rPr>
          <w:szCs w:val="28"/>
        </w:rPr>
        <w:t xml:space="preserve"> </w:t>
      </w:r>
      <w:r w:rsidR="00353368" w:rsidRPr="0061414E">
        <w:rPr>
          <w:szCs w:val="28"/>
        </w:rPr>
        <w:t>на 20</w:t>
      </w:r>
      <w:r w:rsidR="00A553D7">
        <w:rPr>
          <w:szCs w:val="28"/>
        </w:rPr>
        <w:t>20</w:t>
      </w:r>
      <w:r w:rsidR="00353368" w:rsidRPr="0061414E">
        <w:rPr>
          <w:szCs w:val="28"/>
        </w:rPr>
        <w:t xml:space="preserve"> год</w:t>
      </w:r>
    </w:p>
    <w:p w:rsidR="00037682" w:rsidRPr="0061414E" w:rsidRDefault="00353368" w:rsidP="00037682">
      <w:pPr>
        <w:pStyle w:val="12"/>
        <w:jc w:val="right"/>
        <w:rPr>
          <w:szCs w:val="28"/>
        </w:rPr>
      </w:pPr>
      <w:r w:rsidRPr="0061414E">
        <w:rPr>
          <w:szCs w:val="28"/>
        </w:rPr>
        <w:t xml:space="preserve"> и плановый период  202</w:t>
      </w:r>
      <w:r w:rsidR="00A553D7">
        <w:rPr>
          <w:szCs w:val="28"/>
        </w:rPr>
        <w:t>1</w:t>
      </w:r>
      <w:r w:rsidRPr="0061414E">
        <w:rPr>
          <w:szCs w:val="28"/>
        </w:rPr>
        <w:t xml:space="preserve"> и 202</w:t>
      </w:r>
      <w:r w:rsidR="00A553D7">
        <w:rPr>
          <w:szCs w:val="28"/>
        </w:rPr>
        <w:t>2</w:t>
      </w:r>
      <w:r w:rsidRPr="0061414E">
        <w:rPr>
          <w:szCs w:val="28"/>
        </w:rPr>
        <w:t xml:space="preserve"> годов</w:t>
      </w:r>
      <w:r w:rsidR="00037682" w:rsidRPr="0061414E">
        <w:rPr>
          <w:szCs w:val="28"/>
        </w:rPr>
        <w:t>»</w:t>
      </w:r>
    </w:p>
    <w:p w:rsidR="00473098" w:rsidRPr="0061414E" w:rsidRDefault="00037682" w:rsidP="00473098">
      <w:pPr>
        <w:pStyle w:val="12"/>
        <w:jc w:val="right"/>
        <w:rPr>
          <w:szCs w:val="28"/>
        </w:rPr>
      </w:pPr>
      <w:r w:rsidRPr="0061414E">
        <w:rPr>
          <w:szCs w:val="28"/>
        </w:rPr>
        <w:t xml:space="preserve">            </w:t>
      </w:r>
      <w:r w:rsidR="00821776">
        <w:rPr>
          <w:szCs w:val="28"/>
        </w:rPr>
        <w:t>№61/2</w:t>
      </w:r>
      <w:r w:rsidR="00F27ED0">
        <w:rPr>
          <w:szCs w:val="28"/>
        </w:rPr>
        <w:t xml:space="preserve"> от </w:t>
      </w:r>
      <w:r w:rsidR="00821776">
        <w:rPr>
          <w:szCs w:val="28"/>
        </w:rPr>
        <w:t xml:space="preserve">19 </w:t>
      </w:r>
      <w:r w:rsidR="00F95D40">
        <w:rPr>
          <w:szCs w:val="28"/>
        </w:rPr>
        <w:t xml:space="preserve">декабря  </w:t>
      </w:r>
      <w:r w:rsidRPr="0061414E">
        <w:rPr>
          <w:szCs w:val="28"/>
        </w:rPr>
        <w:t>201</w:t>
      </w:r>
      <w:r w:rsidR="00A553D7">
        <w:rPr>
          <w:szCs w:val="28"/>
        </w:rPr>
        <w:t>9</w:t>
      </w:r>
      <w:r w:rsidR="00601D65" w:rsidRPr="0061414E">
        <w:rPr>
          <w:szCs w:val="28"/>
        </w:rPr>
        <w:t xml:space="preserve"> </w:t>
      </w:r>
      <w:r w:rsidR="00473098" w:rsidRPr="0061414E">
        <w:rPr>
          <w:szCs w:val="28"/>
        </w:rPr>
        <w:t>года</w:t>
      </w:r>
    </w:p>
    <w:p w:rsidR="0035058B" w:rsidRPr="0061414E" w:rsidRDefault="0035058B" w:rsidP="00473098">
      <w:pPr>
        <w:pStyle w:val="12"/>
        <w:jc w:val="right"/>
        <w:rPr>
          <w:szCs w:val="28"/>
        </w:rPr>
      </w:pPr>
    </w:p>
    <w:p w:rsidR="0061414E" w:rsidRDefault="00012A09" w:rsidP="00012A09">
      <w:pPr>
        <w:pStyle w:val="ac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 xml:space="preserve">Ведомственная структура расходов бюджета </w:t>
      </w:r>
    </w:p>
    <w:p w:rsidR="00012A09" w:rsidRPr="0061414E" w:rsidRDefault="00012A09" w:rsidP="00012A09">
      <w:pPr>
        <w:pStyle w:val="ac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 xml:space="preserve">  </w:t>
      </w:r>
      <w:r w:rsidR="00516DC6">
        <w:rPr>
          <w:rFonts w:ascii="Times New Roman" w:hAnsi="Times New Roman"/>
          <w:b/>
          <w:szCs w:val="28"/>
        </w:rPr>
        <w:t xml:space="preserve">Новоильмовского </w:t>
      </w:r>
      <w:r w:rsidRPr="0061414E">
        <w:rPr>
          <w:rFonts w:ascii="Times New Roman" w:hAnsi="Times New Roman"/>
          <w:b/>
          <w:szCs w:val="28"/>
        </w:rPr>
        <w:t>сельского</w:t>
      </w:r>
      <w:r w:rsidR="00A10E90" w:rsidRPr="0061414E">
        <w:rPr>
          <w:rFonts w:ascii="Times New Roman" w:hAnsi="Times New Roman"/>
          <w:b/>
          <w:szCs w:val="28"/>
        </w:rPr>
        <w:t xml:space="preserve"> поселения</w:t>
      </w:r>
    </w:p>
    <w:p w:rsidR="0061414E" w:rsidRDefault="00964E3F" w:rsidP="00012A09">
      <w:pPr>
        <w:pStyle w:val="ac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Дрожжановского </w:t>
      </w:r>
      <w:r w:rsidR="00012A09" w:rsidRPr="0061414E">
        <w:rPr>
          <w:rFonts w:ascii="Times New Roman" w:hAnsi="Times New Roman"/>
          <w:b/>
          <w:szCs w:val="28"/>
        </w:rPr>
        <w:t xml:space="preserve">муниципального района </w:t>
      </w:r>
    </w:p>
    <w:p w:rsidR="0035058B" w:rsidRPr="0061414E" w:rsidRDefault="00473098" w:rsidP="00012A09">
      <w:pPr>
        <w:pStyle w:val="ac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>Республики Татарстан</w:t>
      </w:r>
      <w:r w:rsidR="00F56C75" w:rsidRPr="0061414E">
        <w:rPr>
          <w:rFonts w:ascii="Times New Roman" w:hAnsi="Times New Roman"/>
          <w:b/>
          <w:szCs w:val="28"/>
        </w:rPr>
        <w:t xml:space="preserve"> </w:t>
      </w:r>
      <w:r w:rsidR="0035058B" w:rsidRPr="0061414E">
        <w:rPr>
          <w:rFonts w:ascii="Times New Roman" w:hAnsi="Times New Roman"/>
          <w:b/>
          <w:szCs w:val="28"/>
        </w:rPr>
        <w:t>на 20</w:t>
      </w:r>
      <w:r w:rsidR="00A553D7">
        <w:rPr>
          <w:rFonts w:ascii="Times New Roman" w:hAnsi="Times New Roman"/>
          <w:b/>
          <w:szCs w:val="28"/>
        </w:rPr>
        <w:t xml:space="preserve">20 </w:t>
      </w:r>
      <w:r w:rsidR="0035058B" w:rsidRPr="0061414E">
        <w:rPr>
          <w:rFonts w:ascii="Times New Roman" w:hAnsi="Times New Roman"/>
          <w:b/>
          <w:szCs w:val="28"/>
        </w:rPr>
        <w:t>год</w:t>
      </w:r>
    </w:p>
    <w:p w:rsidR="009867CA" w:rsidRPr="0061414E" w:rsidRDefault="009867CA" w:rsidP="00012A09">
      <w:pPr>
        <w:pStyle w:val="ac"/>
        <w:rPr>
          <w:rFonts w:ascii="Times New Roman" w:hAnsi="Times New Roman"/>
          <w:szCs w:val="2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567"/>
        <w:gridCol w:w="1842"/>
        <w:gridCol w:w="709"/>
        <w:gridCol w:w="1134"/>
      </w:tblGrid>
      <w:tr w:rsidR="00AD4B4A" w:rsidRPr="0061414E" w:rsidTr="008B7F4A">
        <w:trPr>
          <w:cantSplit/>
          <w:trHeight w:val="336"/>
        </w:trPr>
        <w:tc>
          <w:tcPr>
            <w:tcW w:w="552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2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516DC6" w:rsidRPr="0061414E" w:rsidTr="008B7F4A">
        <w:trPr>
          <w:cantSplit/>
          <w:trHeight w:val="336"/>
        </w:trPr>
        <w:tc>
          <w:tcPr>
            <w:tcW w:w="5529" w:type="dxa"/>
          </w:tcPr>
          <w:p w:rsidR="00516DC6" w:rsidRPr="0061414E" w:rsidRDefault="00516DC6" w:rsidP="008D776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Исполнительный комитет</w:t>
            </w:r>
            <w:r w:rsidR="00964E3F">
              <w:rPr>
                <w:rFonts w:ascii="Times New Roman" w:hAnsi="Times New Roman"/>
                <w:b/>
                <w:sz w:val="28"/>
                <w:szCs w:val="28"/>
              </w:rPr>
              <w:t xml:space="preserve"> Новоильмовского </w:t>
            </w: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="00964E3F">
              <w:rPr>
                <w:rFonts w:ascii="Times New Roman" w:hAnsi="Times New Roman"/>
                <w:b/>
                <w:sz w:val="28"/>
                <w:szCs w:val="28"/>
              </w:rPr>
              <w:t xml:space="preserve">Дрожжановского </w:t>
            </w: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муниципального  района Республики Татарстан</w:t>
            </w:r>
          </w:p>
        </w:tc>
        <w:tc>
          <w:tcPr>
            <w:tcW w:w="709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16DC6" w:rsidRPr="008B7F4A" w:rsidRDefault="00516DC6" w:rsidP="00411DA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3153,8</w:t>
            </w:r>
          </w:p>
        </w:tc>
      </w:tr>
      <w:tr w:rsidR="00516DC6" w:rsidRPr="0061414E" w:rsidTr="008B7F4A">
        <w:trPr>
          <w:cantSplit/>
          <w:trHeight w:val="336"/>
        </w:trPr>
        <w:tc>
          <w:tcPr>
            <w:tcW w:w="5529" w:type="dxa"/>
          </w:tcPr>
          <w:p w:rsidR="00516DC6" w:rsidRPr="0061414E" w:rsidRDefault="00516DC6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16DC6" w:rsidRPr="00877D4E" w:rsidRDefault="00516DC6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1303,5</w:t>
            </w:r>
          </w:p>
        </w:tc>
      </w:tr>
      <w:tr w:rsidR="00516DC6" w:rsidRPr="0061414E" w:rsidTr="008B7F4A">
        <w:trPr>
          <w:cantSplit/>
          <w:trHeight w:val="625"/>
        </w:trPr>
        <w:tc>
          <w:tcPr>
            <w:tcW w:w="5529" w:type="dxa"/>
          </w:tcPr>
          <w:p w:rsidR="00516DC6" w:rsidRPr="0061414E" w:rsidRDefault="00516DC6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6DC6" w:rsidRPr="00877D4E" w:rsidRDefault="00516DC6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429,0</w:t>
            </w:r>
          </w:p>
        </w:tc>
      </w:tr>
      <w:tr w:rsidR="00516DC6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516DC6" w:rsidRPr="0061414E" w:rsidRDefault="00516DC6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16DC6" w:rsidRPr="0061414E" w:rsidRDefault="00516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6DC6" w:rsidRPr="00877D4E" w:rsidRDefault="00516DC6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429,0</w:t>
            </w:r>
          </w:p>
        </w:tc>
      </w:tr>
      <w:tr w:rsidR="00516DC6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516DC6" w:rsidRPr="0061414E" w:rsidRDefault="00516DC6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516DC6" w:rsidRPr="0061414E" w:rsidRDefault="00516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6DC6" w:rsidRPr="00877D4E" w:rsidRDefault="00516DC6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429,0</w:t>
            </w:r>
          </w:p>
        </w:tc>
      </w:tr>
      <w:tr w:rsidR="00516DC6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516DC6" w:rsidRPr="0061414E" w:rsidRDefault="00516DC6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516DC6" w:rsidRPr="0061414E" w:rsidRDefault="00516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16DC6" w:rsidRPr="00877D4E" w:rsidRDefault="00516DC6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429,0</w:t>
            </w:r>
          </w:p>
        </w:tc>
      </w:tr>
      <w:tr w:rsidR="00516DC6" w:rsidRPr="0061414E" w:rsidTr="008B7F4A">
        <w:trPr>
          <w:cantSplit/>
          <w:trHeight w:val="339"/>
        </w:trPr>
        <w:tc>
          <w:tcPr>
            <w:tcW w:w="5529" w:type="dxa"/>
          </w:tcPr>
          <w:p w:rsidR="00516DC6" w:rsidRPr="0061414E" w:rsidRDefault="00516DC6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516DC6" w:rsidRPr="0061414E" w:rsidRDefault="00516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16DC6" w:rsidRPr="00877D4E" w:rsidRDefault="00516DC6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523,5</w:t>
            </w:r>
          </w:p>
        </w:tc>
      </w:tr>
      <w:tr w:rsidR="00516DC6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516DC6" w:rsidRPr="0061414E" w:rsidRDefault="00516DC6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16DC6" w:rsidRPr="0061414E" w:rsidRDefault="00516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6DC6" w:rsidRPr="00877D4E" w:rsidRDefault="00516DC6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523,5</w:t>
            </w:r>
          </w:p>
        </w:tc>
      </w:tr>
      <w:tr w:rsidR="00516DC6" w:rsidRPr="0061414E" w:rsidTr="008B7F4A">
        <w:trPr>
          <w:cantSplit/>
          <w:trHeight w:val="90"/>
        </w:trPr>
        <w:tc>
          <w:tcPr>
            <w:tcW w:w="5529" w:type="dxa"/>
          </w:tcPr>
          <w:p w:rsidR="00516DC6" w:rsidRPr="0061414E" w:rsidRDefault="00516DC6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516DC6" w:rsidRPr="0061414E" w:rsidRDefault="00516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6DC6" w:rsidRPr="00877D4E" w:rsidRDefault="00516DC6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523,5</w:t>
            </w:r>
          </w:p>
        </w:tc>
      </w:tr>
      <w:tr w:rsidR="00516DC6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516DC6" w:rsidRPr="0061414E" w:rsidRDefault="00516DC6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516DC6" w:rsidRPr="00CA7906" w:rsidRDefault="00516DC6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16DC6" w:rsidRPr="00877D4E" w:rsidRDefault="00516DC6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381,6</w:t>
            </w:r>
          </w:p>
        </w:tc>
      </w:tr>
      <w:tr w:rsidR="00516DC6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516DC6" w:rsidRPr="0061414E" w:rsidRDefault="00516DC6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16DC6" w:rsidRPr="00CA7906" w:rsidRDefault="00516DC6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516DC6" w:rsidRDefault="00516DC6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516DC6" w:rsidRPr="00877D4E" w:rsidRDefault="00201D8C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140,0</w:t>
            </w:r>
          </w:p>
        </w:tc>
      </w:tr>
      <w:tr w:rsidR="00516DC6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516DC6" w:rsidRPr="0061414E" w:rsidRDefault="00516DC6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516DC6" w:rsidRPr="00CA7906" w:rsidRDefault="00516DC6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516DC6" w:rsidRPr="00877D4E" w:rsidRDefault="00516DC6" w:rsidP="003F008B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  7,1</w:t>
            </w:r>
          </w:p>
        </w:tc>
      </w:tr>
      <w:tr w:rsidR="00516DC6" w:rsidRPr="0061414E" w:rsidTr="008B7F4A">
        <w:trPr>
          <w:cantSplit/>
          <w:trHeight w:val="90"/>
        </w:trPr>
        <w:tc>
          <w:tcPr>
            <w:tcW w:w="5529" w:type="dxa"/>
          </w:tcPr>
          <w:p w:rsidR="00516DC6" w:rsidRPr="0061414E" w:rsidRDefault="00516DC6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516DC6" w:rsidRPr="00CA7906" w:rsidRDefault="00516D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6DC6" w:rsidRPr="00877D4E" w:rsidRDefault="00516DC6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351,0</w:t>
            </w:r>
          </w:p>
        </w:tc>
      </w:tr>
      <w:tr w:rsidR="00516DC6" w:rsidRPr="0061414E" w:rsidTr="008B7F4A">
        <w:trPr>
          <w:cantSplit/>
          <w:trHeight w:val="90"/>
        </w:trPr>
        <w:tc>
          <w:tcPr>
            <w:tcW w:w="5529" w:type="dxa"/>
          </w:tcPr>
          <w:p w:rsidR="00516DC6" w:rsidRPr="0061414E" w:rsidRDefault="00516DC6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16DC6" w:rsidRPr="00CA7906" w:rsidRDefault="00516D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16DC6" w:rsidRPr="00877D4E" w:rsidRDefault="00516DC6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351,0</w:t>
            </w:r>
          </w:p>
        </w:tc>
      </w:tr>
      <w:tr w:rsidR="00516DC6" w:rsidRPr="0061414E" w:rsidTr="008B7F4A">
        <w:trPr>
          <w:cantSplit/>
          <w:trHeight w:val="90"/>
        </w:trPr>
        <w:tc>
          <w:tcPr>
            <w:tcW w:w="5529" w:type="dxa"/>
          </w:tcPr>
          <w:p w:rsidR="00516DC6" w:rsidRPr="0061414E" w:rsidRDefault="00516DC6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516DC6" w:rsidRPr="00CA7906" w:rsidRDefault="00516D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16DC6" w:rsidRPr="00877D4E" w:rsidRDefault="00516DC6" w:rsidP="00877D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343,0</w:t>
            </w:r>
          </w:p>
        </w:tc>
      </w:tr>
      <w:tr w:rsidR="00516DC6" w:rsidRPr="0061414E" w:rsidTr="008B7F4A">
        <w:trPr>
          <w:cantSplit/>
          <w:trHeight w:val="90"/>
        </w:trPr>
        <w:tc>
          <w:tcPr>
            <w:tcW w:w="5529" w:type="dxa"/>
          </w:tcPr>
          <w:p w:rsidR="00516DC6" w:rsidRPr="0061414E" w:rsidRDefault="00516DC6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9" w:type="dxa"/>
          </w:tcPr>
          <w:p w:rsidR="00516DC6" w:rsidRPr="00CA7906" w:rsidRDefault="00516DC6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16DC6" w:rsidRPr="00877D4E" w:rsidRDefault="00516DC6" w:rsidP="00877D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343,0</w:t>
            </w:r>
          </w:p>
        </w:tc>
      </w:tr>
      <w:tr w:rsidR="00516DC6" w:rsidRPr="0061414E" w:rsidTr="008B7F4A">
        <w:trPr>
          <w:cantSplit/>
          <w:trHeight w:val="90"/>
        </w:trPr>
        <w:tc>
          <w:tcPr>
            <w:tcW w:w="5529" w:type="dxa"/>
          </w:tcPr>
          <w:p w:rsidR="00516DC6" w:rsidRPr="0061414E" w:rsidRDefault="00516DC6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16DC6" w:rsidRPr="00CA7906" w:rsidRDefault="00516DC6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516DC6" w:rsidRPr="00877D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516DC6" w:rsidRPr="0061414E" w:rsidTr="008B7F4A">
        <w:trPr>
          <w:cantSplit/>
          <w:trHeight w:val="90"/>
        </w:trPr>
        <w:tc>
          <w:tcPr>
            <w:tcW w:w="5529" w:type="dxa"/>
          </w:tcPr>
          <w:p w:rsidR="00516DC6" w:rsidRPr="00CA07FB" w:rsidRDefault="00516DC6" w:rsidP="003F008B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516DC6" w:rsidRPr="00CA7906" w:rsidRDefault="00516DC6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16DC6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516DC6" w:rsidRPr="0061414E" w:rsidTr="008B7F4A">
        <w:trPr>
          <w:cantSplit/>
          <w:trHeight w:val="90"/>
        </w:trPr>
        <w:tc>
          <w:tcPr>
            <w:tcW w:w="5529" w:type="dxa"/>
          </w:tcPr>
          <w:p w:rsidR="00516DC6" w:rsidRPr="00CA07FB" w:rsidRDefault="00516DC6" w:rsidP="003F008B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516DC6" w:rsidRPr="00CA7906" w:rsidRDefault="00516DC6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516DC6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516DC6" w:rsidRPr="0061414E" w:rsidTr="008B7F4A">
        <w:trPr>
          <w:cantSplit/>
          <w:trHeight w:val="90"/>
        </w:trPr>
        <w:tc>
          <w:tcPr>
            <w:tcW w:w="5529" w:type="dxa"/>
          </w:tcPr>
          <w:p w:rsidR="00516DC6" w:rsidRPr="0061414E" w:rsidRDefault="00516DC6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516DC6" w:rsidRPr="00CA7906" w:rsidRDefault="00516DC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A7906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16DC6" w:rsidRPr="00877D4E" w:rsidRDefault="00516DC6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92,0</w:t>
            </w:r>
          </w:p>
        </w:tc>
      </w:tr>
      <w:tr w:rsidR="00516DC6" w:rsidRPr="0061414E" w:rsidTr="008B7F4A">
        <w:trPr>
          <w:cantSplit/>
          <w:trHeight w:val="90"/>
        </w:trPr>
        <w:tc>
          <w:tcPr>
            <w:tcW w:w="5529" w:type="dxa"/>
          </w:tcPr>
          <w:p w:rsidR="00516DC6" w:rsidRPr="0061414E" w:rsidRDefault="00516DC6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516DC6" w:rsidRPr="00CA7906" w:rsidRDefault="00516DC6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6DC6" w:rsidRPr="00877D4E" w:rsidRDefault="00516DC6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92,0</w:t>
            </w:r>
          </w:p>
        </w:tc>
      </w:tr>
      <w:tr w:rsidR="00516DC6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516DC6" w:rsidRPr="0061414E" w:rsidRDefault="00516DC6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16DC6" w:rsidRPr="00CA7906" w:rsidRDefault="00516DC6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6DC6" w:rsidRPr="00877D4E" w:rsidRDefault="00516DC6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92,0</w:t>
            </w:r>
          </w:p>
        </w:tc>
      </w:tr>
      <w:tr w:rsidR="00516DC6" w:rsidRPr="0061414E" w:rsidTr="008B7F4A">
        <w:trPr>
          <w:cantSplit/>
          <w:trHeight w:val="90"/>
        </w:trPr>
        <w:tc>
          <w:tcPr>
            <w:tcW w:w="5529" w:type="dxa"/>
          </w:tcPr>
          <w:p w:rsidR="00516DC6" w:rsidRPr="0061414E" w:rsidRDefault="00516DC6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516DC6" w:rsidRPr="00CA7906" w:rsidRDefault="00516D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6DC6" w:rsidRPr="00877D4E" w:rsidRDefault="00516DC6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92,0</w:t>
            </w:r>
          </w:p>
        </w:tc>
      </w:tr>
      <w:tr w:rsidR="00516DC6" w:rsidRPr="0061414E" w:rsidTr="008B7F4A">
        <w:trPr>
          <w:cantSplit/>
          <w:trHeight w:val="90"/>
        </w:trPr>
        <w:tc>
          <w:tcPr>
            <w:tcW w:w="5529" w:type="dxa"/>
          </w:tcPr>
          <w:p w:rsidR="00516DC6" w:rsidRPr="0061414E" w:rsidRDefault="00516DC6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516DC6" w:rsidRPr="00CA7906" w:rsidRDefault="00516D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16DC6" w:rsidRPr="00877D4E" w:rsidRDefault="00516DC6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87,2</w:t>
            </w:r>
          </w:p>
        </w:tc>
      </w:tr>
      <w:tr w:rsidR="00516DC6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516DC6" w:rsidRPr="0061414E" w:rsidRDefault="00516DC6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16DC6" w:rsidRPr="00CA7906" w:rsidRDefault="00516D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516DC6" w:rsidRPr="00877D4E" w:rsidRDefault="00516DC6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4,8</w:t>
            </w:r>
          </w:p>
        </w:tc>
      </w:tr>
      <w:tr w:rsidR="00516DC6" w:rsidRPr="0061414E" w:rsidTr="008B7F4A">
        <w:trPr>
          <w:cantSplit/>
          <w:trHeight w:val="90"/>
        </w:trPr>
        <w:tc>
          <w:tcPr>
            <w:tcW w:w="5529" w:type="dxa"/>
          </w:tcPr>
          <w:p w:rsidR="00516DC6" w:rsidRPr="0061414E" w:rsidRDefault="00516DC6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516DC6" w:rsidRPr="00CA7906" w:rsidRDefault="00516DC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16DC6" w:rsidRPr="00877D4E" w:rsidRDefault="00516DC6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815</w:t>
            </w:r>
          </w:p>
        </w:tc>
      </w:tr>
      <w:tr w:rsidR="00516DC6" w:rsidRPr="00877D4E" w:rsidTr="008B7F4A">
        <w:trPr>
          <w:cantSplit/>
          <w:trHeight w:val="90"/>
        </w:trPr>
        <w:tc>
          <w:tcPr>
            <w:tcW w:w="5529" w:type="dxa"/>
          </w:tcPr>
          <w:p w:rsidR="00516DC6" w:rsidRPr="0061414E" w:rsidRDefault="00516DC6" w:rsidP="00CA27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Style w:val="22"/>
                <w:rFonts w:ascii="Times New Roman" w:hAnsi="Times New Roman"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709" w:type="dxa"/>
          </w:tcPr>
          <w:p w:rsidR="00516DC6" w:rsidRPr="00CA7906" w:rsidRDefault="00516D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6DC6" w:rsidRPr="00877D4E" w:rsidRDefault="00516DC6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815</w:t>
            </w:r>
          </w:p>
        </w:tc>
      </w:tr>
      <w:tr w:rsidR="00516DC6" w:rsidRPr="0061414E" w:rsidTr="008B7F4A">
        <w:trPr>
          <w:cantSplit/>
          <w:trHeight w:val="402"/>
        </w:trPr>
        <w:tc>
          <w:tcPr>
            <w:tcW w:w="5529" w:type="dxa"/>
          </w:tcPr>
          <w:p w:rsidR="00516DC6" w:rsidRPr="0061414E" w:rsidRDefault="00516DC6" w:rsidP="003765C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516DC6" w:rsidRPr="00CA7906" w:rsidRDefault="00516D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2" w:type="dxa"/>
          </w:tcPr>
          <w:p w:rsidR="00516DC6" w:rsidRPr="0061414E" w:rsidRDefault="00516DC6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6DC6" w:rsidRPr="00A912CC" w:rsidRDefault="00CA275A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516DC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516DC6" w:rsidRPr="0061414E" w:rsidTr="008B7F4A">
        <w:trPr>
          <w:cantSplit/>
          <w:trHeight w:val="90"/>
        </w:trPr>
        <w:tc>
          <w:tcPr>
            <w:tcW w:w="5529" w:type="dxa"/>
          </w:tcPr>
          <w:p w:rsidR="00516DC6" w:rsidRPr="0061414E" w:rsidRDefault="00516DC6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16DC6" w:rsidRPr="00CA7906" w:rsidRDefault="00516D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516DC6" w:rsidRPr="00A912CC" w:rsidRDefault="00CA275A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516DC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516DC6" w:rsidRPr="0061414E" w:rsidTr="008B7F4A">
        <w:trPr>
          <w:cantSplit/>
          <w:trHeight w:val="90"/>
        </w:trPr>
        <w:tc>
          <w:tcPr>
            <w:tcW w:w="5529" w:type="dxa"/>
          </w:tcPr>
          <w:p w:rsidR="00516DC6" w:rsidRPr="0061414E" w:rsidRDefault="00516DC6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516DC6" w:rsidRPr="00CA7906" w:rsidRDefault="00516D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6DC6" w:rsidRPr="00A912CC" w:rsidRDefault="00CA275A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516DC6"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</w:tr>
      <w:tr w:rsidR="00516DC6" w:rsidRPr="0061414E" w:rsidTr="008B7F4A">
        <w:trPr>
          <w:cantSplit/>
          <w:trHeight w:val="90"/>
        </w:trPr>
        <w:tc>
          <w:tcPr>
            <w:tcW w:w="5529" w:type="dxa"/>
          </w:tcPr>
          <w:p w:rsidR="00516DC6" w:rsidRPr="0061414E" w:rsidRDefault="00516DC6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16DC6" w:rsidRPr="00CA7906" w:rsidRDefault="00516D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516DC6" w:rsidRPr="00A912CC" w:rsidRDefault="00CA275A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516DC6"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</w:tr>
      <w:tr w:rsidR="00516DC6" w:rsidRPr="0061414E" w:rsidTr="009E29F9">
        <w:trPr>
          <w:cantSplit/>
          <w:trHeight w:val="90"/>
        </w:trPr>
        <w:tc>
          <w:tcPr>
            <w:tcW w:w="5529" w:type="dxa"/>
          </w:tcPr>
          <w:p w:rsidR="00516DC6" w:rsidRPr="00CA07FB" w:rsidRDefault="00516DC6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516DC6" w:rsidRPr="00CA7906" w:rsidRDefault="00516DC6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16DC6" w:rsidRPr="0061414E" w:rsidRDefault="00516DC6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16DC6" w:rsidRPr="0061414E" w:rsidRDefault="00516DC6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516DC6" w:rsidRPr="0061414E" w:rsidRDefault="00516DC6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516DC6" w:rsidRPr="0061414E" w:rsidRDefault="00516DC6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16DC6" w:rsidRDefault="00CA275A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16DC6"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</w:tr>
      <w:tr w:rsidR="00516DC6" w:rsidRPr="0061414E" w:rsidTr="009E29F9">
        <w:trPr>
          <w:cantSplit/>
          <w:trHeight w:val="90"/>
        </w:trPr>
        <w:tc>
          <w:tcPr>
            <w:tcW w:w="5529" w:type="dxa"/>
          </w:tcPr>
          <w:p w:rsidR="00516DC6" w:rsidRPr="00CA07FB" w:rsidRDefault="00516DC6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516DC6" w:rsidRPr="00CA7906" w:rsidRDefault="00516DC6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16DC6" w:rsidRPr="0061414E" w:rsidRDefault="00516DC6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16DC6" w:rsidRPr="0061414E" w:rsidRDefault="00516DC6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516DC6" w:rsidRPr="0061414E" w:rsidRDefault="00516DC6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516DC6" w:rsidRPr="0061414E" w:rsidRDefault="00516DC6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516DC6" w:rsidRDefault="00937AD8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16DC6"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</w:tr>
      <w:tr w:rsidR="00516DC6" w:rsidRPr="0061414E" w:rsidTr="009E29F9">
        <w:trPr>
          <w:cantSplit/>
          <w:trHeight w:val="90"/>
        </w:trPr>
        <w:tc>
          <w:tcPr>
            <w:tcW w:w="5529" w:type="dxa"/>
          </w:tcPr>
          <w:p w:rsidR="00516DC6" w:rsidRPr="0072291A" w:rsidRDefault="00937AD8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Культура </w:t>
            </w:r>
          </w:p>
        </w:tc>
        <w:tc>
          <w:tcPr>
            <w:tcW w:w="709" w:type="dxa"/>
          </w:tcPr>
          <w:p w:rsidR="00516DC6" w:rsidRPr="00CA7906" w:rsidRDefault="00516DC6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16DC6" w:rsidRPr="0072291A" w:rsidRDefault="00516DC6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516DC6" w:rsidRPr="0072291A" w:rsidRDefault="00516DC6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516DC6" w:rsidRPr="0072291A" w:rsidRDefault="00516DC6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516DC6" w:rsidRPr="0072291A" w:rsidRDefault="00516DC6" w:rsidP="009E29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6DC6" w:rsidRDefault="00516DC6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943,3</w:t>
            </w:r>
          </w:p>
        </w:tc>
      </w:tr>
      <w:tr w:rsidR="00516DC6" w:rsidRPr="0061414E" w:rsidTr="009E29F9">
        <w:trPr>
          <w:cantSplit/>
          <w:trHeight w:val="90"/>
        </w:trPr>
        <w:tc>
          <w:tcPr>
            <w:tcW w:w="5529" w:type="dxa"/>
          </w:tcPr>
          <w:p w:rsidR="00516DC6" w:rsidRPr="0072291A" w:rsidRDefault="00516DC6" w:rsidP="009E29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516DC6" w:rsidRPr="00CA7906" w:rsidRDefault="00516DC6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16DC6" w:rsidRPr="0072291A" w:rsidRDefault="00516DC6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516DC6" w:rsidRPr="0072291A" w:rsidRDefault="00516DC6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516DC6" w:rsidRPr="0072291A" w:rsidRDefault="00516DC6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516DC6" w:rsidRPr="0072291A" w:rsidRDefault="00516DC6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709" w:type="dxa"/>
          </w:tcPr>
          <w:p w:rsidR="00516DC6" w:rsidRPr="0072291A" w:rsidRDefault="00516DC6" w:rsidP="009E29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6DC6" w:rsidRDefault="00516DC6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943,3</w:t>
            </w:r>
          </w:p>
        </w:tc>
      </w:tr>
      <w:tr w:rsidR="00516DC6" w:rsidRPr="0061414E" w:rsidTr="009E29F9">
        <w:trPr>
          <w:cantSplit/>
          <w:trHeight w:val="90"/>
        </w:trPr>
        <w:tc>
          <w:tcPr>
            <w:tcW w:w="5529" w:type="dxa"/>
          </w:tcPr>
          <w:p w:rsidR="00516DC6" w:rsidRPr="0072291A" w:rsidRDefault="00516DC6" w:rsidP="009E29F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516DC6" w:rsidRPr="00CA7906" w:rsidRDefault="00516DC6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16DC6" w:rsidRPr="0072291A" w:rsidRDefault="00516DC6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516DC6" w:rsidRPr="0072291A" w:rsidRDefault="00516DC6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516DC6" w:rsidRPr="0072291A" w:rsidRDefault="00516DC6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516DC6" w:rsidRPr="0072291A" w:rsidRDefault="00516DC6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16DC6" w:rsidRDefault="00516DC6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943,3</w:t>
            </w:r>
          </w:p>
        </w:tc>
      </w:tr>
      <w:tr w:rsidR="00516DC6" w:rsidRPr="0061414E" w:rsidTr="009E29F9">
        <w:trPr>
          <w:cantSplit/>
          <w:trHeight w:val="90"/>
        </w:trPr>
        <w:tc>
          <w:tcPr>
            <w:tcW w:w="5529" w:type="dxa"/>
          </w:tcPr>
          <w:p w:rsidR="00516DC6" w:rsidRPr="0072291A" w:rsidRDefault="00516DC6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516DC6" w:rsidRPr="00CA7906" w:rsidRDefault="00516DC6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16DC6" w:rsidRPr="0072291A" w:rsidRDefault="00516DC6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516DC6" w:rsidRPr="0072291A" w:rsidRDefault="00516DC6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516DC6" w:rsidRPr="0072291A" w:rsidRDefault="00516DC6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516DC6" w:rsidRPr="0072291A" w:rsidRDefault="00516DC6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16DC6" w:rsidRDefault="00937AD8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516DC6" w:rsidRPr="0061414E" w:rsidTr="009E29F9">
        <w:trPr>
          <w:cantSplit/>
          <w:trHeight w:val="90"/>
        </w:trPr>
        <w:tc>
          <w:tcPr>
            <w:tcW w:w="5529" w:type="dxa"/>
          </w:tcPr>
          <w:p w:rsidR="00516DC6" w:rsidRPr="0072291A" w:rsidRDefault="00516DC6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516DC6" w:rsidRPr="00CA7906" w:rsidRDefault="00516DC6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16DC6" w:rsidRPr="0072291A" w:rsidRDefault="00516DC6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516DC6" w:rsidRPr="0072291A" w:rsidRDefault="00516DC6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516DC6" w:rsidRPr="0072291A" w:rsidRDefault="00516DC6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516DC6" w:rsidRPr="0072291A" w:rsidRDefault="00516DC6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516DC6" w:rsidRDefault="00937AD8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516DC6" w:rsidRPr="0061414E" w:rsidTr="009E29F9">
        <w:trPr>
          <w:cantSplit/>
          <w:trHeight w:val="90"/>
        </w:trPr>
        <w:tc>
          <w:tcPr>
            <w:tcW w:w="5529" w:type="dxa"/>
          </w:tcPr>
          <w:p w:rsidR="00516DC6" w:rsidRPr="0072291A" w:rsidRDefault="00516DC6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lastRenderedPageBreak/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516DC6" w:rsidRPr="00CA7906" w:rsidRDefault="00516DC6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16DC6" w:rsidRPr="0072291A" w:rsidRDefault="00516DC6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516DC6" w:rsidRPr="0072291A" w:rsidRDefault="00516DC6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516DC6" w:rsidRPr="0072291A" w:rsidRDefault="00516DC6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516DC6" w:rsidRPr="0072291A" w:rsidRDefault="00516DC6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16DC6" w:rsidRDefault="00937AD8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516DC6">
              <w:rPr>
                <w:rFonts w:ascii="Times New Roman" w:hAnsi="Times New Roman"/>
                <w:sz w:val="28"/>
                <w:szCs w:val="28"/>
              </w:rPr>
              <w:t>9,7</w:t>
            </w:r>
          </w:p>
        </w:tc>
      </w:tr>
      <w:tr w:rsidR="00516DC6" w:rsidRPr="0061414E" w:rsidTr="009E29F9">
        <w:trPr>
          <w:cantSplit/>
          <w:trHeight w:val="90"/>
        </w:trPr>
        <w:tc>
          <w:tcPr>
            <w:tcW w:w="5529" w:type="dxa"/>
          </w:tcPr>
          <w:p w:rsidR="00516DC6" w:rsidRPr="0072291A" w:rsidRDefault="00516DC6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516DC6" w:rsidRPr="00CA7906" w:rsidRDefault="00516DC6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16DC6" w:rsidRDefault="00516DC6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516DC6" w:rsidRDefault="00516DC6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516DC6" w:rsidRDefault="00516DC6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516DC6" w:rsidRDefault="00516DC6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516DC6" w:rsidRDefault="00516DC6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229,7</w:t>
            </w:r>
          </w:p>
        </w:tc>
      </w:tr>
      <w:tr w:rsidR="00516DC6" w:rsidRPr="0061414E" w:rsidTr="008B7F4A">
        <w:trPr>
          <w:cantSplit/>
          <w:trHeight w:val="304"/>
        </w:trPr>
        <w:tc>
          <w:tcPr>
            <w:tcW w:w="5529" w:type="dxa"/>
          </w:tcPr>
          <w:p w:rsidR="00516DC6" w:rsidRPr="0061414E" w:rsidRDefault="00516DC6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16DC6" w:rsidRPr="0061414E" w:rsidRDefault="00516DC6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DC6" w:rsidRPr="008B7F4A" w:rsidRDefault="00516DC6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3153,8</w:t>
            </w:r>
          </w:p>
        </w:tc>
      </w:tr>
    </w:tbl>
    <w:p w:rsidR="0035058B" w:rsidRPr="0061414E" w:rsidRDefault="0035058B" w:rsidP="0035058B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473098" w:rsidRPr="00152ADB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473098" w:rsidRPr="00152ADB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473098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82C5F" w:rsidRDefault="00182C5F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CF0D31" w:rsidRDefault="00CF0D31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821776" w:rsidRDefault="00821776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821776" w:rsidRDefault="00821776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821776" w:rsidRDefault="00821776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821776" w:rsidRDefault="00821776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821776" w:rsidRDefault="00821776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821776" w:rsidRDefault="00821776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821776" w:rsidRDefault="00821776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821776" w:rsidRDefault="00821776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CF0D31" w:rsidRDefault="00CF0D31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7D6D72" w:rsidRDefault="007D6D72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7D6D72" w:rsidRDefault="007D6D72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7D6D72" w:rsidRDefault="007D6D72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7D6D72" w:rsidRDefault="007D6D72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7D6D72" w:rsidRDefault="007D6D72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CF0D31" w:rsidRDefault="00CF0D31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AF1358" w:rsidRPr="0010520A" w:rsidRDefault="00C73D56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  <w:r w:rsidRPr="0010520A">
        <w:rPr>
          <w:rFonts w:ascii="Times New Roman" w:hAnsi="Times New Roman"/>
          <w:szCs w:val="28"/>
        </w:rPr>
        <w:lastRenderedPageBreak/>
        <w:t>Приложе</w:t>
      </w:r>
      <w:r w:rsidR="00AF1358" w:rsidRPr="0010520A">
        <w:rPr>
          <w:rFonts w:ascii="Times New Roman" w:hAnsi="Times New Roman"/>
          <w:szCs w:val="28"/>
        </w:rPr>
        <w:t xml:space="preserve">ние № </w:t>
      </w:r>
      <w:r w:rsidR="0048177F" w:rsidRPr="0010520A">
        <w:rPr>
          <w:rFonts w:ascii="Times New Roman" w:hAnsi="Times New Roman"/>
          <w:szCs w:val="28"/>
        </w:rPr>
        <w:t>1</w:t>
      </w:r>
      <w:r w:rsidR="00A53842" w:rsidRPr="0010520A">
        <w:rPr>
          <w:rFonts w:ascii="Times New Roman" w:hAnsi="Times New Roman"/>
          <w:szCs w:val="28"/>
        </w:rPr>
        <w:t>0</w:t>
      </w:r>
    </w:p>
    <w:p w:rsidR="0010520A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к  решению Совета «О проекте бюджета  </w:t>
      </w:r>
    </w:p>
    <w:p w:rsidR="00473098" w:rsidRPr="0010520A" w:rsidRDefault="00B65EEF" w:rsidP="00473098">
      <w:pPr>
        <w:pStyle w:val="12"/>
        <w:jc w:val="right"/>
        <w:rPr>
          <w:szCs w:val="28"/>
        </w:rPr>
      </w:pPr>
      <w:r>
        <w:rPr>
          <w:szCs w:val="28"/>
        </w:rPr>
        <w:t xml:space="preserve">Новоильмовского </w:t>
      </w:r>
      <w:r w:rsidR="00473098" w:rsidRPr="0010520A">
        <w:rPr>
          <w:szCs w:val="28"/>
        </w:rPr>
        <w:t xml:space="preserve">сельского поселения </w:t>
      </w:r>
    </w:p>
    <w:p w:rsidR="0010520A" w:rsidRDefault="00B65EEF" w:rsidP="00473098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="00473098" w:rsidRPr="0010520A">
        <w:rPr>
          <w:szCs w:val="28"/>
        </w:rPr>
        <w:t xml:space="preserve">муниципального района </w:t>
      </w:r>
    </w:p>
    <w:p w:rsidR="0010520A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>Республики Татарстан</w:t>
      </w:r>
      <w:r w:rsidR="0010520A">
        <w:rPr>
          <w:szCs w:val="28"/>
        </w:rPr>
        <w:t xml:space="preserve"> </w:t>
      </w:r>
      <w:r w:rsidR="00353368" w:rsidRPr="0010520A">
        <w:rPr>
          <w:szCs w:val="28"/>
        </w:rPr>
        <w:t>на 20</w:t>
      </w:r>
      <w:r w:rsidR="00A553D7">
        <w:rPr>
          <w:szCs w:val="28"/>
        </w:rPr>
        <w:t>20</w:t>
      </w:r>
      <w:r w:rsidR="00353368" w:rsidRPr="0010520A">
        <w:rPr>
          <w:szCs w:val="28"/>
        </w:rPr>
        <w:t xml:space="preserve"> год </w:t>
      </w:r>
    </w:p>
    <w:p w:rsidR="00473098" w:rsidRPr="0010520A" w:rsidRDefault="0035336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>и плановый период  202</w:t>
      </w:r>
      <w:r w:rsidR="00A553D7">
        <w:rPr>
          <w:szCs w:val="28"/>
        </w:rPr>
        <w:t>1</w:t>
      </w:r>
      <w:r w:rsidRPr="0010520A">
        <w:rPr>
          <w:szCs w:val="28"/>
        </w:rPr>
        <w:t xml:space="preserve"> и 202</w:t>
      </w:r>
      <w:r w:rsidR="00A553D7">
        <w:rPr>
          <w:szCs w:val="28"/>
        </w:rPr>
        <w:t>2</w:t>
      </w:r>
      <w:r w:rsidRPr="0010520A">
        <w:rPr>
          <w:szCs w:val="28"/>
        </w:rPr>
        <w:t xml:space="preserve"> годов</w:t>
      </w:r>
      <w:r w:rsidR="00473098" w:rsidRPr="0010520A">
        <w:rPr>
          <w:szCs w:val="28"/>
        </w:rPr>
        <w:t>»</w:t>
      </w:r>
    </w:p>
    <w:p w:rsidR="00473098" w:rsidRPr="0010520A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            </w:t>
      </w:r>
      <w:r w:rsidR="00821776">
        <w:rPr>
          <w:szCs w:val="28"/>
        </w:rPr>
        <w:t>№61/2</w:t>
      </w:r>
      <w:r w:rsidR="00F27ED0">
        <w:rPr>
          <w:szCs w:val="28"/>
        </w:rPr>
        <w:t xml:space="preserve"> от </w:t>
      </w:r>
      <w:r w:rsidR="00821776">
        <w:rPr>
          <w:szCs w:val="28"/>
        </w:rPr>
        <w:t>19 декабря</w:t>
      </w:r>
      <w:r w:rsidR="00F95D40">
        <w:rPr>
          <w:szCs w:val="28"/>
        </w:rPr>
        <w:t xml:space="preserve"> </w:t>
      </w:r>
      <w:r w:rsidRPr="0010520A">
        <w:rPr>
          <w:szCs w:val="28"/>
        </w:rPr>
        <w:t>201</w:t>
      </w:r>
      <w:r w:rsidR="00A553D7">
        <w:rPr>
          <w:szCs w:val="28"/>
        </w:rPr>
        <w:t>9</w:t>
      </w:r>
      <w:r w:rsidR="00601D65" w:rsidRPr="0010520A">
        <w:rPr>
          <w:szCs w:val="28"/>
        </w:rPr>
        <w:t xml:space="preserve"> </w:t>
      </w:r>
      <w:r w:rsidR="00AF1358" w:rsidRPr="0010520A">
        <w:rPr>
          <w:szCs w:val="28"/>
        </w:rPr>
        <w:t>г</w:t>
      </w:r>
      <w:r w:rsidRPr="0010520A">
        <w:rPr>
          <w:szCs w:val="28"/>
        </w:rPr>
        <w:t>ода</w:t>
      </w:r>
    </w:p>
    <w:p w:rsidR="00AF1358" w:rsidRPr="0010520A" w:rsidRDefault="00AF1358" w:rsidP="00473098">
      <w:pPr>
        <w:pStyle w:val="12"/>
        <w:jc w:val="right"/>
        <w:rPr>
          <w:szCs w:val="28"/>
        </w:rPr>
      </w:pPr>
    </w:p>
    <w:p w:rsidR="0010520A" w:rsidRDefault="00AF1358" w:rsidP="0010520A">
      <w:pPr>
        <w:pStyle w:val="ac"/>
        <w:rPr>
          <w:rFonts w:ascii="Times New Roman" w:hAnsi="Times New Roman"/>
          <w:b/>
          <w:szCs w:val="28"/>
        </w:rPr>
      </w:pPr>
      <w:r w:rsidRPr="0010520A">
        <w:rPr>
          <w:rFonts w:ascii="Times New Roman" w:hAnsi="Times New Roman"/>
          <w:b/>
          <w:szCs w:val="28"/>
        </w:rPr>
        <w:t>Ведомственная структура расходов бюджета</w:t>
      </w:r>
    </w:p>
    <w:p w:rsidR="00AF1358" w:rsidRPr="0010520A" w:rsidRDefault="0097112F" w:rsidP="0010520A">
      <w:pPr>
        <w:pStyle w:val="ac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Новоильмовского </w:t>
      </w:r>
      <w:r w:rsidR="00AF1358" w:rsidRPr="0010520A">
        <w:rPr>
          <w:rFonts w:ascii="Times New Roman" w:hAnsi="Times New Roman"/>
          <w:b/>
          <w:szCs w:val="28"/>
        </w:rPr>
        <w:t>сельского</w:t>
      </w:r>
      <w:r w:rsidR="00A10E90" w:rsidRPr="0010520A">
        <w:rPr>
          <w:rFonts w:ascii="Times New Roman" w:hAnsi="Times New Roman"/>
          <w:b/>
          <w:szCs w:val="28"/>
        </w:rPr>
        <w:t xml:space="preserve"> поселения</w:t>
      </w:r>
    </w:p>
    <w:p w:rsidR="00AF1358" w:rsidRPr="0010520A" w:rsidRDefault="00C37ABF" w:rsidP="0010520A">
      <w:pPr>
        <w:pStyle w:val="ac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Дрожжановского </w:t>
      </w:r>
      <w:r w:rsidR="00AF1358" w:rsidRPr="0010520A">
        <w:rPr>
          <w:rFonts w:ascii="Times New Roman" w:hAnsi="Times New Roman"/>
          <w:b/>
          <w:szCs w:val="28"/>
        </w:rPr>
        <w:t>муниципального района</w:t>
      </w:r>
      <w:r w:rsidR="00473098" w:rsidRPr="0010520A">
        <w:rPr>
          <w:rFonts w:ascii="Times New Roman" w:hAnsi="Times New Roman"/>
          <w:b/>
          <w:szCs w:val="28"/>
        </w:rPr>
        <w:t xml:space="preserve"> Республики Татарстан</w:t>
      </w:r>
    </w:p>
    <w:p w:rsidR="00AF1358" w:rsidRPr="0010520A" w:rsidRDefault="00AF1358" w:rsidP="0010520A">
      <w:pPr>
        <w:pStyle w:val="ac"/>
        <w:spacing w:line="240" w:lineRule="exact"/>
        <w:ind w:right="141"/>
        <w:rPr>
          <w:rFonts w:ascii="Times New Roman" w:hAnsi="Times New Roman"/>
          <w:b/>
          <w:i/>
          <w:szCs w:val="28"/>
        </w:rPr>
      </w:pPr>
      <w:r w:rsidRPr="0010520A">
        <w:rPr>
          <w:rFonts w:ascii="Times New Roman" w:hAnsi="Times New Roman"/>
          <w:b/>
          <w:szCs w:val="28"/>
        </w:rPr>
        <w:t xml:space="preserve">на </w:t>
      </w:r>
      <w:r w:rsidR="00473098" w:rsidRPr="0010520A">
        <w:rPr>
          <w:rFonts w:ascii="Times New Roman" w:hAnsi="Times New Roman"/>
          <w:b/>
          <w:szCs w:val="28"/>
        </w:rPr>
        <w:t xml:space="preserve">плановый период </w:t>
      </w:r>
      <w:r w:rsidRPr="0010520A">
        <w:rPr>
          <w:rFonts w:ascii="Times New Roman" w:hAnsi="Times New Roman"/>
          <w:b/>
          <w:szCs w:val="28"/>
        </w:rPr>
        <w:t>20</w:t>
      </w:r>
      <w:r w:rsidR="00714199" w:rsidRPr="0010520A">
        <w:rPr>
          <w:rFonts w:ascii="Times New Roman" w:hAnsi="Times New Roman"/>
          <w:b/>
          <w:szCs w:val="28"/>
        </w:rPr>
        <w:t>2</w:t>
      </w:r>
      <w:r w:rsidR="00A553D7">
        <w:rPr>
          <w:rFonts w:ascii="Times New Roman" w:hAnsi="Times New Roman"/>
          <w:b/>
          <w:szCs w:val="28"/>
        </w:rPr>
        <w:t>1</w:t>
      </w:r>
      <w:r w:rsidRPr="0010520A">
        <w:rPr>
          <w:rFonts w:ascii="Times New Roman" w:hAnsi="Times New Roman"/>
          <w:b/>
          <w:szCs w:val="28"/>
        </w:rPr>
        <w:t>-20</w:t>
      </w:r>
      <w:r w:rsidR="00E12985" w:rsidRPr="0010520A">
        <w:rPr>
          <w:rFonts w:ascii="Times New Roman" w:hAnsi="Times New Roman"/>
          <w:b/>
          <w:szCs w:val="28"/>
        </w:rPr>
        <w:t>2</w:t>
      </w:r>
      <w:r w:rsidR="00A553D7">
        <w:rPr>
          <w:rFonts w:ascii="Times New Roman" w:hAnsi="Times New Roman"/>
          <w:b/>
          <w:szCs w:val="28"/>
        </w:rPr>
        <w:t>2</w:t>
      </w:r>
      <w:r w:rsidRPr="0010520A">
        <w:rPr>
          <w:rFonts w:ascii="Times New Roman" w:hAnsi="Times New Roman"/>
          <w:b/>
          <w:szCs w:val="28"/>
        </w:rPr>
        <w:t xml:space="preserve"> год</w:t>
      </w:r>
      <w:r w:rsidR="00473098" w:rsidRPr="0010520A">
        <w:rPr>
          <w:rFonts w:ascii="Times New Roman" w:hAnsi="Times New Roman"/>
          <w:b/>
          <w:szCs w:val="28"/>
        </w:rPr>
        <w:t>ов</w:t>
      </w:r>
    </w:p>
    <w:p w:rsidR="00AF1358" w:rsidRPr="0010520A" w:rsidRDefault="00AF1358" w:rsidP="00AF1358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 w:rsidRPr="0010520A">
        <w:rPr>
          <w:rFonts w:ascii="Times New Roman" w:hAnsi="Times New Roman"/>
          <w:szCs w:val="28"/>
        </w:rPr>
        <w:t>тыс</w:t>
      </w:r>
      <w:r w:rsidR="0010520A">
        <w:rPr>
          <w:rFonts w:ascii="Times New Roman" w:hAnsi="Times New Roman"/>
          <w:szCs w:val="28"/>
        </w:rPr>
        <w:t>.</w:t>
      </w:r>
      <w:r w:rsidRPr="0010520A">
        <w:rPr>
          <w:rFonts w:ascii="Times New Roman" w:hAnsi="Times New Roman"/>
          <w:szCs w:val="28"/>
        </w:rPr>
        <w:t xml:space="preserve"> рублей</w:t>
      </w:r>
    </w:p>
    <w:p w:rsidR="00473098" w:rsidRPr="0010520A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701"/>
        <w:gridCol w:w="709"/>
        <w:gridCol w:w="1134"/>
        <w:gridCol w:w="1134"/>
      </w:tblGrid>
      <w:tr w:rsidR="005242FD" w:rsidRPr="0010520A" w:rsidTr="00D929C0">
        <w:trPr>
          <w:cantSplit/>
          <w:trHeight w:val="336"/>
        </w:trPr>
        <w:tc>
          <w:tcPr>
            <w:tcW w:w="4678" w:type="dxa"/>
          </w:tcPr>
          <w:p w:rsidR="00DF4B73" w:rsidRPr="0010520A" w:rsidRDefault="00DF4B73" w:rsidP="00DF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DF4B73" w:rsidRPr="0010520A" w:rsidRDefault="003858C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DF4B73" w:rsidRPr="0010520A" w:rsidRDefault="00DF4B73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</w:t>
            </w:r>
            <w:r w:rsidR="00714199" w:rsidRPr="0010520A">
              <w:rPr>
                <w:rFonts w:ascii="Times New Roman" w:hAnsi="Times New Roman"/>
                <w:sz w:val="28"/>
                <w:szCs w:val="28"/>
              </w:rPr>
              <w:t>2</w:t>
            </w:r>
            <w:r w:rsidR="00A553D7">
              <w:rPr>
                <w:rFonts w:ascii="Times New Roman" w:hAnsi="Times New Roman"/>
                <w:sz w:val="28"/>
                <w:szCs w:val="28"/>
              </w:rPr>
              <w:t>1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:rsidR="00DF4B73" w:rsidRPr="0010520A" w:rsidRDefault="00DF4B73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202</w:t>
            </w:r>
            <w:r w:rsidR="00A553D7">
              <w:rPr>
                <w:rFonts w:ascii="Times New Roman" w:hAnsi="Times New Roman"/>
                <w:sz w:val="28"/>
                <w:szCs w:val="28"/>
              </w:rPr>
              <w:t>2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9D240F" w:rsidRPr="0010520A" w:rsidTr="00D929C0">
        <w:trPr>
          <w:cantSplit/>
          <w:trHeight w:val="336"/>
        </w:trPr>
        <w:tc>
          <w:tcPr>
            <w:tcW w:w="4678" w:type="dxa"/>
          </w:tcPr>
          <w:p w:rsidR="009D240F" w:rsidRPr="0010520A" w:rsidRDefault="009D240F" w:rsidP="009B357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 xml:space="preserve">Исполнительный комитет </w:t>
            </w:r>
            <w:r w:rsidR="00C46471">
              <w:rPr>
                <w:rFonts w:ascii="Times New Roman" w:hAnsi="Times New Roman"/>
                <w:b/>
                <w:sz w:val="28"/>
                <w:szCs w:val="28"/>
              </w:rPr>
              <w:t xml:space="preserve">Новоильмовского </w:t>
            </w: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сельского поселения</w:t>
            </w:r>
            <w:r w:rsidR="00C46471">
              <w:rPr>
                <w:rFonts w:ascii="Times New Roman" w:hAnsi="Times New Roman"/>
                <w:b/>
                <w:sz w:val="28"/>
                <w:szCs w:val="28"/>
              </w:rPr>
              <w:t xml:space="preserve"> Дрожжановского </w:t>
            </w: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 района Республики Татарстан</w:t>
            </w: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D240F" w:rsidRPr="00D929C0" w:rsidRDefault="009D240F" w:rsidP="00411D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9C0">
              <w:rPr>
                <w:rFonts w:ascii="Times New Roman" w:hAnsi="Times New Roman"/>
                <w:b/>
                <w:sz w:val="24"/>
                <w:szCs w:val="24"/>
              </w:rPr>
              <w:t>3156,63</w:t>
            </w:r>
          </w:p>
        </w:tc>
        <w:tc>
          <w:tcPr>
            <w:tcW w:w="1134" w:type="dxa"/>
          </w:tcPr>
          <w:p w:rsidR="009D240F" w:rsidRPr="00D929C0" w:rsidRDefault="009D240F" w:rsidP="00411DA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3169,0</w:t>
            </w:r>
            <w:r w:rsidRPr="00D929C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D240F" w:rsidRPr="0010520A" w:rsidTr="00D929C0">
        <w:trPr>
          <w:cantSplit/>
          <w:trHeight w:val="336"/>
        </w:trPr>
        <w:tc>
          <w:tcPr>
            <w:tcW w:w="4678" w:type="dxa"/>
          </w:tcPr>
          <w:p w:rsidR="009D240F" w:rsidRPr="0010520A" w:rsidRDefault="009D240F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9D240F" w:rsidRPr="00CF0D31" w:rsidRDefault="009D240F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D240F" w:rsidRPr="00E93FF6" w:rsidRDefault="009D240F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1334,0</w:t>
            </w:r>
          </w:p>
        </w:tc>
        <w:tc>
          <w:tcPr>
            <w:tcW w:w="1134" w:type="dxa"/>
          </w:tcPr>
          <w:p w:rsidR="009D240F" w:rsidRPr="00B92502" w:rsidRDefault="009D240F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3A46AA">
              <w:rPr>
                <w:rFonts w:ascii="Times New Roman" w:hAnsi="Times New Roman"/>
                <w:b/>
                <w:sz w:val="28"/>
                <w:szCs w:val="28"/>
              </w:rPr>
              <w:t>1356,32</w:t>
            </w:r>
          </w:p>
        </w:tc>
      </w:tr>
      <w:tr w:rsidR="009D240F" w:rsidRPr="0010520A" w:rsidTr="00D929C0">
        <w:trPr>
          <w:cantSplit/>
          <w:trHeight w:val="625"/>
        </w:trPr>
        <w:tc>
          <w:tcPr>
            <w:tcW w:w="4678" w:type="dxa"/>
          </w:tcPr>
          <w:p w:rsidR="009D240F" w:rsidRPr="0010520A" w:rsidRDefault="009D240F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9D240F" w:rsidRPr="00CF0D31" w:rsidRDefault="009D240F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240F" w:rsidRPr="00E93FF6" w:rsidRDefault="009D240F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430,46</w:t>
            </w:r>
          </w:p>
        </w:tc>
        <w:tc>
          <w:tcPr>
            <w:tcW w:w="1134" w:type="dxa"/>
          </w:tcPr>
          <w:p w:rsidR="009D240F" w:rsidRPr="008F684F" w:rsidRDefault="009D240F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431,78</w:t>
            </w:r>
          </w:p>
        </w:tc>
      </w:tr>
      <w:tr w:rsidR="009D240F" w:rsidRPr="0010520A" w:rsidTr="00D929C0">
        <w:trPr>
          <w:cantSplit/>
          <w:trHeight w:val="289"/>
        </w:trPr>
        <w:tc>
          <w:tcPr>
            <w:tcW w:w="4678" w:type="dxa"/>
            <w:vAlign w:val="bottom"/>
          </w:tcPr>
          <w:p w:rsidR="009D240F" w:rsidRPr="0010520A" w:rsidRDefault="009D240F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D240F" w:rsidRPr="00CF0D31" w:rsidRDefault="009D240F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240F" w:rsidRPr="00E93FF6" w:rsidRDefault="009D240F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430,46</w:t>
            </w:r>
          </w:p>
        </w:tc>
        <w:tc>
          <w:tcPr>
            <w:tcW w:w="1134" w:type="dxa"/>
          </w:tcPr>
          <w:p w:rsidR="009D240F" w:rsidRPr="008F684F" w:rsidRDefault="009D240F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431,78</w:t>
            </w:r>
          </w:p>
        </w:tc>
      </w:tr>
      <w:tr w:rsidR="009D240F" w:rsidRPr="0010520A" w:rsidTr="00D929C0">
        <w:trPr>
          <w:cantSplit/>
          <w:trHeight w:val="289"/>
        </w:trPr>
        <w:tc>
          <w:tcPr>
            <w:tcW w:w="4678" w:type="dxa"/>
            <w:vAlign w:val="bottom"/>
          </w:tcPr>
          <w:p w:rsidR="009D240F" w:rsidRPr="0010520A" w:rsidRDefault="009D240F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9D240F" w:rsidRPr="00CF0D31" w:rsidRDefault="009D240F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240F" w:rsidRPr="00E93FF6" w:rsidRDefault="009D240F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430,46</w:t>
            </w:r>
          </w:p>
        </w:tc>
        <w:tc>
          <w:tcPr>
            <w:tcW w:w="1134" w:type="dxa"/>
          </w:tcPr>
          <w:p w:rsidR="009D240F" w:rsidRPr="008F684F" w:rsidRDefault="009D240F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431,78</w:t>
            </w:r>
          </w:p>
        </w:tc>
      </w:tr>
      <w:tr w:rsidR="009D240F" w:rsidRPr="0010520A" w:rsidTr="00D929C0">
        <w:trPr>
          <w:cantSplit/>
          <w:trHeight w:val="289"/>
        </w:trPr>
        <w:tc>
          <w:tcPr>
            <w:tcW w:w="4678" w:type="dxa"/>
            <w:vAlign w:val="bottom"/>
          </w:tcPr>
          <w:p w:rsidR="009D240F" w:rsidRPr="0010520A" w:rsidRDefault="009D240F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D240F" w:rsidRPr="00CF0D31" w:rsidRDefault="009D240F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D240F" w:rsidRPr="00E93FF6" w:rsidRDefault="009D240F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430,46</w:t>
            </w:r>
          </w:p>
        </w:tc>
        <w:tc>
          <w:tcPr>
            <w:tcW w:w="1134" w:type="dxa"/>
          </w:tcPr>
          <w:p w:rsidR="009D240F" w:rsidRPr="008F684F" w:rsidRDefault="009D240F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431,78</w:t>
            </w:r>
          </w:p>
        </w:tc>
      </w:tr>
      <w:tr w:rsidR="009D240F" w:rsidRPr="0010520A" w:rsidTr="00D929C0">
        <w:trPr>
          <w:cantSplit/>
          <w:trHeight w:val="339"/>
        </w:trPr>
        <w:tc>
          <w:tcPr>
            <w:tcW w:w="4678" w:type="dxa"/>
          </w:tcPr>
          <w:p w:rsidR="009D240F" w:rsidRPr="0010520A" w:rsidRDefault="009D240F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9D240F" w:rsidRPr="00CF0D31" w:rsidRDefault="009D240F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D240F" w:rsidRPr="00E93FF6" w:rsidRDefault="009D240F" w:rsidP="00E93FF6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556,24</w:t>
            </w:r>
          </w:p>
        </w:tc>
        <w:tc>
          <w:tcPr>
            <w:tcW w:w="1134" w:type="dxa"/>
          </w:tcPr>
          <w:p w:rsidR="009D240F" w:rsidRPr="008F684F" w:rsidRDefault="009D240F" w:rsidP="00E93FF6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565,25</w:t>
            </w:r>
          </w:p>
        </w:tc>
      </w:tr>
      <w:tr w:rsidR="009D240F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9D240F" w:rsidRPr="0010520A" w:rsidRDefault="009D240F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</w:tcPr>
          <w:p w:rsidR="009D240F" w:rsidRPr="00CF0D31" w:rsidRDefault="009D240F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240F" w:rsidRPr="00C43E73" w:rsidRDefault="009D240F" w:rsidP="0043511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556,24</w:t>
            </w:r>
          </w:p>
        </w:tc>
        <w:tc>
          <w:tcPr>
            <w:tcW w:w="1134" w:type="dxa"/>
          </w:tcPr>
          <w:p w:rsidR="009D240F" w:rsidRPr="008F684F" w:rsidRDefault="009D240F" w:rsidP="008F684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565,25</w:t>
            </w:r>
          </w:p>
        </w:tc>
      </w:tr>
      <w:tr w:rsidR="009D240F" w:rsidRPr="0010520A" w:rsidTr="00D929C0">
        <w:trPr>
          <w:cantSplit/>
          <w:trHeight w:val="90"/>
        </w:trPr>
        <w:tc>
          <w:tcPr>
            <w:tcW w:w="4678" w:type="dxa"/>
          </w:tcPr>
          <w:p w:rsidR="009D240F" w:rsidRPr="0010520A" w:rsidRDefault="009D240F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9D240F" w:rsidRPr="00CF0D31" w:rsidRDefault="009D240F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240F" w:rsidRPr="00C43E73" w:rsidRDefault="009D240F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556,24</w:t>
            </w:r>
          </w:p>
        </w:tc>
        <w:tc>
          <w:tcPr>
            <w:tcW w:w="1134" w:type="dxa"/>
          </w:tcPr>
          <w:p w:rsidR="009D240F" w:rsidRPr="008F684F" w:rsidRDefault="009D240F" w:rsidP="008F684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565,25</w:t>
            </w:r>
          </w:p>
        </w:tc>
      </w:tr>
      <w:tr w:rsidR="009D240F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9D240F" w:rsidRPr="0010520A" w:rsidRDefault="009D240F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9D240F" w:rsidRPr="00CF0D31" w:rsidRDefault="009D240F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D240F" w:rsidRPr="00C43E73" w:rsidRDefault="009D240F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377,33</w:t>
            </w:r>
          </w:p>
        </w:tc>
        <w:tc>
          <w:tcPr>
            <w:tcW w:w="1134" w:type="dxa"/>
          </w:tcPr>
          <w:p w:rsidR="009D240F" w:rsidRPr="00816114" w:rsidRDefault="009D240F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367,65</w:t>
            </w:r>
          </w:p>
        </w:tc>
      </w:tr>
      <w:tr w:rsidR="009D240F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9D240F" w:rsidRPr="0010520A" w:rsidRDefault="009D240F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D240F" w:rsidRPr="00CF0D31" w:rsidRDefault="009D240F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D240F" w:rsidRPr="00C43E73" w:rsidRDefault="009D240F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171,5</w:t>
            </w:r>
          </w:p>
        </w:tc>
        <w:tc>
          <w:tcPr>
            <w:tcW w:w="1134" w:type="dxa"/>
          </w:tcPr>
          <w:p w:rsidR="009D240F" w:rsidRPr="00816114" w:rsidRDefault="009D240F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190,38</w:t>
            </w:r>
          </w:p>
        </w:tc>
      </w:tr>
      <w:tr w:rsidR="009D240F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9D240F" w:rsidRPr="0010520A" w:rsidRDefault="009D240F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D240F" w:rsidRPr="00CF0D31" w:rsidRDefault="009D240F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D240F" w:rsidRPr="00C43E73" w:rsidRDefault="009D240F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7,41</w:t>
            </w:r>
          </w:p>
        </w:tc>
        <w:tc>
          <w:tcPr>
            <w:tcW w:w="1134" w:type="dxa"/>
          </w:tcPr>
          <w:p w:rsidR="009D240F" w:rsidRPr="00816114" w:rsidRDefault="009D240F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7,22</w:t>
            </w:r>
          </w:p>
        </w:tc>
      </w:tr>
      <w:tr w:rsidR="009D240F" w:rsidRPr="0010520A" w:rsidTr="00D929C0">
        <w:trPr>
          <w:cantSplit/>
          <w:trHeight w:val="90"/>
        </w:trPr>
        <w:tc>
          <w:tcPr>
            <w:tcW w:w="4678" w:type="dxa"/>
          </w:tcPr>
          <w:p w:rsidR="009D240F" w:rsidRPr="0010520A" w:rsidRDefault="009D240F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9D240F" w:rsidRPr="00CF0D31" w:rsidRDefault="009D240F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240F" w:rsidRPr="00435118" w:rsidRDefault="009D240F" w:rsidP="0043511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347,3</w:t>
            </w:r>
          </w:p>
        </w:tc>
        <w:tc>
          <w:tcPr>
            <w:tcW w:w="1134" w:type="dxa"/>
          </w:tcPr>
          <w:p w:rsidR="009D240F" w:rsidRPr="00816114" w:rsidRDefault="009D240F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359,29</w:t>
            </w:r>
          </w:p>
        </w:tc>
      </w:tr>
      <w:tr w:rsidR="009D240F" w:rsidRPr="0010520A" w:rsidTr="00D929C0">
        <w:trPr>
          <w:cantSplit/>
          <w:trHeight w:val="90"/>
        </w:trPr>
        <w:tc>
          <w:tcPr>
            <w:tcW w:w="4678" w:type="dxa"/>
          </w:tcPr>
          <w:p w:rsidR="009D240F" w:rsidRPr="0010520A" w:rsidRDefault="009D240F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D240F" w:rsidRPr="00CF0D31" w:rsidRDefault="009D240F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D240F" w:rsidRPr="00C43E73" w:rsidRDefault="009D240F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347,3</w:t>
            </w:r>
          </w:p>
        </w:tc>
        <w:tc>
          <w:tcPr>
            <w:tcW w:w="1134" w:type="dxa"/>
          </w:tcPr>
          <w:p w:rsidR="009D240F" w:rsidRPr="00B8597F" w:rsidRDefault="009D240F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359,29</w:t>
            </w:r>
          </w:p>
        </w:tc>
      </w:tr>
      <w:tr w:rsidR="009D240F" w:rsidRPr="0010520A" w:rsidTr="00D929C0">
        <w:trPr>
          <w:cantSplit/>
          <w:trHeight w:val="90"/>
        </w:trPr>
        <w:tc>
          <w:tcPr>
            <w:tcW w:w="4678" w:type="dxa"/>
          </w:tcPr>
          <w:p w:rsidR="009D240F" w:rsidRPr="0010520A" w:rsidRDefault="009D240F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9D240F" w:rsidRPr="00CF0D31" w:rsidRDefault="009D240F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D240F" w:rsidRPr="00C43E73" w:rsidRDefault="009D240F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347,3</w:t>
            </w:r>
          </w:p>
        </w:tc>
        <w:tc>
          <w:tcPr>
            <w:tcW w:w="1134" w:type="dxa"/>
          </w:tcPr>
          <w:p w:rsidR="009D240F" w:rsidRPr="00B8597F" w:rsidRDefault="009D240F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359,29</w:t>
            </w:r>
          </w:p>
        </w:tc>
      </w:tr>
      <w:tr w:rsidR="009D240F" w:rsidRPr="0010520A" w:rsidTr="00D929C0">
        <w:trPr>
          <w:cantSplit/>
          <w:trHeight w:val="90"/>
        </w:trPr>
        <w:tc>
          <w:tcPr>
            <w:tcW w:w="4678" w:type="dxa"/>
          </w:tcPr>
          <w:p w:rsidR="009D240F" w:rsidRPr="0010520A" w:rsidRDefault="009D240F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 учреждениями,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709" w:type="dxa"/>
          </w:tcPr>
          <w:p w:rsidR="009D240F" w:rsidRPr="00CF0D31" w:rsidRDefault="009D240F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9D240F" w:rsidRPr="0010520A" w:rsidRDefault="009D240F" w:rsidP="00622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D240F" w:rsidRPr="00B92502" w:rsidRDefault="009D240F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A46AA">
              <w:rPr>
                <w:rFonts w:ascii="Times New Roman" w:hAnsi="Times New Roman"/>
                <w:sz w:val="28"/>
                <w:szCs w:val="28"/>
              </w:rPr>
              <w:t>344,57</w:t>
            </w:r>
          </w:p>
        </w:tc>
        <w:tc>
          <w:tcPr>
            <w:tcW w:w="1134" w:type="dxa"/>
          </w:tcPr>
          <w:p w:rsidR="009D240F" w:rsidRPr="00B8597F" w:rsidRDefault="009D240F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356,63</w:t>
            </w:r>
          </w:p>
        </w:tc>
      </w:tr>
      <w:tr w:rsidR="009D240F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9D240F" w:rsidRPr="0010520A" w:rsidRDefault="009D240F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D240F" w:rsidRPr="00CF0D31" w:rsidRDefault="009D240F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9D240F" w:rsidRPr="0010520A" w:rsidRDefault="009D240F" w:rsidP="000A7AB2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D240F" w:rsidRPr="00C43E73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9D240F" w:rsidRPr="00B8597F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D240F" w:rsidRPr="0010520A" w:rsidTr="00D929C0">
        <w:trPr>
          <w:cantSplit/>
          <w:trHeight w:val="90"/>
        </w:trPr>
        <w:tc>
          <w:tcPr>
            <w:tcW w:w="4678" w:type="dxa"/>
          </w:tcPr>
          <w:p w:rsidR="009D240F" w:rsidRPr="00CA07FB" w:rsidRDefault="009D240F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9D240F" w:rsidRPr="00CF0D31" w:rsidRDefault="009D240F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CA07FB" w:rsidRDefault="009D240F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D240F" w:rsidRPr="00CA07FB" w:rsidRDefault="009D240F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9D240F" w:rsidRPr="00CA07FB" w:rsidRDefault="009D240F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D240F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2,73</w:t>
            </w:r>
          </w:p>
        </w:tc>
        <w:tc>
          <w:tcPr>
            <w:tcW w:w="1134" w:type="dxa"/>
          </w:tcPr>
          <w:p w:rsidR="009D240F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2,66</w:t>
            </w:r>
          </w:p>
        </w:tc>
      </w:tr>
      <w:tr w:rsidR="009D240F" w:rsidRPr="0010520A" w:rsidTr="00D929C0">
        <w:trPr>
          <w:cantSplit/>
          <w:trHeight w:val="90"/>
        </w:trPr>
        <w:tc>
          <w:tcPr>
            <w:tcW w:w="4678" w:type="dxa"/>
          </w:tcPr>
          <w:p w:rsidR="009D240F" w:rsidRPr="00CA07FB" w:rsidRDefault="009D240F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D240F" w:rsidRPr="00CF0D31" w:rsidRDefault="009D240F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CA07FB" w:rsidRDefault="009D240F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D240F" w:rsidRPr="00CA07FB" w:rsidRDefault="009D240F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9D240F" w:rsidRPr="00CA07FB" w:rsidRDefault="009D240F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D240F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2,73</w:t>
            </w:r>
          </w:p>
        </w:tc>
        <w:tc>
          <w:tcPr>
            <w:tcW w:w="1134" w:type="dxa"/>
          </w:tcPr>
          <w:p w:rsidR="009D240F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2,66</w:t>
            </w:r>
          </w:p>
        </w:tc>
      </w:tr>
      <w:tr w:rsidR="009D240F" w:rsidRPr="0010520A" w:rsidTr="00D929C0">
        <w:trPr>
          <w:cantSplit/>
          <w:trHeight w:val="90"/>
        </w:trPr>
        <w:tc>
          <w:tcPr>
            <w:tcW w:w="4678" w:type="dxa"/>
          </w:tcPr>
          <w:p w:rsidR="009D240F" w:rsidRPr="0010520A" w:rsidRDefault="009D240F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9D240F" w:rsidRPr="00CF0D31" w:rsidRDefault="009D240F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D240F" w:rsidRPr="00DF73D1" w:rsidRDefault="009D240F" w:rsidP="00DF73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9D240F" w:rsidRPr="00DF73D1" w:rsidRDefault="009D240F" w:rsidP="00DF73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93,6</w:t>
            </w:r>
          </w:p>
        </w:tc>
      </w:tr>
      <w:tr w:rsidR="009D240F" w:rsidRPr="0010520A" w:rsidTr="00D929C0">
        <w:trPr>
          <w:cantSplit/>
          <w:trHeight w:val="90"/>
        </w:trPr>
        <w:tc>
          <w:tcPr>
            <w:tcW w:w="4678" w:type="dxa"/>
          </w:tcPr>
          <w:p w:rsidR="009D240F" w:rsidRPr="0010520A" w:rsidRDefault="009D240F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9D240F" w:rsidRPr="00CF0D31" w:rsidRDefault="009D240F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240F" w:rsidRPr="00DF73D1" w:rsidRDefault="009D240F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9D240F" w:rsidRPr="00DF73D1" w:rsidRDefault="009D240F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93,6</w:t>
            </w:r>
          </w:p>
        </w:tc>
      </w:tr>
      <w:tr w:rsidR="009D240F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9D240F" w:rsidRPr="0010520A" w:rsidRDefault="009D240F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</w:tcPr>
          <w:p w:rsidR="009D240F" w:rsidRPr="00CF0D31" w:rsidRDefault="009D240F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240F" w:rsidRPr="00DF73D1" w:rsidRDefault="009D240F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9D240F" w:rsidRPr="00DF73D1" w:rsidRDefault="009D240F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93,6</w:t>
            </w:r>
          </w:p>
        </w:tc>
      </w:tr>
      <w:tr w:rsidR="009D240F" w:rsidRPr="0010520A" w:rsidTr="00D929C0">
        <w:trPr>
          <w:cantSplit/>
          <w:trHeight w:val="90"/>
        </w:trPr>
        <w:tc>
          <w:tcPr>
            <w:tcW w:w="4678" w:type="dxa"/>
          </w:tcPr>
          <w:p w:rsidR="009D240F" w:rsidRPr="0010520A" w:rsidRDefault="009D240F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9D240F" w:rsidRPr="00CF0D31" w:rsidRDefault="009D240F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240F" w:rsidRPr="00DF73D1" w:rsidRDefault="009D240F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9D240F" w:rsidRPr="00DF73D1" w:rsidRDefault="009D240F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93,6</w:t>
            </w:r>
          </w:p>
        </w:tc>
      </w:tr>
      <w:tr w:rsidR="009D240F" w:rsidRPr="0010520A" w:rsidTr="00D929C0">
        <w:trPr>
          <w:cantSplit/>
          <w:trHeight w:val="90"/>
        </w:trPr>
        <w:tc>
          <w:tcPr>
            <w:tcW w:w="4678" w:type="dxa"/>
          </w:tcPr>
          <w:p w:rsidR="009D240F" w:rsidRPr="0010520A" w:rsidRDefault="009D240F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D240F" w:rsidRPr="00CF0D31" w:rsidRDefault="009D240F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D240F" w:rsidRPr="00DF73D1" w:rsidRDefault="009D240F" w:rsidP="002A117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87,3</w:t>
            </w:r>
          </w:p>
        </w:tc>
        <w:tc>
          <w:tcPr>
            <w:tcW w:w="1134" w:type="dxa"/>
          </w:tcPr>
          <w:p w:rsidR="009D240F" w:rsidRPr="00DF73D1" w:rsidRDefault="009D240F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87,3</w:t>
            </w:r>
          </w:p>
        </w:tc>
      </w:tr>
      <w:tr w:rsidR="009D240F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9D240F" w:rsidRPr="0010520A" w:rsidRDefault="009D240F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D240F" w:rsidRPr="00CF0D31" w:rsidRDefault="009D240F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D240F" w:rsidRPr="00DF73D1" w:rsidRDefault="009D240F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4,9</w:t>
            </w:r>
          </w:p>
        </w:tc>
        <w:tc>
          <w:tcPr>
            <w:tcW w:w="1134" w:type="dxa"/>
          </w:tcPr>
          <w:p w:rsidR="009D240F" w:rsidRPr="00DF73D1" w:rsidRDefault="009D240F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6,3</w:t>
            </w:r>
          </w:p>
        </w:tc>
      </w:tr>
      <w:tr w:rsidR="009D240F" w:rsidRPr="0010520A" w:rsidTr="00D929C0">
        <w:trPr>
          <w:cantSplit/>
          <w:trHeight w:val="90"/>
        </w:trPr>
        <w:tc>
          <w:tcPr>
            <w:tcW w:w="4678" w:type="dxa"/>
          </w:tcPr>
          <w:p w:rsidR="009D240F" w:rsidRPr="0010520A" w:rsidRDefault="009D240F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9D240F" w:rsidRPr="00CF0D31" w:rsidRDefault="009D240F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D240F" w:rsidRPr="005361D3" w:rsidRDefault="009D240F" w:rsidP="00E93FF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5361D3">
              <w:rPr>
                <w:rFonts w:ascii="Times New Roman" w:hAnsi="Times New Roman"/>
                <w:b/>
                <w:iCs/>
                <w:sz w:val="28"/>
                <w:szCs w:val="28"/>
              </w:rPr>
              <w:t>807,4</w:t>
            </w:r>
          </w:p>
        </w:tc>
        <w:tc>
          <w:tcPr>
            <w:tcW w:w="1134" w:type="dxa"/>
          </w:tcPr>
          <w:p w:rsidR="009D240F" w:rsidRPr="005361D3" w:rsidRDefault="009D240F" w:rsidP="008F684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5361D3">
              <w:rPr>
                <w:rFonts w:ascii="Times New Roman" w:hAnsi="Times New Roman"/>
                <w:b/>
                <w:iCs/>
                <w:sz w:val="28"/>
                <w:szCs w:val="28"/>
              </w:rPr>
              <w:t>812,34</w:t>
            </w:r>
          </w:p>
        </w:tc>
      </w:tr>
      <w:tr w:rsidR="009D240F" w:rsidRPr="0010520A" w:rsidTr="00D929C0">
        <w:trPr>
          <w:cantSplit/>
          <w:trHeight w:val="268"/>
        </w:trPr>
        <w:tc>
          <w:tcPr>
            <w:tcW w:w="4678" w:type="dxa"/>
          </w:tcPr>
          <w:p w:rsidR="009D240F" w:rsidRPr="0010520A" w:rsidRDefault="004E6BA2" w:rsidP="00A06A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</w:tcPr>
          <w:p w:rsidR="009D240F" w:rsidRPr="00CF0D31" w:rsidRDefault="009D240F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9D240F" w:rsidRPr="0010520A" w:rsidRDefault="009D240F" w:rsidP="001052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240F" w:rsidRPr="0010520A" w:rsidRDefault="009D240F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240F" w:rsidRPr="00E829E4" w:rsidRDefault="009D240F" w:rsidP="000003D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807,4</w:t>
            </w:r>
          </w:p>
        </w:tc>
        <w:tc>
          <w:tcPr>
            <w:tcW w:w="1134" w:type="dxa"/>
          </w:tcPr>
          <w:p w:rsidR="009D240F" w:rsidRPr="0049195D" w:rsidRDefault="009D240F" w:rsidP="000003D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812,34</w:t>
            </w:r>
          </w:p>
        </w:tc>
      </w:tr>
      <w:tr w:rsidR="009D240F" w:rsidRPr="0010520A" w:rsidTr="00D929C0">
        <w:trPr>
          <w:cantSplit/>
          <w:trHeight w:val="402"/>
        </w:trPr>
        <w:tc>
          <w:tcPr>
            <w:tcW w:w="4678" w:type="dxa"/>
          </w:tcPr>
          <w:p w:rsidR="009D240F" w:rsidRPr="0010520A" w:rsidRDefault="009D240F" w:rsidP="00A06AE8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9D240F" w:rsidRPr="00CF0D31" w:rsidRDefault="009D240F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701" w:type="dxa"/>
          </w:tcPr>
          <w:p w:rsidR="009D240F" w:rsidRPr="0010520A" w:rsidRDefault="009D240F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240F" w:rsidRPr="00E829E4" w:rsidRDefault="007D2C95" w:rsidP="00E829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292,5</w:t>
            </w:r>
          </w:p>
        </w:tc>
        <w:tc>
          <w:tcPr>
            <w:tcW w:w="1134" w:type="dxa"/>
          </w:tcPr>
          <w:p w:rsidR="009D240F" w:rsidRPr="0049195D" w:rsidRDefault="009D240F" w:rsidP="00491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294,5</w:t>
            </w:r>
          </w:p>
        </w:tc>
      </w:tr>
      <w:tr w:rsidR="009D240F" w:rsidRPr="0010520A" w:rsidTr="00D929C0">
        <w:trPr>
          <w:cantSplit/>
          <w:trHeight w:val="90"/>
        </w:trPr>
        <w:tc>
          <w:tcPr>
            <w:tcW w:w="4678" w:type="dxa"/>
          </w:tcPr>
          <w:p w:rsidR="009D240F" w:rsidRPr="0010520A" w:rsidRDefault="009D240F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D240F" w:rsidRPr="00CF0D31" w:rsidRDefault="009D240F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D240F" w:rsidRPr="00E829E4" w:rsidRDefault="007D2C95" w:rsidP="00E829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292,5</w:t>
            </w:r>
          </w:p>
        </w:tc>
        <w:tc>
          <w:tcPr>
            <w:tcW w:w="1134" w:type="dxa"/>
          </w:tcPr>
          <w:p w:rsidR="009D240F" w:rsidRPr="0040501E" w:rsidRDefault="009D240F" w:rsidP="00491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294,5</w:t>
            </w:r>
          </w:p>
        </w:tc>
      </w:tr>
      <w:tr w:rsidR="009D240F" w:rsidRPr="0010520A" w:rsidTr="00D929C0">
        <w:trPr>
          <w:cantSplit/>
          <w:trHeight w:val="90"/>
        </w:trPr>
        <w:tc>
          <w:tcPr>
            <w:tcW w:w="4678" w:type="dxa"/>
          </w:tcPr>
          <w:p w:rsidR="009D240F" w:rsidRPr="0010520A" w:rsidRDefault="009D240F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9D240F" w:rsidRPr="00CF0D31" w:rsidRDefault="009D240F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240F" w:rsidRPr="00B14092" w:rsidRDefault="007D2C9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503,1</w:t>
            </w:r>
          </w:p>
        </w:tc>
        <w:tc>
          <w:tcPr>
            <w:tcW w:w="1134" w:type="dxa"/>
          </w:tcPr>
          <w:p w:rsidR="009D240F" w:rsidRPr="00B14092" w:rsidRDefault="004E6BA2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506,34</w:t>
            </w:r>
          </w:p>
        </w:tc>
      </w:tr>
      <w:tr w:rsidR="009D240F" w:rsidRPr="0010520A" w:rsidTr="00D929C0">
        <w:trPr>
          <w:cantSplit/>
          <w:trHeight w:val="90"/>
        </w:trPr>
        <w:tc>
          <w:tcPr>
            <w:tcW w:w="4678" w:type="dxa"/>
          </w:tcPr>
          <w:p w:rsidR="009D240F" w:rsidRPr="0010520A" w:rsidRDefault="009D240F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D240F" w:rsidRPr="00CF0D31" w:rsidRDefault="009D24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D240F" w:rsidRPr="00B14092" w:rsidRDefault="007D2C9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503,1</w:t>
            </w:r>
          </w:p>
        </w:tc>
        <w:tc>
          <w:tcPr>
            <w:tcW w:w="1134" w:type="dxa"/>
          </w:tcPr>
          <w:p w:rsidR="009D240F" w:rsidRPr="00B14092" w:rsidRDefault="004E6BA2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506,34</w:t>
            </w:r>
          </w:p>
        </w:tc>
      </w:tr>
      <w:tr w:rsidR="009D240F" w:rsidRPr="0010520A" w:rsidTr="009E29F9">
        <w:trPr>
          <w:cantSplit/>
          <w:trHeight w:val="90"/>
        </w:trPr>
        <w:tc>
          <w:tcPr>
            <w:tcW w:w="4678" w:type="dxa"/>
          </w:tcPr>
          <w:p w:rsidR="009D240F" w:rsidRPr="0072291A" w:rsidRDefault="009D240F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9D240F" w:rsidRDefault="009D240F" w:rsidP="004335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10520A" w:rsidRDefault="009D240F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D240F" w:rsidRPr="0010520A" w:rsidRDefault="009D240F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D240F" w:rsidRPr="0061414E" w:rsidRDefault="009D240F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240F" w:rsidRDefault="009D240F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11,8</w:t>
            </w:r>
          </w:p>
        </w:tc>
        <w:tc>
          <w:tcPr>
            <w:tcW w:w="1134" w:type="dxa"/>
          </w:tcPr>
          <w:p w:rsidR="009D240F" w:rsidRDefault="009D240F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11,5</w:t>
            </w:r>
          </w:p>
        </w:tc>
      </w:tr>
      <w:tr w:rsidR="009D240F" w:rsidRPr="0010520A" w:rsidTr="009E29F9">
        <w:trPr>
          <w:cantSplit/>
          <w:trHeight w:val="90"/>
        </w:trPr>
        <w:tc>
          <w:tcPr>
            <w:tcW w:w="4678" w:type="dxa"/>
          </w:tcPr>
          <w:p w:rsidR="009D240F" w:rsidRPr="0072291A" w:rsidRDefault="009D240F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D240F" w:rsidRDefault="009D240F" w:rsidP="004335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10520A" w:rsidRDefault="009D240F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D240F" w:rsidRPr="0010520A" w:rsidRDefault="009D240F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D240F" w:rsidRPr="0061414E" w:rsidRDefault="009D240F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D240F" w:rsidRDefault="009D240F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11,8</w:t>
            </w:r>
          </w:p>
        </w:tc>
        <w:tc>
          <w:tcPr>
            <w:tcW w:w="1134" w:type="dxa"/>
          </w:tcPr>
          <w:p w:rsidR="009D240F" w:rsidRDefault="009D240F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11,5</w:t>
            </w:r>
          </w:p>
        </w:tc>
      </w:tr>
      <w:tr w:rsidR="009D240F" w:rsidRPr="0010520A" w:rsidTr="00D929C0">
        <w:trPr>
          <w:cantSplit/>
          <w:trHeight w:val="90"/>
        </w:trPr>
        <w:tc>
          <w:tcPr>
            <w:tcW w:w="4678" w:type="dxa"/>
          </w:tcPr>
          <w:p w:rsidR="009D240F" w:rsidRPr="0072291A" w:rsidRDefault="009D240F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9D240F" w:rsidRPr="00CA7906" w:rsidRDefault="009D240F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72291A" w:rsidRDefault="009D240F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D240F" w:rsidRPr="0072291A" w:rsidRDefault="009D240F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9D240F" w:rsidRPr="0072291A" w:rsidRDefault="009D240F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240F" w:rsidRDefault="009D240F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240F" w:rsidRDefault="009D240F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40F" w:rsidRPr="0010520A" w:rsidTr="00D929C0">
        <w:trPr>
          <w:cantSplit/>
          <w:trHeight w:val="90"/>
        </w:trPr>
        <w:tc>
          <w:tcPr>
            <w:tcW w:w="4678" w:type="dxa"/>
          </w:tcPr>
          <w:p w:rsidR="009D240F" w:rsidRPr="0072291A" w:rsidRDefault="009D240F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9D240F" w:rsidRPr="00CA7906" w:rsidRDefault="009D240F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72291A" w:rsidRDefault="009D240F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D240F" w:rsidRPr="0072291A" w:rsidRDefault="009D240F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9D240F" w:rsidRPr="0072291A" w:rsidRDefault="009D240F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240F" w:rsidRDefault="009D240F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923,03</w:t>
            </w:r>
          </w:p>
        </w:tc>
        <w:tc>
          <w:tcPr>
            <w:tcW w:w="1134" w:type="dxa"/>
          </w:tcPr>
          <w:p w:rsidR="009D240F" w:rsidRDefault="009D240F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906,78</w:t>
            </w:r>
          </w:p>
        </w:tc>
      </w:tr>
      <w:tr w:rsidR="009D240F" w:rsidRPr="0010520A" w:rsidTr="00D929C0">
        <w:trPr>
          <w:cantSplit/>
          <w:trHeight w:val="90"/>
        </w:trPr>
        <w:tc>
          <w:tcPr>
            <w:tcW w:w="4678" w:type="dxa"/>
          </w:tcPr>
          <w:p w:rsidR="009D240F" w:rsidRPr="0072291A" w:rsidRDefault="009D240F" w:rsidP="009E29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lastRenderedPageBreak/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9D240F" w:rsidRPr="00CA7906" w:rsidRDefault="009D240F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72291A" w:rsidRDefault="009D240F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9D240F" w:rsidRPr="0072291A" w:rsidRDefault="009D240F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D240F" w:rsidRPr="0072291A" w:rsidRDefault="009D240F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9D240F" w:rsidRPr="0072291A" w:rsidRDefault="009D240F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240F" w:rsidRDefault="009D240F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923,03</w:t>
            </w:r>
          </w:p>
        </w:tc>
        <w:tc>
          <w:tcPr>
            <w:tcW w:w="1134" w:type="dxa"/>
          </w:tcPr>
          <w:p w:rsidR="009D240F" w:rsidRDefault="009D240F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906,78</w:t>
            </w:r>
          </w:p>
        </w:tc>
      </w:tr>
      <w:tr w:rsidR="009D240F" w:rsidRPr="0010520A" w:rsidTr="00D929C0">
        <w:trPr>
          <w:cantSplit/>
          <w:trHeight w:val="90"/>
        </w:trPr>
        <w:tc>
          <w:tcPr>
            <w:tcW w:w="4678" w:type="dxa"/>
          </w:tcPr>
          <w:p w:rsidR="009D240F" w:rsidRPr="0072291A" w:rsidRDefault="009D240F" w:rsidP="009E29F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9D240F" w:rsidRPr="00CA7906" w:rsidRDefault="009D240F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72291A" w:rsidRDefault="009D240F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D240F" w:rsidRPr="0072291A" w:rsidRDefault="009D240F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9D240F" w:rsidRPr="0072291A" w:rsidRDefault="009D240F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240F" w:rsidRDefault="009D240F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923,03</w:t>
            </w:r>
          </w:p>
        </w:tc>
        <w:tc>
          <w:tcPr>
            <w:tcW w:w="1134" w:type="dxa"/>
          </w:tcPr>
          <w:p w:rsidR="009D240F" w:rsidRDefault="009D240F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906,78</w:t>
            </w:r>
          </w:p>
        </w:tc>
      </w:tr>
      <w:tr w:rsidR="009D240F" w:rsidRPr="0010520A" w:rsidTr="00D929C0">
        <w:trPr>
          <w:cantSplit/>
          <w:trHeight w:val="90"/>
        </w:trPr>
        <w:tc>
          <w:tcPr>
            <w:tcW w:w="4678" w:type="dxa"/>
          </w:tcPr>
          <w:p w:rsidR="009D240F" w:rsidRPr="0072291A" w:rsidRDefault="009D240F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9D240F" w:rsidRPr="00CA7906" w:rsidRDefault="009D240F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72291A" w:rsidRDefault="009D240F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D240F" w:rsidRPr="0072291A" w:rsidRDefault="009D240F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9D240F" w:rsidRPr="0072291A" w:rsidRDefault="009D240F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240F" w:rsidRDefault="009D240F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923,03</w:t>
            </w:r>
          </w:p>
        </w:tc>
        <w:tc>
          <w:tcPr>
            <w:tcW w:w="1134" w:type="dxa"/>
          </w:tcPr>
          <w:p w:rsidR="009D240F" w:rsidRDefault="009D240F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906,78</w:t>
            </w:r>
          </w:p>
        </w:tc>
      </w:tr>
      <w:tr w:rsidR="009D240F" w:rsidRPr="0010520A" w:rsidTr="00D929C0">
        <w:trPr>
          <w:cantSplit/>
          <w:trHeight w:val="90"/>
        </w:trPr>
        <w:tc>
          <w:tcPr>
            <w:tcW w:w="4678" w:type="dxa"/>
          </w:tcPr>
          <w:p w:rsidR="009D240F" w:rsidRPr="0072291A" w:rsidRDefault="009D240F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9D240F" w:rsidRPr="00CA7906" w:rsidRDefault="009D240F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72291A" w:rsidRDefault="009D240F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D240F" w:rsidRPr="0072291A" w:rsidRDefault="009D240F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9D240F" w:rsidRPr="0072291A" w:rsidRDefault="009D240F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D240F" w:rsidRDefault="007D2C9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699,07</w:t>
            </w:r>
          </w:p>
        </w:tc>
        <w:tc>
          <w:tcPr>
            <w:tcW w:w="1134" w:type="dxa"/>
          </w:tcPr>
          <w:p w:rsidR="009D240F" w:rsidRDefault="007D2C9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688,56</w:t>
            </w:r>
          </w:p>
        </w:tc>
      </w:tr>
      <w:tr w:rsidR="009D240F" w:rsidRPr="0010520A" w:rsidTr="00D929C0">
        <w:trPr>
          <w:cantSplit/>
          <w:trHeight w:val="90"/>
        </w:trPr>
        <w:tc>
          <w:tcPr>
            <w:tcW w:w="4678" w:type="dxa"/>
          </w:tcPr>
          <w:p w:rsidR="009D240F" w:rsidRPr="0072291A" w:rsidRDefault="009D240F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9D240F" w:rsidRPr="00CA7906" w:rsidRDefault="009D240F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Pr="0072291A" w:rsidRDefault="009D240F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D240F" w:rsidRPr="0072291A" w:rsidRDefault="009D240F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9D240F" w:rsidRPr="0072291A" w:rsidRDefault="009D240F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240F" w:rsidRDefault="009D240F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223,96</w:t>
            </w:r>
          </w:p>
        </w:tc>
        <w:tc>
          <w:tcPr>
            <w:tcW w:w="1134" w:type="dxa"/>
          </w:tcPr>
          <w:p w:rsidR="009D240F" w:rsidRDefault="009D240F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218,22</w:t>
            </w:r>
          </w:p>
        </w:tc>
      </w:tr>
      <w:tr w:rsidR="009D240F" w:rsidRPr="0010520A" w:rsidTr="00D929C0">
        <w:trPr>
          <w:cantSplit/>
          <w:trHeight w:val="90"/>
        </w:trPr>
        <w:tc>
          <w:tcPr>
            <w:tcW w:w="4678" w:type="dxa"/>
          </w:tcPr>
          <w:p w:rsidR="009D240F" w:rsidRPr="0072291A" w:rsidRDefault="009D240F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D240F" w:rsidRPr="00CA7906" w:rsidRDefault="009D240F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9D240F" w:rsidRDefault="009D240F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D240F" w:rsidRDefault="009D240F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9D240F" w:rsidRDefault="009D240F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D240F" w:rsidRDefault="009D240F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223,96</w:t>
            </w:r>
          </w:p>
        </w:tc>
        <w:tc>
          <w:tcPr>
            <w:tcW w:w="1134" w:type="dxa"/>
          </w:tcPr>
          <w:p w:rsidR="009D240F" w:rsidRDefault="009D240F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218,22</w:t>
            </w:r>
          </w:p>
        </w:tc>
      </w:tr>
      <w:tr w:rsidR="009D240F" w:rsidRPr="0010520A" w:rsidTr="00D929C0">
        <w:trPr>
          <w:cantSplit/>
          <w:trHeight w:val="304"/>
        </w:trPr>
        <w:tc>
          <w:tcPr>
            <w:tcW w:w="4678" w:type="dxa"/>
          </w:tcPr>
          <w:p w:rsidR="009D240F" w:rsidRPr="0010520A" w:rsidRDefault="009D240F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9D240F" w:rsidRPr="00CF0D31" w:rsidRDefault="009D240F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240F" w:rsidRPr="0010520A" w:rsidRDefault="009D240F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240F" w:rsidRPr="00D929C0" w:rsidRDefault="009D240F" w:rsidP="00B140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9C0">
              <w:rPr>
                <w:rFonts w:ascii="Times New Roman" w:hAnsi="Times New Roman"/>
                <w:b/>
                <w:sz w:val="24"/>
                <w:szCs w:val="24"/>
              </w:rPr>
              <w:t>3156,63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240F" w:rsidRPr="00D929C0" w:rsidRDefault="009D240F" w:rsidP="00D929C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3169,0</w:t>
            </w:r>
            <w:r w:rsidRPr="00D929C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473098" w:rsidRPr="0010520A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473098" w:rsidRPr="00152ADB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73098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CC79C8" w:rsidRDefault="00CC79C8" w:rsidP="00761DA2">
      <w:pPr>
        <w:pStyle w:val="12"/>
        <w:jc w:val="right"/>
        <w:rPr>
          <w:szCs w:val="28"/>
        </w:rPr>
      </w:pPr>
    </w:p>
    <w:p w:rsidR="00CC79C8" w:rsidRDefault="00CC79C8" w:rsidP="00761DA2">
      <w:pPr>
        <w:pStyle w:val="12"/>
        <w:jc w:val="right"/>
        <w:rPr>
          <w:szCs w:val="28"/>
        </w:rPr>
      </w:pP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821776" w:rsidRDefault="00821776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821776" w:rsidRDefault="00821776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821776" w:rsidRDefault="00821776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821776" w:rsidRDefault="00821776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821776" w:rsidRDefault="00821776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821776" w:rsidRDefault="00821776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2C95" w:rsidRDefault="007D2C95" w:rsidP="00130B27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460597" w:rsidRDefault="00460597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48218C" w:rsidRDefault="0048218C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E36BEC" w:rsidRPr="0010520A" w:rsidRDefault="00E36BEC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  <w:r w:rsidRPr="0010520A">
        <w:rPr>
          <w:rFonts w:ascii="Times New Roman" w:hAnsi="Times New Roman"/>
          <w:szCs w:val="28"/>
        </w:rPr>
        <w:lastRenderedPageBreak/>
        <w:t xml:space="preserve">Приложение № </w:t>
      </w:r>
      <w:r w:rsidR="00A53842" w:rsidRPr="0010520A">
        <w:rPr>
          <w:rFonts w:ascii="Times New Roman" w:hAnsi="Times New Roman"/>
          <w:szCs w:val="28"/>
        </w:rPr>
        <w:t>11</w:t>
      </w:r>
    </w:p>
    <w:p w:rsidR="00D05338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к  решению Совета «О проекте бюджета  </w:t>
      </w:r>
    </w:p>
    <w:p w:rsidR="00473098" w:rsidRPr="0010520A" w:rsidRDefault="00B65EEF" w:rsidP="00473098">
      <w:pPr>
        <w:pStyle w:val="12"/>
        <w:jc w:val="right"/>
        <w:rPr>
          <w:szCs w:val="28"/>
        </w:rPr>
      </w:pPr>
      <w:r>
        <w:rPr>
          <w:szCs w:val="28"/>
        </w:rPr>
        <w:t xml:space="preserve">Новоильмовского </w:t>
      </w:r>
      <w:r w:rsidR="00473098" w:rsidRPr="0010520A">
        <w:rPr>
          <w:szCs w:val="28"/>
        </w:rPr>
        <w:t xml:space="preserve">сельского поселения </w:t>
      </w:r>
    </w:p>
    <w:p w:rsidR="00D05338" w:rsidRDefault="00B65EEF" w:rsidP="00473098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="00473098" w:rsidRPr="0010520A">
        <w:rPr>
          <w:szCs w:val="28"/>
        </w:rPr>
        <w:t>муниципального района</w:t>
      </w:r>
    </w:p>
    <w:p w:rsidR="00D05338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 Республики Татарстан</w:t>
      </w:r>
      <w:r w:rsidR="00D05338">
        <w:rPr>
          <w:szCs w:val="28"/>
        </w:rPr>
        <w:t xml:space="preserve"> </w:t>
      </w:r>
      <w:r w:rsidRPr="0010520A">
        <w:rPr>
          <w:szCs w:val="28"/>
        </w:rPr>
        <w:t>на 20</w:t>
      </w:r>
      <w:r w:rsidR="00B92502">
        <w:rPr>
          <w:szCs w:val="28"/>
        </w:rPr>
        <w:t>20</w:t>
      </w:r>
      <w:r w:rsidRPr="0010520A">
        <w:rPr>
          <w:szCs w:val="28"/>
        </w:rPr>
        <w:t xml:space="preserve"> год </w:t>
      </w:r>
    </w:p>
    <w:p w:rsidR="00473098" w:rsidRPr="0010520A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>и плановый период  20</w:t>
      </w:r>
      <w:r w:rsidR="00601D65" w:rsidRPr="0010520A">
        <w:rPr>
          <w:szCs w:val="28"/>
        </w:rPr>
        <w:t>2</w:t>
      </w:r>
      <w:r w:rsidR="00B92502">
        <w:rPr>
          <w:szCs w:val="28"/>
        </w:rPr>
        <w:t>1</w:t>
      </w:r>
      <w:r w:rsidRPr="0010520A">
        <w:rPr>
          <w:szCs w:val="28"/>
        </w:rPr>
        <w:t xml:space="preserve"> и 20</w:t>
      </w:r>
      <w:r w:rsidR="00601D65" w:rsidRPr="0010520A">
        <w:rPr>
          <w:szCs w:val="28"/>
        </w:rPr>
        <w:t>2</w:t>
      </w:r>
      <w:r w:rsidR="00B92502">
        <w:rPr>
          <w:szCs w:val="28"/>
        </w:rPr>
        <w:t>2</w:t>
      </w:r>
      <w:r w:rsidRPr="0010520A">
        <w:rPr>
          <w:szCs w:val="28"/>
        </w:rPr>
        <w:t xml:space="preserve"> годов»</w:t>
      </w:r>
    </w:p>
    <w:p w:rsidR="00473098" w:rsidRPr="0010520A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            </w:t>
      </w:r>
      <w:r w:rsidR="00821776">
        <w:rPr>
          <w:szCs w:val="28"/>
        </w:rPr>
        <w:t>№61/2 от 19 декабря</w:t>
      </w:r>
      <w:r w:rsidR="00076A1C">
        <w:rPr>
          <w:szCs w:val="28"/>
        </w:rPr>
        <w:t xml:space="preserve"> </w:t>
      </w:r>
      <w:r w:rsidRPr="0010520A">
        <w:rPr>
          <w:szCs w:val="28"/>
        </w:rPr>
        <w:t>201</w:t>
      </w:r>
      <w:r w:rsidR="00B92502">
        <w:rPr>
          <w:szCs w:val="28"/>
        </w:rPr>
        <w:t>9</w:t>
      </w:r>
      <w:r w:rsidRPr="0010520A">
        <w:rPr>
          <w:szCs w:val="28"/>
        </w:rPr>
        <w:t xml:space="preserve"> года</w:t>
      </w:r>
    </w:p>
    <w:p w:rsidR="00A92F1D" w:rsidRPr="0010520A" w:rsidRDefault="00A92F1D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A92F1D" w:rsidRPr="0010520A" w:rsidRDefault="003A562D" w:rsidP="003A562D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i/>
          <w:szCs w:val="28"/>
        </w:rPr>
      </w:pPr>
      <w:r w:rsidRPr="0010520A">
        <w:rPr>
          <w:rFonts w:ascii="Times New Roman" w:hAnsi="Times New Roman"/>
          <w:b/>
          <w:szCs w:val="28"/>
        </w:rPr>
        <w:t xml:space="preserve">Распределение бюджетных ассигнований по целевым статьям (муниципальным программам </w:t>
      </w:r>
      <w:r w:rsidR="00397EBD">
        <w:rPr>
          <w:rFonts w:ascii="Times New Roman" w:hAnsi="Times New Roman"/>
          <w:b/>
          <w:szCs w:val="28"/>
        </w:rPr>
        <w:t xml:space="preserve">Новоильмовского </w:t>
      </w:r>
      <w:r w:rsidRPr="0010520A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сельского поселения </w:t>
      </w:r>
      <w:r w:rsidR="00397EBD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Дрожжановского </w:t>
      </w:r>
      <w:r w:rsidRPr="0010520A">
        <w:rPr>
          <w:rStyle w:val="a8"/>
          <w:rFonts w:ascii="Times New Roman" w:hAnsi="Times New Roman"/>
          <w:bCs w:val="0"/>
          <w:color w:val="auto"/>
          <w:sz w:val="28"/>
          <w:szCs w:val="28"/>
        </w:rPr>
        <w:t>муниципального</w:t>
      </w:r>
      <w:r w:rsidR="002535D8" w:rsidRPr="0010520A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 </w:t>
      </w:r>
      <w:r w:rsidRPr="0010520A">
        <w:rPr>
          <w:rStyle w:val="a8"/>
          <w:rFonts w:ascii="Times New Roman" w:hAnsi="Times New Roman"/>
          <w:bCs w:val="0"/>
          <w:color w:val="auto"/>
          <w:sz w:val="28"/>
          <w:szCs w:val="28"/>
        </w:rPr>
        <w:t>района Республики Татарстан</w:t>
      </w:r>
      <w:r w:rsidRPr="0010520A">
        <w:rPr>
          <w:rFonts w:ascii="Times New Roman" w:hAnsi="Times New Roman"/>
          <w:b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 на 20</w:t>
      </w:r>
      <w:r w:rsidR="00B92502">
        <w:rPr>
          <w:rFonts w:ascii="Times New Roman" w:hAnsi="Times New Roman"/>
          <w:b/>
          <w:szCs w:val="28"/>
        </w:rPr>
        <w:t>20</w:t>
      </w:r>
      <w:r w:rsidRPr="0010520A">
        <w:rPr>
          <w:rFonts w:ascii="Times New Roman" w:hAnsi="Times New Roman"/>
          <w:b/>
          <w:szCs w:val="28"/>
        </w:rPr>
        <w:t xml:space="preserve"> год</w:t>
      </w: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0603"/>
        <w:gridCol w:w="1342"/>
        <w:gridCol w:w="554"/>
        <w:gridCol w:w="442"/>
        <w:gridCol w:w="504"/>
        <w:gridCol w:w="865"/>
      </w:tblGrid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p w:rsidR="0083729E" w:rsidRPr="0010520A" w:rsidRDefault="00005F6F" w:rsidP="00D0533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52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тыс.рублей</w:t>
            </w:r>
          </w:p>
        </w:tc>
        <w:tc>
          <w:tcPr>
            <w:tcW w:w="13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tbl>
            <w:tblPr>
              <w:tblW w:w="10377" w:type="dxa"/>
              <w:tblLook w:val="00A0" w:firstRow="1" w:lastRow="0" w:firstColumn="1" w:lastColumn="0" w:noHBand="0" w:noVBand="0"/>
            </w:tblPr>
            <w:tblGrid>
              <w:gridCol w:w="5274"/>
              <w:gridCol w:w="1948"/>
              <w:gridCol w:w="746"/>
              <w:gridCol w:w="567"/>
              <w:gridCol w:w="628"/>
              <w:gridCol w:w="1214"/>
            </w:tblGrid>
            <w:tr w:rsidR="00152ADB" w:rsidRPr="0010520A" w:rsidTr="009E5D5A">
              <w:trPr>
                <w:trHeight w:val="442"/>
                <w:tblHeader/>
              </w:trPr>
              <w:tc>
                <w:tcPr>
                  <w:tcW w:w="5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</w:t>
                  </w:r>
                  <w:r w:rsidR="00005542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показателя</w:t>
                  </w:r>
                </w:p>
              </w:tc>
              <w:tc>
                <w:tcPr>
                  <w:tcW w:w="19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541B8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ЦСР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541B8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473098" w:rsidP="0047309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Сумма тыс.руб.</w:t>
                  </w:r>
                </w:p>
              </w:tc>
            </w:tr>
            <w:tr w:rsidR="00152ADB" w:rsidRPr="0010520A" w:rsidTr="009E5D5A">
              <w:trPr>
                <w:trHeight w:val="442"/>
                <w:tblHeader/>
              </w:trPr>
              <w:tc>
                <w:tcPr>
                  <w:tcW w:w="5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154EAA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D05338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595DF1" w:rsidRDefault="00E4756A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</w:tc>
            </w:tr>
            <w:tr w:rsidR="00E4756A" w:rsidRPr="0010520A" w:rsidTr="009E5D5A">
              <w:trPr>
                <w:trHeight w:val="3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54EAA" w:rsidRDefault="00E4756A" w:rsidP="00154EAA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54EAA" w:rsidRDefault="00E4756A" w:rsidP="00D0533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54EAA" w:rsidRDefault="00E4756A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54EAA" w:rsidRDefault="00E4756A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54EAA" w:rsidRDefault="00E4756A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54EAA" w:rsidRDefault="00B462EC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429,0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B462EC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429,0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B462EC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429,0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B462EC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429,0</w:t>
                  </w:r>
                </w:p>
              </w:tc>
            </w:tr>
            <w:tr w:rsidR="00E4756A" w:rsidRPr="005361D3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5361D3" w:rsidRDefault="00240140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528,7</w:t>
                  </w:r>
                </w:p>
              </w:tc>
            </w:tr>
            <w:tr w:rsidR="00E4756A" w:rsidRPr="00FB006E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FB006E" w:rsidRDefault="00B462EC" w:rsidP="00FB006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381,6</w:t>
                  </w:r>
                </w:p>
              </w:tc>
            </w:tr>
            <w:tr w:rsidR="00E4756A" w:rsidRPr="00FB006E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FB006E" w:rsidRDefault="00B462EC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381,6</w:t>
                  </w:r>
                </w:p>
              </w:tc>
            </w:tr>
            <w:tr w:rsidR="00E4756A" w:rsidRPr="00FB006E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FB006E" w:rsidRDefault="00B462EC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381,6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A4106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26556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FB006E" w:rsidRDefault="000E72DA" w:rsidP="00FB006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140,0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FB006E" w:rsidRDefault="000E72D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140,0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FB006E" w:rsidRDefault="000E72D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140,0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FB006E" w:rsidRDefault="00F20CBC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7,1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FB006E" w:rsidRDefault="00F20CBC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7,1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FB006E" w:rsidRDefault="00F20CBC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7,1</w:t>
                  </w:r>
                </w:p>
              </w:tc>
            </w:tr>
            <w:tr w:rsidR="00C46471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C46471" w:rsidRDefault="00C46471" w:rsidP="007100AB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4647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C46471" w:rsidRDefault="00C46471" w:rsidP="007D4F5E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4647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10520A" w:rsidRDefault="00C4647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Default="00C4647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10520A" w:rsidRDefault="00C4647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Default="00240140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345,8</w:t>
                  </w:r>
                </w:p>
              </w:tc>
            </w:tr>
            <w:tr w:rsidR="00C46471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10520A" w:rsidRDefault="00C46471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10520A" w:rsidRDefault="00C46471" w:rsidP="007D4F5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4647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10520A" w:rsidRDefault="00C4647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Default="00C4647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10520A" w:rsidRDefault="00C4647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Default="00C46471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343,0</w:t>
                  </w:r>
                </w:p>
              </w:tc>
            </w:tr>
            <w:tr w:rsidR="00E4756A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D4F5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FB006E" w:rsidRDefault="00B462EC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343,0</w:t>
                  </w:r>
                </w:p>
              </w:tc>
            </w:tr>
            <w:tr w:rsidR="00E4756A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D4F5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FB006E" w:rsidRDefault="00B462EC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343,0</w:t>
                  </w:r>
                </w:p>
              </w:tc>
            </w:tr>
            <w:tr w:rsidR="00C46471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72291A" w:rsidRDefault="00C46471" w:rsidP="00580691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Default="00C46471" w:rsidP="00580691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10520A" w:rsidRDefault="00C4647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Default="00C4647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Default="00C4647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Default="00C46471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2,8</w:t>
                  </w:r>
                </w:p>
              </w:tc>
            </w:tr>
            <w:tr w:rsidR="00C46471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72291A" w:rsidRDefault="00C46471" w:rsidP="00580691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72291A" w:rsidRDefault="00C46471" w:rsidP="00580691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10520A" w:rsidRDefault="00C4647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Default="00C4647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Default="00C4647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Default="00C46471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2,8</w:t>
                  </w:r>
                </w:p>
              </w:tc>
            </w:tr>
            <w:tr w:rsidR="00C46471" w:rsidRPr="0010520A" w:rsidTr="004854D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9223D1" w:rsidRDefault="00C46471" w:rsidP="004854D1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Осуществление первичного воинского учета на территориях, где отсутствуют </w:t>
                  </w: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lastRenderedPageBreak/>
                    <w:t>военные комиссариаты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9223D1" w:rsidRDefault="00C46471" w:rsidP="00485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9223D1" w:rsidRDefault="00C46471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9223D1" w:rsidRDefault="00C46471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9223D1" w:rsidRDefault="00C46471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9223D1" w:rsidRDefault="00C46471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5361D3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92,0</w:t>
                  </w:r>
                </w:p>
              </w:tc>
            </w:tr>
            <w:tr w:rsidR="00C46471" w:rsidRPr="0010520A" w:rsidTr="004854D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46471" w:rsidRPr="0010520A" w:rsidRDefault="00C46471" w:rsidP="004854D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10520A" w:rsidRDefault="00C46471" w:rsidP="004854D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10520A" w:rsidRDefault="00C46471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10520A" w:rsidRDefault="00C46471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10520A" w:rsidRDefault="00C46471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FB006E" w:rsidRDefault="00C46471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87,2</w:t>
                  </w:r>
                </w:p>
              </w:tc>
            </w:tr>
            <w:tr w:rsidR="00C46471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10520A" w:rsidRDefault="00C46471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10520A" w:rsidRDefault="00C46471" w:rsidP="004F0C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10520A" w:rsidRDefault="00C46471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10520A" w:rsidRDefault="00C4647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10520A" w:rsidRDefault="00C4647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FB006E" w:rsidRDefault="00C46471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87,2</w:t>
                  </w:r>
                </w:p>
              </w:tc>
            </w:tr>
            <w:tr w:rsidR="00C46471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Default="00C46471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Default="00C46471" w:rsidP="004F0C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Default="00C46471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Default="00C4647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10520A" w:rsidRDefault="00C4647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FB006E" w:rsidRDefault="00C46471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87,2</w:t>
                  </w:r>
                </w:p>
              </w:tc>
            </w:tr>
            <w:tr w:rsidR="00C46471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10520A" w:rsidRDefault="00C46471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10520A" w:rsidRDefault="00C46471" w:rsidP="0026556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10520A" w:rsidRDefault="00C4647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10520A" w:rsidRDefault="00C4647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10520A" w:rsidRDefault="00C4647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FB006E" w:rsidRDefault="00C46471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4,8</w:t>
                  </w:r>
                </w:p>
              </w:tc>
            </w:tr>
            <w:tr w:rsidR="00C46471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10520A" w:rsidRDefault="00C46471" w:rsidP="00C03B6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10520A" w:rsidRDefault="00C46471" w:rsidP="00C03B6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10520A" w:rsidRDefault="00C46471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10520A" w:rsidRDefault="00C46471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10520A" w:rsidRDefault="00C4647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FB006E" w:rsidRDefault="00C46471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4,8</w:t>
                  </w:r>
                </w:p>
              </w:tc>
            </w:tr>
            <w:tr w:rsidR="00C46471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Default="00C46471" w:rsidP="00C03B6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Default="00C46471" w:rsidP="00C03B6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Default="00C46471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Default="00C46471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10520A" w:rsidRDefault="00C4647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6471" w:rsidRPr="00FB006E" w:rsidRDefault="00C46471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4,8</w:t>
                  </w:r>
                </w:p>
              </w:tc>
            </w:tr>
            <w:tr w:rsidR="000355AD" w:rsidRPr="0010520A" w:rsidTr="001D1F44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5AD" w:rsidRPr="000355AD" w:rsidRDefault="000355AD" w:rsidP="00F927DC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355AD">
                    <w:rPr>
                      <w:rStyle w:val="22"/>
                      <w:rFonts w:ascii="Times New Roman" w:hAnsi="Times New Roman"/>
                      <w:b/>
                      <w:sz w:val="28"/>
                      <w:szCs w:val="28"/>
                    </w:rPr>
                    <w:t xml:space="preserve">«Благоустройство территории  Новоильмовского </w:t>
                  </w:r>
                  <w:r w:rsidRPr="000355A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сельского поселения Дрожжановского муниципального района»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0355AD" w:rsidRDefault="000355AD" w:rsidP="00F927D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355A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0355AD" w:rsidRDefault="000355AD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0355AD" w:rsidRDefault="000355AD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0355AD" w:rsidRDefault="000355AD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0355AD" w:rsidRDefault="000355AD" w:rsidP="00F927D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355A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815,0</w:t>
                  </w:r>
                </w:p>
              </w:tc>
            </w:tr>
            <w:tr w:rsidR="000355AD" w:rsidRPr="0010520A" w:rsidTr="001D1F44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F927DC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F927D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A06AE8" w:rsidRDefault="000355AD" w:rsidP="00F927D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300,0</w:t>
                  </w:r>
                </w:p>
              </w:tc>
            </w:tr>
            <w:tr w:rsidR="000355AD" w:rsidRPr="0010520A" w:rsidTr="001D1F44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F927DC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F927D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A06AE8" w:rsidRDefault="000355AD" w:rsidP="00F927D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300,0</w:t>
                  </w:r>
                </w:p>
              </w:tc>
            </w:tr>
            <w:tr w:rsidR="000355AD" w:rsidRPr="0010520A" w:rsidTr="001D1F44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F927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0355AD" w:rsidRPr="0010520A" w:rsidRDefault="000355AD" w:rsidP="00F927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F927D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F927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F927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F927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A06AE8" w:rsidRDefault="000355AD" w:rsidP="00F927D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300,0</w:t>
                  </w:r>
                </w:p>
              </w:tc>
            </w:tr>
            <w:tr w:rsidR="000355AD" w:rsidRPr="0010520A" w:rsidTr="001D1F44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F927DC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F927D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A06AE8" w:rsidRDefault="000355AD" w:rsidP="00F927D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502,9</w:t>
                  </w:r>
                </w:p>
              </w:tc>
            </w:tr>
            <w:tr w:rsidR="000355AD" w:rsidRPr="0010520A" w:rsidTr="001D1F44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F927DC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F927D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A06AE8" w:rsidRDefault="000355AD" w:rsidP="00F927D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502,9</w:t>
                  </w:r>
                </w:p>
              </w:tc>
            </w:tr>
            <w:tr w:rsidR="000355AD" w:rsidRPr="0010520A" w:rsidTr="001D1F44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F927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0355AD" w:rsidRPr="0010520A" w:rsidRDefault="000355AD" w:rsidP="00F927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F927D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A06AE8" w:rsidRDefault="000355AD" w:rsidP="00F927D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502,9</w:t>
                  </w:r>
                </w:p>
              </w:tc>
            </w:tr>
            <w:tr w:rsidR="000355AD" w:rsidRPr="0010520A" w:rsidTr="001D1F44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5AD" w:rsidRPr="00CA07FB" w:rsidRDefault="000355AD" w:rsidP="00F927DC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B462EC" w:rsidRDefault="000355AD" w:rsidP="00F927D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Default="000355AD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Default="000355AD" w:rsidP="00F927D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12,1</w:t>
                  </w:r>
                </w:p>
              </w:tc>
            </w:tr>
            <w:tr w:rsidR="000355AD" w:rsidRPr="0010520A" w:rsidTr="001D1F44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5AD" w:rsidRPr="00CA07FB" w:rsidRDefault="000355AD" w:rsidP="00F927DC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B462EC" w:rsidRDefault="000355AD" w:rsidP="00F927D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Default="000355AD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Default="000355AD" w:rsidP="00F927D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12,1</w:t>
                  </w:r>
                </w:p>
              </w:tc>
            </w:tr>
            <w:tr w:rsidR="000355A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5AD" w:rsidRPr="009223D1" w:rsidRDefault="000355AD" w:rsidP="009E29F9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5AD" w:rsidRPr="009223D1" w:rsidRDefault="000355AD" w:rsidP="009E29F9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0800000000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5AD" w:rsidRPr="009223D1" w:rsidRDefault="000355AD" w:rsidP="009E29F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5AD" w:rsidRPr="009223D1" w:rsidRDefault="000355A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5AD" w:rsidRPr="009223D1" w:rsidRDefault="000355A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5AD" w:rsidRPr="009223D1" w:rsidRDefault="000355AD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943,3</w:t>
                  </w:r>
                </w:p>
              </w:tc>
            </w:tr>
            <w:tr w:rsidR="000355A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5AD" w:rsidRPr="0072291A" w:rsidRDefault="000355AD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5AD" w:rsidRPr="0072291A" w:rsidRDefault="000355AD" w:rsidP="009E29F9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0840144091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5AD" w:rsidRPr="0010520A" w:rsidRDefault="000355AD" w:rsidP="009E29F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5AD" w:rsidRDefault="000355A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5AD" w:rsidRDefault="000355A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5AD" w:rsidRDefault="000355AD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723,6</w:t>
                  </w:r>
                </w:p>
              </w:tc>
            </w:tr>
            <w:tr w:rsidR="000355AD" w:rsidRPr="0010520A" w:rsidTr="009E29F9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5AD" w:rsidRPr="0072291A" w:rsidRDefault="000355AD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5AD" w:rsidRDefault="000355AD" w:rsidP="009E29F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5AD" w:rsidRPr="0010520A" w:rsidRDefault="000355AD" w:rsidP="009E29F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FB006E" w:rsidRDefault="000355AD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219,7</w:t>
                  </w:r>
                </w:p>
              </w:tc>
            </w:tr>
            <w:tr w:rsidR="000355AD" w:rsidRPr="0010520A" w:rsidTr="009E29F9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5AD" w:rsidRPr="0072291A" w:rsidRDefault="000355AD" w:rsidP="00580691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5AD" w:rsidRPr="0072291A" w:rsidRDefault="000355AD" w:rsidP="00580691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5AD" w:rsidRPr="0010520A" w:rsidRDefault="000355AD" w:rsidP="00580691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58069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10520A" w:rsidRDefault="000355AD" w:rsidP="0058069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55AD" w:rsidRPr="00FB006E" w:rsidRDefault="000355AD" w:rsidP="0058069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219,7</w:t>
                  </w:r>
                </w:p>
              </w:tc>
            </w:tr>
          </w:tbl>
          <w:p w:rsidR="0083729E" w:rsidRPr="0010520A" w:rsidRDefault="0083729E" w:rsidP="00F079E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p w:rsidR="00963EE9" w:rsidRDefault="00963EE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60597" w:rsidRDefault="00460597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61871" w:rsidRDefault="00261871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11DAC" w:rsidRDefault="00411DAC" w:rsidP="00580691">
            <w:pPr>
              <w:pStyle w:val="12"/>
              <w:jc w:val="center"/>
              <w:rPr>
                <w:szCs w:val="28"/>
              </w:rPr>
            </w:pPr>
          </w:p>
          <w:p w:rsidR="00821776" w:rsidRDefault="00821776" w:rsidP="00580691">
            <w:pPr>
              <w:pStyle w:val="12"/>
              <w:jc w:val="center"/>
              <w:rPr>
                <w:szCs w:val="28"/>
              </w:rPr>
            </w:pPr>
          </w:p>
          <w:p w:rsidR="00821776" w:rsidRDefault="00821776" w:rsidP="00580691">
            <w:pPr>
              <w:pStyle w:val="12"/>
              <w:jc w:val="center"/>
              <w:rPr>
                <w:szCs w:val="28"/>
              </w:rPr>
            </w:pPr>
          </w:p>
          <w:p w:rsidR="00821776" w:rsidRDefault="00821776" w:rsidP="00580691">
            <w:pPr>
              <w:pStyle w:val="12"/>
              <w:jc w:val="center"/>
              <w:rPr>
                <w:szCs w:val="28"/>
              </w:rPr>
            </w:pPr>
          </w:p>
          <w:p w:rsidR="00821776" w:rsidRDefault="00821776" w:rsidP="00580691">
            <w:pPr>
              <w:pStyle w:val="12"/>
              <w:jc w:val="center"/>
              <w:rPr>
                <w:szCs w:val="28"/>
              </w:rPr>
            </w:pPr>
          </w:p>
          <w:p w:rsidR="00821776" w:rsidRDefault="00821776" w:rsidP="00580691">
            <w:pPr>
              <w:pStyle w:val="12"/>
              <w:jc w:val="center"/>
              <w:rPr>
                <w:szCs w:val="28"/>
              </w:rPr>
            </w:pPr>
          </w:p>
          <w:p w:rsidR="00821776" w:rsidRDefault="00821776" w:rsidP="00580691">
            <w:pPr>
              <w:pStyle w:val="12"/>
              <w:jc w:val="center"/>
              <w:rPr>
                <w:szCs w:val="28"/>
              </w:rPr>
            </w:pPr>
          </w:p>
          <w:p w:rsidR="00821776" w:rsidRDefault="00821776" w:rsidP="00821776">
            <w:pPr>
              <w:pStyle w:val="12"/>
              <w:rPr>
                <w:szCs w:val="28"/>
              </w:rPr>
            </w:pPr>
          </w:p>
          <w:p w:rsidR="00580691" w:rsidRDefault="00580691" w:rsidP="00580691">
            <w:pPr>
              <w:pStyle w:val="12"/>
              <w:jc w:val="center"/>
              <w:rPr>
                <w:szCs w:val="28"/>
              </w:rPr>
            </w:pPr>
          </w:p>
          <w:p w:rsidR="00015BD2" w:rsidRDefault="00015BD2" w:rsidP="00580691">
            <w:pPr>
              <w:pStyle w:val="12"/>
              <w:jc w:val="center"/>
              <w:rPr>
                <w:szCs w:val="28"/>
              </w:rPr>
            </w:pPr>
          </w:p>
          <w:p w:rsidR="00015BD2" w:rsidRDefault="00015BD2" w:rsidP="00580691">
            <w:pPr>
              <w:pStyle w:val="12"/>
              <w:jc w:val="center"/>
              <w:rPr>
                <w:szCs w:val="28"/>
              </w:rPr>
            </w:pPr>
          </w:p>
          <w:p w:rsidR="00015BD2" w:rsidRDefault="00015BD2" w:rsidP="00580691">
            <w:pPr>
              <w:pStyle w:val="12"/>
              <w:jc w:val="center"/>
              <w:rPr>
                <w:szCs w:val="28"/>
              </w:rPr>
            </w:pPr>
          </w:p>
          <w:p w:rsidR="00015BD2" w:rsidRDefault="00015BD2" w:rsidP="00580691">
            <w:pPr>
              <w:pStyle w:val="12"/>
              <w:jc w:val="center"/>
              <w:rPr>
                <w:szCs w:val="28"/>
              </w:rPr>
            </w:pPr>
          </w:p>
          <w:p w:rsidR="00015BD2" w:rsidRDefault="00015BD2" w:rsidP="00580691">
            <w:pPr>
              <w:pStyle w:val="12"/>
              <w:jc w:val="center"/>
              <w:rPr>
                <w:szCs w:val="28"/>
              </w:rPr>
            </w:pPr>
          </w:p>
          <w:p w:rsidR="00015BD2" w:rsidRDefault="00015BD2" w:rsidP="00580691">
            <w:pPr>
              <w:pStyle w:val="12"/>
              <w:jc w:val="center"/>
              <w:rPr>
                <w:szCs w:val="28"/>
              </w:rPr>
            </w:pPr>
          </w:p>
          <w:p w:rsidR="00015BD2" w:rsidRDefault="00015BD2" w:rsidP="00580691">
            <w:pPr>
              <w:pStyle w:val="12"/>
              <w:jc w:val="center"/>
              <w:rPr>
                <w:szCs w:val="28"/>
              </w:rPr>
            </w:pPr>
          </w:p>
          <w:p w:rsidR="00015BD2" w:rsidRDefault="00015BD2" w:rsidP="00580691">
            <w:pPr>
              <w:pStyle w:val="12"/>
              <w:jc w:val="center"/>
              <w:rPr>
                <w:szCs w:val="28"/>
              </w:rPr>
            </w:pPr>
          </w:p>
          <w:p w:rsidR="00BD1797" w:rsidRDefault="00BD1797" w:rsidP="00580691">
            <w:pPr>
              <w:pStyle w:val="12"/>
              <w:jc w:val="center"/>
              <w:rPr>
                <w:szCs w:val="28"/>
              </w:rPr>
            </w:pPr>
          </w:p>
          <w:p w:rsidR="00BD1797" w:rsidRDefault="00BD1797" w:rsidP="00580691">
            <w:pPr>
              <w:pStyle w:val="12"/>
              <w:jc w:val="center"/>
              <w:rPr>
                <w:szCs w:val="28"/>
              </w:rPr>
            </w:pPr>
          </w:p>
          <w:p w:rsidR="00BD1797" w:rsidRDefault="00BD1797" w:rsidP="00580691">
            <w:pPr>
              <w:pStyle w:val="12"/>
              <w:jc w:val="center"/>
              <w:rPr>
                <w:szCs w:val="28"/>
              </w:rPr>
            </w:pPr>
          </w:p>
          <w:p w:rsidR="00BD1797" w:rsidRDefault="00BD1797" w:rsidP="00580691">
            <w:pPr>
              <w:pStyle w:val="12"/>
              <w:jc w:val="center"/>
              <w:rPr>
                <w:szCs w:val="28"/>
              </w:rPr>
            </w:pPr>
          </w:p>
          <w:p w:rsidR="00BD1797" w:rsidRDefault="00BD1797" w:rsidP="00580691">
            <w:pPr>
              <w:pStyle w:val="12"/>
              <w:jc w:val="center"/>
              <w:rPr>
                <w:szCs w:val="28"/>
              </w:rPr>
            </w:pPr>
          </w:p>
          <w:p w:rsidR="00BD1797" w:rsidRDefault="00BD1797" w:rsidP="00580691">
            <w:pPr>
              <w:pStyle w:val="12"/>
              <w:jc w:val="center"/>
              <w:rPr>
                <w:szCs w:val="28"/>
              </w:rPr>
            </w:pPr>
          </w:p>
          <w:p w:rsidR="00BD1797" w:rsidRPr="0010520A" w:rsidRDefault="00BD1797" w:rsidP="00580691">
            <w:pPr>
              <w:pStyle w:val="12"/>
              <w:jc w:val="center"/>
              <w:rPr>
                <w:szCs w:val="28"/>
              </w:rPr>
            </w:pPr>
          </w:p>
        </w:tc>
        <w:tc>
          <w:tcPr>
            <w:tcW w:w="1342" w:type="dxa"/>
            <w:vAlign w:val="bottom"/>
          </w:tcPr>
          <w:p w:rsidR="00963EE9" w:rsidRPr="0010520A" w:rsidRDefault="00963EE9" w:rsidP="0083729E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07A8C" w:rsidRPr="0026556E" w:rsidRDefault="002535D8" w:rsidP="008310F0">
      <w:pPr>
        <w:pStyle w:val="ac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4"/>
        </w:rPr>
        <w:lastRenderedPageBreak/>
        <w:t xml:space="preserve">                                                                                                                               </w:t>
      </w:r>
      <w:r w:rsidR="00707A8C" w:rsidRPr="0026556E">
        <w:rPr>
          <w:rFonts w:ascii="Times New Roman" w:hAnsi="Times New Roman"/>
          <w:szCs w:val="28"/>
        </w:rPr>
        <w:t xml:space="preserve">Приложение № </w:t>
      </w:r>
      <w:r w:rsidR="00A53842" w:rsidRPr="0026556E">
        <w:rPr>
          <w:rFonts w:ascii="Times New Roman" w:hAnsi="Times New Roman"/>
          <w:szCs w:val="28"/>
        </w:rPr>
        <w:t>12</w:t>
      </w:r>
    </w:p>
    <w:p w:rsidR="0026556E" w:rsidRDefault="00835F0E" w:rsidP="00835F0E">
      <w:pPr>
        <w:pStyle w:val="12"/>
        <w:jc w:val="right"/>
        <w:rPr>
          <w:szCs w:val="28"/>
        </w:rPr>
      </w:pPr>
      <w:r w:rsidRPr="0026556E">
        <w:rPr>
          <w:szCs w:val="28"/>
        </w:rPr>
        <w:t xml:space="preserve">к  решению Совета «О проекте бюджета  </w:t>
      </w:r>
    </w:p>
    <w:p w:rsidR="00835F0E" w:rsidRPr="0026556E" w:rsidRDefault="00E74AA3" w:rsidP="00835F0E">
      <w:pPr>
        <w:pStyle w:val="12"/>
        <w:jc w:val="right"/>
        <w:rPr>
          <w:szCs w:val="28"/>
        </w:rPr>
      </w:pPr>
      <w:r>
        <w:rPr>
          <w:szCs w:val="28"/>
        </w:rPr>
        <w:t xml:space="preserve">Новоильмовского </w:t>
      </w:r>
      <w:r w:rsidR="00835F0E" w:rsidRPr="0026556E">
        <w:rPr>
          <w:szCs w:val="28"/>
        </w:rPr>
        <w:t xml:space="preserve">сельского поселения </w:t>
      </w:r>
    </w:p>
    <w:p w:rsidR="0026556E" w:rsidRDefault="00E74AA3" w:rsidP="00835F0E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="00835F0E" w:rsidRPr="0026556E">
        <w:rPr>
          <w:szCs w:val="28"/>
        </w:rPr>
        <w:t xml:space="preserve">муниципального района </w:t>
      </w:r>
    </w:p>
    <w:p w:rsidR="0026556E" w:rsidRDefault="00835F0E" w:rsidP="00835F0E">
      <w:pPr>
        <w:pStyle w:val="12"/>
        <w:jc w:val="right"/>
        <w:rPr>
          <w:szCs w:val="28"/>
        </w:rPr>
      </w:pPr>
      <w:r w:rsidRPr="0026556E">
        <w:rPr>
          <w:szCs w:val="28"/>
        </w:rPr>
        <w:t>Республики Татарстан</w:t>
      </w:r>
      <w:r w:rsidR="0026556E">
        <w:rPr>
          <w:szCs w:val="28"/>
        </w:rPr>
        <w:t xml:space="preserve"> </w:t>
      </w:r>
      <w:r w:rsidR="00353368" w:rsidRPr="0026556E">
        <w:rPr>
          <w:szCs w:val="28"/>
        </w:rPr>
        <w:t>на 20</w:t>
      </w:r>
      <w:r w:rsidR="00595DF1">
        <w:rPr>
          <w:szCs w:val="28"/>
        </w:rPr>
        <w:t xml:space="preserve">20 </w:t>
      </w:r>
      <w:r w:rsidR="00353368" w:rsidRPr="0026556E">
        <w:rPr>
          <w:szCs w:val="28"/>
        </w:rPr>
        <w:t xml:space="preserve">год </w:t>
      </w:r>
    </w:p>
    <w:p w:rsidR="00835F0E" w:rsidRPr="0026556E" w:rsidRDefault="00353368" w:rsidP="00835F0E">
      <w:pPr>
        <w:pStyle w:val="12"/>
        <w:jc w:val="right"/>
        <w:rPr>
          <w:szCs w:val="28"/>
        </w:rPr>
      </w:pPr>
      <w:r w:rsidRPr="0026556E">
        <w:rPr>
          <w:szCs w:val="28"/>
        </w:rPr>
        <w:t>и плановый период  202</w:t>
      </w:r>
      <w:r w:rsidR="00595DF1">
        <w:rPr>
          <w:szCs w:val="28"/>
        </w:rPr>
        <w:t>1</w:t>
      </w:r>
      <w:r w:rsidRPr="0026556E">
        <w:rPr>
          <w:szCs w:val="28"/>
        </w:rPr>
        <w:t xml:space="preserve"> и 202</w:t>
      </w:r>
      <w:r w:rsidR="00595DF1">
        <w:rPr>
          <w:szCs w:val="28"/>
        </w:rPr>
        <w:t>2</w:t>
      </w:r>
      <w:r w:rsidRPr="0026556E">
        <w:rPr>
          <w:szCs w:val="28"/>
        </w:rPr>
        <w:t xml:space="preserve"> годов</w:t>
      </w:r>
      <w:r w:rsidR="00835F0E" w:rsidRPr="0026556E">
        <w:rPr>
          <w:szCs w:val="28"/>
        </w:rPr>
        <w:t>»</w:t>
      </w:r>
    </w:p>
    <w:p w:rsidR="0026556E" w:rsidRDefault="00835F0E" w:rsidP="004F2BF6">
      <w:pPr>
        <w:pStyle w:val="12"/>
        <w:jc w:val="right"/>
        <w:rPr>
          <w:szCs w:val="28"/>
        </w:rPr>
      </w:pPr>
      <w:r w:rsidRPr="0026556E">
        <w:rPr>
          <w:szCs w:val="28"/>
        </w:rPr>
        <w:t xml:space="preserve">            </w:t>
      </w:r>
      <w:r w:rsidR="00F27ED0">
        <w:rPr>
          <w:szCs w:val="28"/>
        </w:rPr>
        <w:t>№61/2 от 19 декабря</w:t>
      </w:r>
      <w:r w:rsidR="004C3B49">
        <w:rPr>
          <w:szCs w:val="28"/>
        </w:rPr>
        <w:t xml:space="preserve"> </w:t>
      </w:r>
      <w:r w:rsidRPr="0026556E">
        <w:rPr>
          <w:szCs w:val="28"/>
        </w:rPr>
        <w:t>201</w:t>
      </w:r>
      <w:r w:rsidR="00595DF1">
        <w:rPr>
          <w:szCs w:val="28"/>
        </w:rPr>
        <w:t>9</w:t>
      </w:r>
      <w:r w:rsidRPr="0026556E">
        <w:rPr>
          <w:szCs w:val="28"/>
        </w:rPr>
        <w:t xml:space="preserve"> года</w:t>
      </w:r>
    </w:p>
    <w:p w:rsidR="00F27ED0" w:rsidRDefault="00F27ED0" w:rsidP="004F2BF6">
      <w:pPr>
        <w:pStyle w:val="12"/>
        <w:jc w:val="right"/>
        <w:rPr>
          <w:szCs w:val="28"/>
        </w:rPr>
      </w:pPr>
    </w:p>
    <w:p w:rsidR="00F27ED0" w:rsidRPr="004F2BF6" w:rsidRDefault="00F27ED0" w:rsidP="004F2BF6">
      <w:pPr>
        <w:pStyle w:val="12"/>
        <w:jc w:val="right"/>
        <w:rPr>
          <w:szCs w:val="28"/>
        </w:rPr>
      </w:pPr>
    </w:p>
    <w:p w:rsidR="00835F0E" w:rsidRPr="0026556E" w:rsidRDefault="00707A8C" w:rsidP="00835F0E">
      <w:pPr>
        <w:pStyle w:val="12"/>
        <w:jc w:val="center"/>
        <w:rPr>
          <w:b/>
          <w:szCs w:val="28"/>
        </w:rPr>
      </w:pPr>
      <w:r w:rsidRPr="0026556E">
        <w:rPr>
          <w:b/>
          <w:szCs w:val="28"/>
        </w:rPr>
        <w:t xml:space="preserve">Распределение бюджетных ассигнований по целевым статьям (муниципальным программам </w:t>
      </w:r>
      <w:r w:rsidR="00921211" w:rsidRPr="0026556E">
        <w:rPr>
          <w:b/>
          <w:szCs w:val="28"/>
        </w:rPr>
        <w:t>о</w:t>
      </w:r>
      <w:r w:rsidRPr="0026556E">
        <w:rPr>
          <w:rStyle w:val="a8"/>
          <w:bCs w:val="0"/>
          <w:color w:val="auto"/>
          <w:sz w:val="28"/>
          <w:szCs w:val="28"/>
        </w:rPr>
        <w:t xml:space="preserve"> </w:t>
      </w:r>
      <w:r w:rsidR="00CB1D77">
        <w:rPr>
          <w:rStyle w:val="a8"/>
          <w:bCs w:val="0"/>
          <w:color w:val="auto"/>
          <w:sz w:val="28"/>
          <w:szCs w:val="28"/>
        </w:rPr>
        <w:t>Новоильмовского</w:t>
      </w:r>
      <w:r w:rsidR="0017356C">
        <w:rPr>
          <w:rStyle w:val="a8"/>
          <w:bCs w:val="0"/>
          <w:color w:val="auto"/>
          <w:sz w:val="28"/>
          <w:szCs w:val="28"/>
        </w:rPr>
        <w:t xml:space="preserve"> </w:t>
      </w:r>
      <w:r w:rsidRPr="0026556E">
        <w:rPr>
          <w:rStyle w:val="a8"/>
          <w:bCs w:val="0"/>
          <w:color w:val="auto"/>
          <w:sz w:val="28"/>
          <w:szCs w:val="28"/>
        </w:rPr>
        <w:t xml:space="preserve">сельского поселения </w:t>
      </w:r>
      <w:r w:rsidR="0017356C">
        <w:rPr>
          <w:rStyle w:val="a8"/>
          <w:bCs w:val="0"/>
          <w:color w:val="auto"/>
          <w:sz w:val="28"/>
          <w:szCs w:val="28"/>
        </w:rPr>
        <w:t xml:space="preserve">Дрожжановского </w:t>
      </w:r>
      <w:r w:rsidRPr="0026556E">
        <w:rPr>
          <w:rStyle w:val="a8"/>
          <w:bCs w:val="0"/>
          <w:color w:val="auto"/>
          <w:sz w:val="28"/>
          <w:szCs w:val="28"/>
        </w:rPr>
        <w:t>муниципального</w:t>
      </w:r>
      <w:r w:rsidR="002535D8" w:rsidRPr="0026556E">
        <w:rPr>
          <w:rStyle w:val="a8"/>
          <w:bCs w:val="0"/>
          <w:color w:val="auto"/>
          <w:sz w:val="28"/>
          <w:szCs w:val="28"/>
        </w:rPr>
        <w:t xml:space="preserve"> </w:t>
      </w:r>
      <w:r w:rsidRPr="0026556E">
        <w:rPr>
          <w:rStyle w:val="a8"/>
          <w:bCs w:val="0"/>
          <w:color w:val="auto"/>
          <w:sz w:val="28"/>
          <w:szCs w:val="28"/>
        </w:rPr>
        <w:t>района Республики Татарстан</w:t>
      </w:r>
      <w:r w:rsidRPr="0026556E">
        <w:rPr>
          <w:b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</w:t>
      </w:r>
    </w:p>
    <w:p w:rsidR="00707A8C" w:rsidRPr="0026556E" w:rsidRDefault="00835F0E" w:rsidP="007021BC">
      <w:pPr>
        <w:pStyle w:val="12"/>
        <w:spacing w:line="240" w:lineRule="auto"/>
        <w:jc w:val="center"/>
        <w:rPr>
          <w:b/>
          <w:i/>
          <w:szCs w:val="28"/>
        </w:rPr>
      </w:pPr>
      <w:r w:rsidRPr="0026556E">
        <w:rPr>
          <w:b/>
          <w:szCs w:val="28"/>
        </w:rPr>
        <w:t>н</w:t>
      </w:r>
      <w:r w:rsidR="00707A8C" w:rsidRPr="0026556E">
        <w:rPr>
          <w:b/>
          <w:szCs w:val="28"/>
        </w:rPr>
        <w:t>а</w:t>
      </w:r>
      <w:r w:rsidRPr="0026556E">
        <w:rPr>
          <w:b/>
          <w:szCs w:val="28"/>
        </w:rPr>
        <w:t xml:space="preserve"> плановый период</w:t>
      </w:r>
      <w:r w:rsidR="00707A8C" w:rsidRPr="0026556E">
        <w:rPr>
          <w:b/>
          <w:szCs w:val="28"/>
        </w:rPr>
        <w:t xml:space="preserve"> 20</w:t>
      </w:r>
      <w:r w:rsidR="00555AB0" w:rsidRPr="0026556E">
        <w:rPr>
          <w:b/>
          <w:szCs w:val="28"/>
        </w:rPr>
        <w:t>2</w:t>
      </w:r>
      <w:r w:rsidR="00595DF1">
        <w:rPr>
          <w:b/>
          <w:szCs w:val="28"/>
        </w:rPr>
        <w:t>1</w:t>
      </w:r>
      <w:r w:rsidR="00707A8C" w:rsidRPr="0026556E">
        <w:rPr>
          <w:b/>
          <w:szCs w:val="28"/>
        </w:rPr>
        <w:t>-20</w:t>
      </w:r>
      <w:r w:rsidR="007F3983" w:rsidRPr="0026556E">
        <w:rPr>
          <w:b/>
          <w:szCs w:val="28"/>
        </w:rPr>
        <w:t>2</w:t>
      </w:r>
      <w:r w:rsidR="00595DF1">
        <w:rPr>
          <w:b/>
          <w:szCs w:val="28"/>
        </w:rPr>
        <w:t>2</w:t>
      </w:r>
      <w:r w:rsidR="00707A8C" w:rsidRPr="0026556E">
        <w:rPr>
          <w:b/>
          <w:szCs w:val="28"/>
        </w:rPr>
        <w:t xml:space="preserve"> годов</w:t>
      </w: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0902"/>
        <w:gridCol w:w="695"/>
        <w:gridCol w:w="510"/>
        <w:gridCol w:w="413"/>
        <w:gridCol w:w="467"/>
        <w:gridCol w:w="780"/>
      </w:tblGrid>
      <w:tr w:rsidR="00152ADB" w:rsidRPr="0026556E" w:rsidTr="007021BC">
        <w:trPr>
          <w:trHeight w:val="569"/>
        </w:trPr>
        <w:tc>
          <w:tcPr>
            <w:tcW w:w="10745" w:type="dxa"/>
            <w:vAlign w:val="bottom"/>
          </w:tcPr>
          <w:p w:rsidR="00707A8C" w:rsidRPr="0026556E" w:rsidRDefault="00707A8C" w:rsidP="007021B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556E">
              <w:rPr>
                <w:rFonts w:ascii="Times New Roman" w:hAnsi="Times New Roman"/>
                <w:sz w:val="28"/>
                <w:szCs w:val="28"/>
                <w:lang w:eastAsia="ru-RU"/>
              </w:rPr>
              <w:t>тыс.</w:t>
            </w:r>
            <w:r w:rsidR="00595D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556E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737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26556E" w:rsidTr="007021BC">
        <w:trPr>
          <w:trHeight w:val="569"/>
        </w:trPr>
        <w:tc>
          <w:tcPr>
            <w:tcW w:w="10745" w:type="dxa"/>
            <w:vAlign w:val="bottom"/>
          </w:tcPr>
          <w:tbl>
            <w:tblPr>
              <w:tblW w:w="10675" w:type="dxa"/>
              <w:tblLook w:val="00A0" w:firstRow="1" w:lastRow="0" w:firstColumn="1" w:lastColumn="0" w:noHBand="0" w:noVBand="0"/>
            </w:tblPr>
            <w:tblGrid>
              <w:gridCol w:w="4423"/>
              <w:gridCol w:w="1993"/>
              <w:gridCol w:w="746"/>
              <w:gridCol w:w="672"/>
              <w:gridCol w:w="589"/>
              <w:gridCol w:w="1126"/>
              <w:gridCol w:w="1126"/>
            </w:tblGrid>
            <w:tr w:rsidR="00ED216B" w:rsidRPr="0026556E" w:rsidTr="00ED216B">
              <w:trPr>
                <w:trHeight w:val="802"/>
                <w:tblHeader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КВР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A8501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</w:t>
                  </w:r>
                  <w:r w:rsidR="00555AB0"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="00A8501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5AB0" w:rsidRPr="0026556E" w:rsidRDefault="0033291F" w:rsidP="00555AB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</w:t>
                  </w:r>
                  <w:r w:rsidR="007F3983"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="00A8501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  <w:p w:rsidR="0033291F" w:rsidRPr="0026556E" w:rsidRDefault="004E68F0" w:rsidP="00555AB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год</w:t>
                  </w:r>
                </w:p>
              </w:tc>
            </w:tr>
            <w:tr w:rsidR="00247604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DE06D0" w:rsidRDefault="00247604" w:rsidP="00DE06D0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DE06D0" w:rsidRDefault="00247604" w:rsidP="00DE06D0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47604" w:rsidRPr="0026556E" w:rsidTr="00ED216B">
              <w:trPr>
                <w:trHeight w:val="31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7604" w:rsidRPr="0026556E" w:rsidRDefault="00247604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7604" w:rsidRPr="0026556E" w:rsidRDefault="00247604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7604" w:rsidRPr="0026556E" w:rsidRDefault="00247604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7604" w:rsidRPr="0026556E" w:rsidRDefault="00247604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7604" w:rsidRPr="0026556E" w:rsidRDefault="00247604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7604" w:rsidRPr="00B0364A" w:rsidRDefault="00247604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430,46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7604" w:rsidRPr="00B0364A" w:rsidRDefault="00247604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431,78</w:t>
                  </w:r>
                </w:p>
              </w:tc>
            </w:tr>
            <w:tr w:rsidR="00247604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1032B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B0364A" w:rsidRDefault="00247604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430,46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B0364A" w:rsidRDefault="00247604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431,78</w:t>
                  </w:r>
                </w:p>
              </w:tc>
            </w:tr>
            <w:tr w:rsidR="00247604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B0364A" w:rsidRDefault="00247604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430,46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B0364A" w:rsidRDefault="00247604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431,78</w:t>
                  </w:r>
                </w:p>
              </w:tc>
            </w:tr>
            <w:tr w:rsidR="00247604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B0364A" w:rsidRDefault="00247604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430,46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B0364A" w:rsidRDefault="00247604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431,78</w:t>
                  </w:r>
                </w:p>
              </w:tc>
            </w:tr>
            <w:tr w:rsidR="00247604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477170" w:rsidRDefault="00247604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77170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477170" w:rsidRDefault="00247604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477170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477170" w:rsidRDefault="00477170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556,24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477170" w:rsidRDefault="00477170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565,25</w:t>
                  </w:r>
                </w:p>
              </w:tc>
            </w:tr>
            <w:tr w:rsidR="00247604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B0364A" w:rsidRDefault="00247604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377,33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B0364A" w:rsidRDefault="00247604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367,65</w:t>
                  </w:r>
                </w:p>
              </w:tc>
            </w:tr>
            <w:tr w:rsidR="00247604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286A5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286A5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B0364A" w:rsidRDefault="00247604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377,33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B0364A" w:rsidRDefault="00247604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367,65</w:t>
                  </w:r>
                </w:p>
              </w:tc>
            </w:tr>
            <w:tr w:rsidR="00247604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286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286A5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B0364A" w:rsidRDefault="00247604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377,33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B0364A" w:rsidRDefault="00247604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367,65</w:t>
                  </w:r>
                </w:p>
              </w:tc>
            </w:tr>
            <w:tr w:rsidR="00247604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B0364A" w:rsidRDefault="00477170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171,5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B0364A" w:rsidRDefault="00477170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190,38</w:t>
                  </w:r>
                </w:p>
              </w:tc>
            </w:tr>
            <w:tr w:rsidR="00247604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B0364A" w:rsidRDefault="00477170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171,5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B0364A" w:rsidRDefault="00477170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190,38</w:t>
                  </w:r>
                </w:p>
              </w:tc>
            </w:tr>
            <w:tr w:rsidR="00247604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A23B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B0364A" w:rsidRDefault="00477170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171,5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B0364A" w:rsidRDefault="00477170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190,38</w:t>
                  </w:r>
                </w:p>
              </w:tc>
            </w:tr>
            <w:tr w:rsidR="00247604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9E5D5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B0364A" w:rsidRDefault="00247604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7,41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B0364A" w:rsidRDefault="00247604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7,22</w:t>
                  </w:r>
                </w:p>
              </w:tc>
            </w:tr>
            <w:tr w:rsidR="00247604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A23B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B0364A" w:rsidRDefault="00247604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7,41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B0364A" w:rsidRDefault="00247604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7,22</w:t>
                  </w:r>
                </w:p>
              </w:tc>
            </w:tr>
            <w:tr w:rsidR="00247604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A23B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B0364A" w:rsidRDefault="00247604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7,41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B0364A" w:rsidRDefault="00247604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7,22</w:t>
                  </w:r>
                </w:p>
              </w:tc>
            </w:tr>
            <w:tr w:rsidR="00247604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7604" w:rsidRPr="00477170" w:rsidRDefault="00247604" w:rsidP="003A23B1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7717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100" w:line="240" w:lineRule="auto"/>
                    <w:ind w:left="177" w:hanging="177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26556E" w:rsidRDefault="00247604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595DF1" w:rsidRDefault="00477170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433F5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347,3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7604" w:rsidRPr="00957219" w:rsidRDefault="00477170" w:rsidP="0095721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359,29</w:t>
                  </w:r>
                </w:p>
              </w:tc>
            </w:tr>
            <w:tr w:rsidR="00433F52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477170" w:rsidRDefault="00433F52" w:rsidP="003A23B1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3F52" w:rsidRPr="0026556E" w:rsidRDefault="00433F52" w:rsidP="00433F52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3F52" w:rsidRPr="0026556E" w:rsidRDefault="00433F52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3F52" w:rsidRPr="0026556E" w:rsidRDefault="00433F52" w:rsidP="003F1C0B">
                  <w:pPr>
                    <w:spacing w:after="100" w:line="240" w:lineRule="auto"/>
                    <w:ind w:left="177" w:hanging="177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3F52" w:rsidRPr="0026556E" w:rsidRDefault="00433F52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3F52" w:rsidRDefault="00433F52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433F5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344,57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3F52" w:rsidRDefault="00433F52" w:rsidP="0095721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356,63</w:t>
                  </w:r>
                </w:p>
              </w:tc>
            </w:tr>
            <w:tr w:rsidR="00247604" w:rsidRPr="00957219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7604" w:rsidRPr="0026556E" w:rsidRDefault="00247604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7604" w:rsidRPr="0026556E" w:rsidRDefault="00247604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7604" w:rsidRPr="0026556E" w:rsidRDefault="00247604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7604" w:rsidRPr="0026556E" w:rsidRDefault="00247604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7604" w:rsidRPr="0026556E" w:rsidRDefault="00247604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7604" w:rsidRPr="00AD0892" w:rsidRDefault="00247604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344,57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7604" w:rsidRPr="00957219" w:rsidRDefault="00247604" w:rsidP="0095721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356,63</w:t>
                  </w:r>
                </w:p>
              </w:tc>
            </w:tr>
            <w:tr w:rsidR="00247604" w:rsidRPr="00957219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7604" w:rsidRPr="0010520A" w:rsidRDefault="00247604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7604" w:rsidRPr="0026556E" w:rsidRDefault="00247604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7604" w:rsidRPr="0026556E" w:rsidRDefault="00247604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7604" w:rsidRPr="0026556E" w:rsidRDefault="00247604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7604" w:rsidRPr="0026556E" w:rsidRDefault="00247604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7604" w:rsidRPr="00AD0892" w:rsidRDefault="00247604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344,57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7604" w:rsidRPr="00957219" w:rsidRDefault="00247604" w:rsidP="0095721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356,63</w:t>
                  </w:r>
                </w:p>
              </w:tc>
            </w:tr>
            <w:tr w:rsidR="00433F52" w:rsidRPr="00957219" w:rsidTr="00580691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CA07FB" w:rsidRDefault="00433F52" w:rsidP="00580691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3F52" w:rsidRPr="00B462EC" w:rsidRDefault="00433F52" w:rsidP="0058069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0295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3F52" w:rsidRDefault="00433F52" w:rsidP="0058069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3F52" w:rsidRPr="0010520A" w:rsidRDefault="00433F52" w:rsidP="0058069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3F52" w:rsidRPr="0010520A" w:rsidRDefault="00433F52" w:rsidP="0058069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Default="00433F52" w:rsidP="0058069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2,73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Default="00433F52" w:rsidP="0058069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2,66</w:t>
                  </w:r>
                </w:p>
              </w:tc>
            </w:tr>
            <w:tr w:rsidR="00433F52" w:rsidRPr="00957219" w:rsidTr="0066672E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C12A47" w:rsidRDefault="00433F52" w:rsidP="0066672E">
                  <w:pPr>
                    <w:spacing w:after="12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12A47">
                    <w:rPr>
                      <w:rFonts w:ascii="Times New Roman" w:hAnsi="Times New Roman"/>
                      <w:sz w:val="26"/>
                      <w:szCs w:val="26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3F52" w:rsidRPr="00B462EC" w:rsidRDefault="00433F52" w:rsidP="0066672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0295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3F52" w:rsidRDefault="00433F52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3F52" w:rsidRPr="0010520A" w:rsidRDefault="00433F52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3F52" w:rsidRPr="0010520A" w:rsidRDefault="00433F52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Default="00433F52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2,73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Default="00433F52" w:rsidP="0095721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2,66</w:t>
                  </w:r>
                </w:p>
              </w:tc>
            </w:tr>
            <w:tr w:rsidR="00433F52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26556E" w:rsidRDefault="00433F52" w:rsidP="00286A5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3F5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26556E" w:rsidRDefault="00433F52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26556E" w:rsidRDefault="00433F52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173E7C" w:rsidRDefault="00433F52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173E7C" w:rsidRDefault="00433F52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173E7C" w:rsidRDefault="00433F52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536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92,2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173E7C" w:rsidRDefault="00433F52" w:rsidP="0095721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93,6</w:t>
                  </w:r>
                </w:p>
              </w:tc>
            </w:tr>
            <w:tr w:rsidR="00433F52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3F52" w:rsidRPr="0026556E" w:rsidRDefault="00433F52" w:rsidP="00286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26556E" w:rsidRDefault="00433F52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26556E" w:rsidRDefault="00433F52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26556E" w:rsidRDefault="00433F52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26556E" w:rsidRDefault="00433F52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AD0892" w:rsidRDefault="00433F52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87,3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957219" w:rsidRDefault="00433F52" w:rsidP="0095721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87,3</w:t>
                  </w:r>
                </w:p>
              </w:tc>
            </w:tr>
            <w:tr w:rsidR="00433F52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535F5D" w:rsidRDefault="00433F52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535F5D" w:rsidRDefault="00433F52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535F5D" w:rsidRDefault="00433F52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535F5D" w:rsidRDefault="00433F52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535F5D" w:rsidRDefault="00433F52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535F5D" w:rsidRDefault="00433F52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87,3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535F5D" w:rsidRDefault="00433F52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87,3</w:t>
                  </w:r>
                </w:p>
              </w:tc>
            </w:tr>
            <w:tr w:rsidR="00433F52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535F5D" w:rsidRDefault="00433F52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535F5D" w:rsidRDefault="00433F52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535F5D" w:rsidRDefault="00433F52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535F5D" w:rsidRDefault="00433F52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535F5D" w:rsidRDefault="00433F52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535F5D" w:rsidRDefault="00433F52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87,3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535F5D" w:rsidRDefault="00433F52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87,3</w:t>
                  </w:r>
                </w:p>
              </w:tc>
            </w:tr>
            <w:tr w:rsidR="00433F52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535F5D" w:rsidRDefault="00433F52" w:rsidP="00286A5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535F5D" w:rsidRDefault="00433F52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535F5D" w:rsidRDefault="00433F52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535F5D" w:rsidRDefault="00433F52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535F5D" w:rsidRDefault="00433F52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535F5D" w:rsidRDefault="00433F52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535F5D" w:rsidRDefault="00433F52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6,3</w:t>
                  </w:r>
                </w:p>
              </w:tc>
            </w:tr>
            <w:tr w:rsidR="00433F52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535F5D" w:rsidRDefault="00433F52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535F5D" w:rsidRDefault="00433F52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535F5D" w:rsidRDefault="00433F52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535F5D" w:rsidRDefault="00433F52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535F5D" w:rsidRDefault="00433F52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535F5D" w:rsidRDefault="00433F52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535F5D" w:rsidRDefault="00433F52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6,3</w:t>
                  </w:r>
                </w:p>
              </w:tc>
            </w:tr>
            <w:tr w:rsidR="00433F52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535F5D" w:rsidRDefault="00433F52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535F5D" w:rsidRDefault="00433F52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535F5D" w:rsidRDefault="00433F52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535F5D" w:rsidRDefault="00433F52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535F5D" w:rsidRDefault="00433F52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535F5D" w:rsidRDefault="00433F52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F52" w:rsidRPr="00535F5D" w:rsidRDefault="00433F52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6,3</w:t>
                  </w:r>
                </w:p>
              </w:tc>
            </w:tr>
            <w:tr w:rsidR="00015BD2" w:rsidRPr="0026556E" w:rsidTr="00724D27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Pr="00015BD2" w:rsidRDefault="00015BD2" w:rsidP="00F927DC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15BD2">
                    <w:rPr>
                      <w:rStyle w:val="22"/>
                      <w:rFonts w:ascii="Times New Roman" w:hAnsi="Times New Roman"/>
                      <w:b/>
                      <w:sz w:val="28"/>
                      <w:szCs w:val="28"/>
                    </w:rPr>
                    <w:t xml:space="preserve">«Благоустройство территории  Новоильмовского </w:t>
                  </w:r>
                  <w:r w:rsidRPr="00015BD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сельского поселения Дрожжановского 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Pr="00015BD2" w:rsidRDefault="00015BD2" w:rsidP="00F927D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15BD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Б100000000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015BD2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015BD2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015BD2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015BD2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15BD2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807,4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015BD2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15BD2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812,34</w:t>
                  </w:r>
                </w:p>
              </w:tc>
            </w:tr>
            <w:tr w:rsidR="00015BD2" w:rsidRPr="0026556E" w:rsidTr="00724D27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10520A" w:rsidRDefault="00015BD2" w:rsidP="00F927DC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10520A" w:rsidRDefault="00015BD2" w:rsidP="00F927D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10520A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10520A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10520A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ED2E36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292,5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ED2E36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294,5</w:t>
                  </w:r>
                </w:p>
              </w:tc>
            </w:tr>
            <w:tr w:rsidR="00015BD2" w:rsidRPr="0026556E" w:rsidTr="00724D27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10520A" w:rsidRDefault="00015BD2" w:rsidP="00F927DC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10520A" w:rsidRDefault="00015BD2" w:rsidP="00F927D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10520A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10520A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10520A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ED2E36" w:rsidRDefault="00015BD2" w:rsidP="00F927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292,5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ED2E36" w:rsidRDefault="00015BD2" w:rsidP="00F927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294,5</w:t>
                  </w:r>
                </w:p>
              </w:tc>
            </w:tr>
            <w:tr w:rsidR="00015BD2" w:rsidRPr="0026556E" w:rsidTr="00724D27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26556E" w:rsidRDefault="00015BD2" w:rsidP="00F927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015BD2" w:rsidRPr="0026556E" w:rsidRDefault="00015BD2" w:rsidP="00F927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26556E" w:rsidRDefault="00015BD2" w:rsidP="00F927D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26556E" w:rsidRDefault="00015BD2" w:rsidP="00F927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26556E" w:rsidRDefault="00015BD2" w:rsidP="00F927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26556E" w:rsidRDefault="00015BD2" w:rsidP="00F927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9223D1" w:rsidRDefault="00015BD2" w:rsidP="00F927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292,5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9223D1" w:rsidRDefault="00015BD2" w:rsidP="00F927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294,5</w:t>
                  </w:r>
                </w:p>
              </w:tc>
            </w:tr>
            <w:tr w:rsidR="00015BD2" w:rsidRPr="0026556E" w:rsidTr="00724D27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26556E" w:rsidRDefault="00015BD2" w:rsidP="00F927DC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26556E" w:rsidRDefault="00015BD2" w:rsidP="00F927D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26556E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26556E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26556E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ED2E36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503,1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ED2E36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506,34</w:t>
                  </w:r>
                </w:p>
              </w:tc>
            </w:tr>
            <w:tr w:rsidR="00015BD2" w:rsidRPr="0026556E" w:rsidTr="00724D27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26556E" w:rsidRDefault="00015BD2" w:rsidP="00F927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26556E" w:rsidRDefault="00015BD2" w:rsidP="00F927D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26556E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26556E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26556E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ED2E36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503,1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ED2E36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506,34</w:t>
                  </w:r>
                </w:p>
              </w:tc>
            </w:tr>
            <w:tr w:rsidR="00015BD2" w:rsidRPr="0026556E" w:rsidTr="00724D27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26556E" w:rsidRDefault="00015BD2" w:rsidP="00F927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015BD2" w:rsidRPr="0026556E" w:rsidRDefault="00015BD2" w:rsidP="00F927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26556E" w:rsidRDefault="00015BD2" w:rsidP="00F927D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26556E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26556E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26556E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ED2E36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503,1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ED2E36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506,34</w:t>
                  </w:r>
                </w:p>
              </w:tc>
            </w:tr>
            <w:tr w:rsidR="00015BD2" w:rsidRPr="0026556E" w:rsidTr="00724D27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Pr="00CA07FB" w:rsidRDefault="00015BD2" w:rsidP="00F927DC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B462EC" w:rsidRDefault="00015BD2" w:rsidP="00F927D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10520A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10520A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11,8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ED2E36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11,5</w:t>
                  </w:r>
                </w:p>
              </w:tc>
            </w:tr>
            <w:tr w:rsidR="00015BD2" w:rsidRPr="0026556E" w:rsidTr="00724D27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Pr="00CA07FB" w:rsidRDefault="00015BD2" w:rsidP="00F927DC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B462EC" w:rsidRDefault="00015BD2" w:rsidP="00F927DC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10520A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10520A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11,8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ED2E36" w:rsidRDefault="00015BD2" w:rsidP="00F927D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11,5</w:t>
                  </w:r>
                </w:p>
              </w:tc>
            </w:tr>
            <w:tr w:rsidR="00015BD2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Pr="009223D1" w:rsidRDefault="00015BD2" w:rsidP="0066672E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Культура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, кинематография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Pr="009223D1" w:rsidRDefault="00015BD2" w:rsidP="0066672E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Pr="009223D1" w:rsidRDefault="00015BD2" w:rsidP="0066672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Pr="009223D1" w:rsidRDefault="00015BD2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Pr="009223D1" w:rsidRDefault="00015BD2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Default="00015BD2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923,03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Default="00015BD2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906,78</w:t>
                  </w:r>
                </w:p>
              </w:tc>
            </w:tr>
            <w:tr w:rsidR="00015BD2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Pr="009223D1" w:rsidRDefault="00015BD2" w:rsidP="0066672E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Pr="009223D1" w:rsidRDefault="00015BD2" w:rsidP="0066672E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08 4 01 44091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Pr="009223D1" w:rsidRDefault="00015BD2" w:rsidP="0066672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Pr="009223D1" w:rsidRDefault="00015BD2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Pr="009223D1" w:rsidRDefault="00015BD2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Default="00015BD2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923,03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Default="00015BD2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906,78</w:t>
                  </w:r>
                </w:p>
              </w:tc>
            </w:tr>
            <w:tr w:rsidR="00015BD2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Pr="007115F1" w:rsidRDefault="00015BD2" w:rsidP="0066672E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115F1"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Pr="009223D1" w:rsidRDefault="00015BD2" w:rsidP="0066672E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Pr="009223D1" w:rsidRDefault="00015BD2" w:rsidP="0066672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Pr="009223D1" w:rsidRDefault="00015BD2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Pr="009223D1" w:rsidRDefault="00015BD2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Default="00015BD2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923,03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Default="00015BD2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906,78</w:t>
                  </w:r>
                </w:p>
              </w:tc>
            </w:tr>
            <w:tr w:rsidR="00015BD2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Pr="0072291A" w:rsidRDefault="00015BD2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Pr="0072291A" w:rsidRDefault="00015BD2" w:rsidP="0066672E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08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4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01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Pr="0010520A" w:rsidRDefault="00015BD2" w:rsidP="0066672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Default="00015BD2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Default="00015BD2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Default="00015BD2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699,07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Default="00015BD2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688,56</w:t>
                  </w:r>
                </w:p>
              </w:tc>
            </w:tr>
            <w:tr w:rsidR="00015BD2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Pr="0072291A" w:rsidRDefault="00015BD2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Pr="0072291A" w:rsidRDefault="00015BD2" w:rsidP="0066672E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Pr="0010520A" w:rsidRDefault="00015BD2" w:rsidP="0066672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Default="00015BD2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Default="00015BD2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Default="00015BD2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223,96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Default="00015BD2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218,22</w:t>
                  </w:r>
                </w:p>
              </w:tc>
            </w:tr>
            <w:tr w:rsidR="00015BD2" w:rsidRPr="0026556E" w:rsidTr="0066672E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Pr="0072291A" w:rsidRDefault="00015BD2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Pr="0072291A" w:rsidRDefault="00015BD2" w:rsidP="0066672E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99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00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Pr="0010520A" w:rsidRDefault="00015BD2" w:rsidP="0066672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10520A" w:rsidRDefault="00015BD2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5BD2" w:rsidRPr="0010520A" w:rsidRDefault="00015BD2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Default="00015BD2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223,96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Default="00015BD2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218,22</w:t>
                  </w:r>
                </w:p>
              </w:tc>
            </w:tr>
            <w:tr w:rsidR="00015BD2" w:rsidRPr="0026556E" w:rsidTr="00ED216B">
              <w:trPr>
                <w:trHeight w:val="41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Pr="0026556E" w:rsidRDefault="00015BD2" w:rsidP="004D3C78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Pr="0026556E" w:rsidRDefault="00015BD2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Pr="0026556E" w:rsidRDefault="00015BD2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Pr="0026556E" w:rsidRDefault="00015BD2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Pr="0026556E" w:rsidRDefault="00015BD2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Pr="00DE06D0" w:rsidRDefault="00015BD2" w:rsidP="00DE06D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3156,63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BD2" w:rsidRPr="00DE06D0" w:rsidRDefault="00015BD2" w:rsidP="00DE06D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3169,04</w:t>
                  </w:r>
                </w:p>
              </w:tc>
            </w:tr>
          </w:tbl>
          <w:p w:rsidR="00707A8C" w:rsidRPr="0026556E" w:rsidRDefault="00707A8C" w:rsidP="003F1C0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61DA2" w:rsidRDefault="00761DA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580691" w:rsidRDefault="00580691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580691" w:rsidRDefault="00580691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C23EE6" w:rsidRDefault="00C23EE6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C23EE6" w:rsidRDefault="00C23EE6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tbl>
      <w:tblPr>
        <w:tblW w:w="0" w:type="auto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188"/>
        <w:gridCol w:w="7371"/>
        <w:gridCol w:w="1134"/>
        <w:gridCol w:w="1276"/>
      </w:tblGrid>
      <w:tr w:rsidR="005A4123" w:rsidRPr="00580691" w:rsidTr="00663FEC">
        <w:trPr>
          <w:cantSplit/>
        </w:trPr>
        <w:tc>
          <w:tcPr>
            <w:tcW w:w="1188" w:type="dxa"/>
          </w:tcPr>
          <w:p w:rsidR="005A4123" w:rsidRPr="00580691" w:rsidRDefault="005A4123" w:rsidP="00663FEC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8505" w:type="dxa"/>
            <w:gridSpan w:val="2"/>
          </w:tcPr>
          <w:p w:rsidR="005A4123" w:rsidRPr="0026556E" w:rsidRDefault="005A4123" w:rsidP="00663FEC">
            <w:pPr>
              <w:pStyle w:val="ac"/>
              <w:ind w:right="141"/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26556E">
              <w:rPr>
                <w:rFonts w:ascii="Times New Roman" w:hAnsi="Times New Roman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Cs w:val="28"/>
              </w:rPr>
              <w:t>13</w:t>
            </w:r>
          </w:p>
          <w:p w:rsidR="005A4123" w:rsidRDefault="005A4123" w:rsidP="00663FEC">
            <w:pPr>
              <w:pStyle w:val="1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к  решению Совета «О </w:t>
            </w:r>
            <w:r w:rsidRPr="0026556E">
              <w:rPr>
                <w:szCs w:val="28"/>
              </w:rPr>
              <w:t>бюдж</w:t>
            </w:r>
            <w:r>
              <w:rPr>
                <w:szCs w:val="28"/>
              </w:rPr>
              <w:t>ете</w:t>
            </w:r>
            <w:r w:rsidRPr="0026556E">
              <w:rPr>
                <w:szCs w:val="28"/>
              </w:rPr>
              <w:t xml:space="preserve">  </w:t>
            </w:r>
          </w:p>
          <w:p w:rsidR="005A4123" w:rsidRPr="0026556E" w:rsidRDefault="005A4123" w:rsidP="00663FEC">
            <w:pPr>
              <w:pStyle w:val="1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Новоильмовского </w:t>
            </w:r>
            <w:r w:rsidRPr="0026556E">
              <w:rPr>
                <w:szCs w:val="28"/>
              </w:rPr>
              <w:t xml:space="preserve">сельского поселения </w:t>
            </w:r>
          </w:p>
          <w:p w:rsidR="005A4123" w:rsidRDefault="005A4123" w:rsidP="00663FEC">
            <w:pPr>
              <w:pStyle w:val="1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Дрожжановского </w:t>
            </w:r>
            <w:r w:rsidRPr="0026556E">
              <w:rPr>
                <w:szCs w:val="28"/>
              </w:rPr>
              <w:t xml:space="preserve">муниципального района </w:t>
            </w:r>
          </w:p>
          <w:p w:rsidR="005A4123" w:rsidRDefault="005A4123" w:rsidP="00663FEC">
            <w:pPr>
              <w:pStyle w:val="12"/>
              <w:jc w:val="right"/>
              <w:rPr>
                <w:szCs w:val="28"/>
              </w:rPr>
            </w:pPr>
            <w:r w:rsidRPr="0026556E">
              <w:rPr>
                <w:szCs w:val="28"/>
              </w:rPr>
              <w:t>Республики Татарстан</w:t>
            </w:r>
            <w:r>
              <w:rPr>
                <w:szCs w:val="28"/>
              </w:rPr>
              <w:t xml:space="preserve"> </w:t>
            </w:r>
            <w:r w:rsidRPr="0026556E">
              <w:rPr>
                <w:szCs w:val="28"/>
              </w:rPr>
              <w:t>на 20</w:t>
            </w:r>
            <w:r>
              <w:rPr>
                <w:szCs w:val="28"/>
              </w:rPr>
              <w:t xml:space="preserve">20 </w:t>
            </w:r>
            <w:r w:rsidRPr="0026556E">
              <w:rPr>
                <w:szCs w:val="28"/>
              </w:rPr>
              <w:t xml:space="preserve">год </w:t>
            </w:r>
          </w:p>
          <w:p w:rsidR="005A4123" w:rsidRPr="0026556E" w:rsidRDefault="005A4123" w:rsidP="00663FEC">
            <w:pPr>
              <w:pStyle w:val="12"/>
              <w:jc w:val="right"/>
              <w:rPr>
                <w:szCs w:val="28"/>
              </w:rPr>
            </w:pPr>
            <w:r w:rsidRPr="0026556E">
              <w:rPr>
                <w:szCs w:val="28"/>
              </w:rPr>
              <w:t>и плановый период  202</w:t>
            </w:r>
            <w:r>
              <w:rPr>
                <w:szCs w:val="28"/>
              </w:rPr>
              <w:t>1</w:t>
            </w:r>
            <w:r w:rsidRPr="0026556E">
              <w:rPr>
                <w:szCs w:val="28"/>
              </w:rPr>
              <w:t xml:space="preserve"> и 202</w:t>
            </w:r>
            <w:r>
              <w:rPr>
                <w:szCs w:val="28"/>
              </w:rPr>
              <w:t>2</w:t>
            </w:r>
            <w:r w:rsidRPr="0026556E">
              <w:rPr>
                <w:szCs w:val="28"/>
              </w:rPr>
              <w:t xml:space="preserve"> годов»</w:t>
            </w:r>
          </w:p>
          <w:p w:rsidR="005A4123" w:rsidRPr="004F2BF6" w:rsidRDefault="005A4123" w:rsidP="00663FEC">
            <w:pPr>
              <w:pStyle w:val="12"/>
              <w:jc w:val="right"/>
              <w:rPr>
                <w:szCs w:val="28"/>
              </w:rPr>
            </w:pPr>
            <w:r w:rsidRPr="0026556E">
              <w:rPr>
                <w:szCs w:val="28"/>
              </w:rPr>
              <w:t xml:space="preserve">            </w:t>
            </w:r>
            <w:r>
              <w:rPr>
                <w:szCs w:val="28"/>
              </w:rPr>
              <w:t xml:space="preserve">№61/2 от 19 декабря </w:t>
            </w:r>
            <w:r w:rsidRPr="0026556E">
              <w:rPr>
                <w:szCs w:val="28"/>
              </w:rPr>
              <w:t>201</w:t>
            </w:r>
            <w:r>
              <w:rPr>
                <w:szCs w:val="28"/>
              </w:rPr>
              <w:t>9</w:t>
            </w:r>
            <w:r w:rsidRPr="0026556E">
              <w:rPr>
                <w:szCs w:val="28"/>
              </w:rPr>
              <w:t xml:space="preserve"> года</w:t>
            </w:r>
          </w:p>
          <w:p w:rsidR="005A4123" w:rsidRPr="00580691" w:rsidRDefault="005A4123" w:rsidP="00663FEC">
            <w:pPr>
              <w:pStyle w:val="2"/>
              <w:rPr>
                <w:rFonts w:ascii="Times New Roman" w:hAnsi="Times New Roman"/>
                <w:bCs w:val="0"/>
              </w:rPr>
            </w:pPr>
          </w:p>
          <w:p w:rsidR="005A4123" w:rsidRPr="00580691" w:rsidRDefault="005A4123" w:rsidP="005A4123">
            <w:pPr>
              <w:pStyle w:val="2"/>
              <w:jc w:val="right"/>
              <w:rPr>
                <w:rFonts w:ascii="Times New Roman" w:hAnsi="Times New Roman"/>
                <w:bCs w:val="0"/>
                <w:i w:val="0"/>
              </w:rPr>
            </w:pPr>
            <w:r w:rsidRPr="00580691">
              <w:rPr>
                <w:rFonts w:ascii="Times New Roman" w:hAnsi="Times New Roman"/>
                <w:bCs w:val="0"/>
                <w:i w:val="0"/>
              </w:rPr>
              <w:t>Таблица 1</w:t>
            </w:r>
          </w:p>
          <w:p w:rsidR="005A4123" w:rsidRPr="00580691" w:rsidRDefault="005A4123" w:rsidP="00663FEC">
            <w:pPr>
              <w:pStyle w:val="2"/>
              <w:jc w:val="center"/>
              <w:rPr>
                <w:rFonts w:ascii="Times New Roman" w:hAnsi="Times New Roman"/>
                <w:bCs w:val="0"/>
                <w:i w:val="0"/>
              </w:rPr>
            </w:pPr>
            <w:r w:rsidRPr="00580691">
              <w:rPr>
                <w:rFonts w:ascii="Times New Roman" w:hAnsi="Times New Roman"/>
                <w:bCs w:val="0"/>
                <w:i w:val="0"/>
              </w:rPr>
              <w:t>Нормативы отчислений местных налогов и сборов  в  бюджет Новоильмовского сельского поселения Дрожжановского муниципального района  Республики Татарстан</w:t>
            </w:r>
          </w:p>
          <w:p w:rsidR="005A4123" w:rsidRPr="00580691" w:rsidRDefault="005A4123" w:rsidP="00663FEC">
            <w:pPr>
              <w:pStyle w:val="2"/>
              <w:jc w:val="center"/>
              <w:rPr>
                <w:rFonts w:ascii="Times New Roman" w:hAnsi="Times New Roman"/>
                <w:bCs w:val="0"/>
              </w:rPr>
            </w:pPr>
            <w:r w:rsidRPr="00580691">
              <w:rPr>
                <w:rFonts w:ascii="Times New Roman" w:hAnsi="Times New Roman"/>
                <w:bCs w:val="0"/>
                <w:i w:val="0"/>
              </w:rPr>
              <w:t>на 2020 год  и на плановый период 2021-2022 годов</w:t>
            </w:r>
          </w:p>
        </w:tc>
        <w:tc>
          <w:tcPr>
            <w:tcW w:w="1276" w:type="dxa"/>
          </w:tcPr>
          <w:p w:rsidR="005A4123" w:rsidRPr="00580691" w:rsidRDefault="005A4123" w:rsidP="00663FEC">
            <w:pPr>
              <w:widowControl w:val="0"/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</w:p>
        </w:tc>
      </w:tr>
      <w:tr w:rsidR="005A4123" w:rsidRPr="00580691" w:rsidTr="00663FEC">
        <w:trPr>
          <w:cantSplit/>
        </w:trPr>
        <w:tc>
          <w:tcPr>
            <w:tcW w:w="1188" w:type="dxa"/>
          </w:tcPr>
          <w:p w:rsidR="005A4123" w:rsidRPr="00580691" w:rsidRDefault="005A4123" w:rsidP="00663FEC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7371" w:type="dxa"/>
          </w:tcPr>
          <w:p w:rsidR="005A4123" w:rsidRPr="00580691" w:rsidRDefault="005A4123" w:rsidP="00663FEC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5A4123" w:rsidRPr="00580691" w:rsidRDefault="005A4123" w:rsidP="00663FEC">
            <w:pPr>
              <w:pStyle w:val="ae"/>
              <w:widowControl w:val="0"/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(в процентах)</w:t>
            </w:r>
          </w:p>
        </w:tc>
      </w:tr>
    </w:tbl>
    <w:p w:rsidR="005A4123" w:rsidRPr="00580691" w:rsidRDefault="005A4123" w:rsidP="005A4123">
      <w:pPr>
        <w:rPr>
          <w:rFonts w:ascii="Times New Roman" w:hAnsi="Times New Roman"/>
          <w:sz w:val="28"/>
          <w:szCs w:val="28"/>
        </w:rPr>
      </w:pPr>
    </w:p>
    <w:tbl>
      <w:tblPr>
        <w:tblW w:w="10260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889"/>
        <w:gridCol w:w="5103"/>
        <w:gridCol w:w="2268"/>
      </w:tblGrid>
      <w:tr w:rsidR="005A4123" w:rsidRPr="00580691" w:rsidTr="00663FEC">
        <w:trPr>
          <w:cantSplit/>
          <w:trHeight w:val="126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23" w:rsidRPr="00580691" w:rsidRDefault="005A4123" w:rsidP="00663FEC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123" w:rsidRPr="00580691" w:rsidRDefault="005A4123" w:rsidP="00663FEC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580691" w:rsidRDefault="005A4123" w:rsidP="00663FEC">
            <w:pPr>
              <w:widowControl w:val="0"/>
              <w:ind w:left="-54" w:right="-54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:rsidR="005A4123" w:rsidRPr="00580691" w:rsidRDefault="005A4123" w:rsidP="00663FEC">
            <w:pPr>
              <w:widowControl w:val="0"/>
              <w:ind w:left="-54" w:right="-54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:rsidR="005A4123" w:rsidRPr="00580691" w:rsidRDefault="005A4123" w:rsidP="00663FEC">
            <w:pPr>
              <w:widowControl w:val="0"/>
              <w:ind w:left="-54" w:right="-54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Бюджет сельского поселения</w:t>
            </w:r>
          </w:p>
        </w:tc>
      </w:tr>
    </w:tbl>
    <w:p w:rsidR="005A4123" w:rsidRPr="00580691" w:rsidRDefault="005A4123" w:rsidP="005A4123">
      <w:pPr>
        <w:pStyle w:val="ae"/>
        <w:spacing w:line="24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60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889"/>
        <w:gridCol w:w="5103"/>
        <w:gridCol w:w="2268"/>
      </w:tblGrid>
      <w:tr w:rsidR="005A4123" w:rsidRPr="00580691" w:rsidTr="00663FEC">
        <w:trPr>
          <w:cantSplit/>
          <w:trHeight w:val="235"/>
          <w:tblHeader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580691" w:rsidRDefault="005A4123" w:rsidP="00663FEC">
            <w:pPr>
              <w:jc w:val="center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580691" w:rsidRDefault="005A4123" w:rsidP="00663FEC">
            <w:pPr>
              <w:jc w:val="center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123" w:rsidRPr="00580691" w:rsidRDefault="005A4123" w:rsidP="00663FEC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3</w:t>
            </w:r>
          </w:p>
        </w:tc>
      </w:tr>
      <w:tr w:rsidR="005A4123" w:rsidRPr="00580691" w:rsidTr="00663FEC">
        <w:trPr>
          <w:cantSplit/>
          <w:trHeight w:val="560"/>
          <w:tblHeader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580691" w:rsidRDefault="005A4123" w:rsidP="00663FEC">
            <w:pPr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1 01 02000 01 0000 110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580691" w:rsidRDefault="005A4123" w:rsidP="00663FEC">
            <w:pPr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123" w:rsidRPr="00580691" w:rsidRDefault="005A4123" w:rsidP="00663FEC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4</w:t>
            </w:r>
          </w:p>
          <w:p w:rsidR="005A4123" w:rsidRPr="00580691" w:rsidRDefault="005A4123" w:rsidP="00663FEC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5A4123" w:rsidRPr="00580691" w:rsidTr="00663FEC">
        <w:trPr>
          <w:cantSplit/>
          <w:trHeight w:val="235"/>
          <w:tblHeader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580691" w:rsidRDefault="005A4123" w:rsidP="00663FEC">
            <w:pPr>
              <w:jc w:val="center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1 05 03000 01 0000 110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580691" w:rsidRDefault="005A4123" w:rsidP="00663FEC">
            <w:pPr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123" w:rsidRPr="00580691" w:rsidRDefault="005A4123" w:rsidP="00663FEC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50</w:t>
            </w:r>
          </w:p>
          <w:p w:rsidR="005A4123" w:rsidRPr="00580691" w:rsidRDefault="005A4123" w:rsidP="00663FEC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5A4123" w:rsidRPr="00580691" w:rsidTr="00663FEC">
        <w:trPr>
          <w:cantSplit/>
          <w:trHeight w:val="23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580691" w:rsidRDefault="005A4123" w:rsidP="00663F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z w:val="28"/>
                <w:szCs w:val="28"/>
              </w:rPr>
              <w:t>1 06 01030 10 0000 110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580691" w:rsidRDefault="005A4123" w:rsidP="00663FEC">
            <w:pPr>
              <w:jc w:val="center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123" w:rsidRPr="00580691" w:rsidRDefault="005A4123" w:rsidP="00663FEC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  <w:p w:rsidR="005A4123" w:rsidRPr="00580691" w:rsidRDefault="005A4123" w:rsidP="00663FEC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5A4123" w:rsidRPr="00580691" w:rsidTr="00663FEC">
        <w:trPr>
          <w:cantSplit/>
          <w:trHeight w:val="23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580691" w:rsidRDefault="005A4123" w:rsidP="00663FEC">
            <w:pPr>
              <w:jc w:val="center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>1 06 06033 10 1000 110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580691" w:rsidRDefault="005A4123" w:rsidP="00663FEC">
            <w:pPr>
              <w:jc w:val="center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Земельный налог с организации,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580691" w:rsidRDefault="005A4123" w:rsidP="00663FEC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5A4123" w:rsidRPr="00580691" w:rsidTr="00663FEC">
        <w:trPr>
          <w:cantSplit/>
          <w:trHeight w:val="23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580691" w:rsidRDefault="005A4123" w:rsidP="00663F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1 06 06043 10 1000 110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580691" w:rsidRDefault="005A4123" w:rsidP="00663FEC">
            <w:pPr>
              <w:jc w:val="center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580691" w:rsidRDefault="005A4123" w:rsidP="00663FEC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5A4123" w:rsidRPr="00580691" w:rsidTr="00663FEC">
        <w:trPr>
          <w:cantSplit/>
          <w:trHeight w:val="23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580691" w:rsidRDefault="005A4123" w:rsidP="00663FEC">
            <w:pPr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1 08 04020 01 1000 110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03ED1" w:rsidRDefault="005A4123" w:rsidP="00663FEC">
            <w:pPr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03ED1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 </w:t>
            </w:r>
            <w:r w:rsidRPr="00103ED1">
              <w:rPr>
                <w:rFonts w:ascii="Times New Roman" w:hAnsi="Times New Roman"/>
                <w:sz w:val="28"/>
                <w:szCs w:val="28"/>
              </w:rPr>
              <w:t>(сумма платежа(перерасчеты,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580691" w:rsidRDefault="005A4123" w:rsidP="00663FEC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5A4123" w:rsidRPr="00580691" w:rsidTr="00663FEC">
        <w:trPr>
          <w:cantSplit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580691" w:rsidRDefault="005A4123" w:rsidP="00663FEC">
            <w:pPr>
              <w:widowControl w:val="0"/>
              <w:jc w:val="center"/>
              <w:rPr>
                <w:rFonts w:ascii="Times New Roman" w:hAnsi="Times New Roman"/>
                <w:iCs/>
                <w:snapToGrid w:val="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iCs/>
                <w:snapToGrid w:val="0"/>
                <w:sz w:val="28"/>
                <w:szCs w:val="28"/>
              </w:rPr>
              <w:t>1 09 04050 10 0000 110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580691" w:rsidRDefault="005A4123" w:rsidP="00663FEC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580691" w:rsidRDefault="005A4123" w:rsidP="00663FEC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</w:tbl>
    <w:p w:rsidR="005A4123" w:rsidRPr="00580691" w:rsidRDefault="005A4123" w:rsidP="005A4123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A4123" w:rsidRDefault="005A4123" w:rsidP="005A4123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szCs w:val="28"/>
        </w:rPr>
      </w:pPr>
    </w:p>
    <w:p w:rsidR="005A4123" w:rsidRDefault="005A4123" w:rsidP="005A4123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szCs w:val="28"/>
        </w:rPr>
      </w:pPr>
    </w:p>
    <w:p w:rsidR="005A4123" w:rsidRDefault="005A4123" w:rsidP="005A4123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szCs w:val="28"/>
        </w:rPr>
      </w:pPr>
    </w:p>
    <w:p w:rsidR="005A4123" w:rsidRDefault="005A4123" w:rsidP="005A4123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Cs w:val="28"/>
        </w:rPr>
      </w:pPr>
    </w:p>
    <w:p w:rsidR="005A4123" w:rsidRDefault="005A4123" w:rsidP="005A4123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szCs w:val="28"/>
        </w:rPr>
      </w:pPr>
    </w:p>
    <w:p w:rsidR="005A4123" w:rsidRDefault="005A4123" w:rsidP="005A4123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szCs w:val="28"/>
        </w:rPr>
      </w:pPr>
    </w:p>
    <w:p w:rsidR="005A4123" w:rsidRDefault="005A4123" w:rsidP="005A4123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szCs w:val="28"/>
        </w:rPr>
      </w:pPr>
    </w:p>
    <w:p w:rsidR="005A4123" w:rsidRPr="0026556E" w:rsidRDefault="005A4123" w:rsidP="005A4123">
      <w:pPr>
        <w:pStyle w:val="ac"/>
        <w:ind w:right="141"/>
        <w:jc w:val="right"/>
        <w:rPr>
          <w:rFonts w:ascii="Times New Roman" w:hAnsi="Times New Roman"/>
          <w:szCs w:val="28"/>
        </w:rPr>
      </w:pPr>
      <w:r w:rsidRPr="0026556E">
        <w:rPr>
          <w:rFonts w:ascii="Times New Roman" w:hAnsi="Times New Roman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Cs w:val="28"/>
        </w:rPr>
        <w:t>13</w:t>
      </w:r>
    </w:p>
    <w:p w:rsidR="005A4123" w:rsidRDefault="005A4123" w:rsidP="005A4123">
      <w:pPr>
        <w:pStyle w:val="12"/>
        <w:jc w:val="right"/>
        <w:rPr>
          <w:szCs w:val="28"/>
        </w:rPr>
      </w:pPr>
      <w:r>
        <w:rPr>
          <w:szCs w:val="28"/>
        </w:rPr>
        <w:t>к  решению Совета «О бюджете</w:t>
      </w:r>
      <w:r w:rsidRPr="0026556E">
        <w:rPr>
          <w:szCs w:val="28"/>
        </w:rPr>
        <w:t xml:space="preserve">  </w:t>
      </w:r>
    </w:p>
    <w:p w:rsidR="005A4123" w:rsidRPr="0026556E" w:rsidRDefault="005A4123" w:rsidP="005A4123">
      <w:pPr>
        <w:pStyle w:val="12"/>
        <w:jc w:val="right"/>
        <w:rPr>
          <w:szCs w:val="28"/>
        </w:rPr>
      </w:pPr>
      <w:r>
        <w:rPr>
          <w:szCs w:val="28"/>
        </w:rPr>
        <w:t xml:space="preserve">Новоильмовского </w:t>
      </w:r>
      <w:r w:rsidRPr="0026556E">
        <w:rPr>
          <w:szCs w:val="28"/>
        </w:rPr>
        <w:t xml:space="preserve">сельского поселения </w:t>
      </w:r>
    </w:p>
    <w:p w:rsidR="005A4123" w:rsidRDefault="005A4123" w:rsidP="005A4123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Pr="0026556E">
        <w:rPr>
          <w:szCs w:val="28"/>
        </w:rPr>
        <w:t xml:space="preserve">муниципального района </w:t>
      </w:r>
    </w:p>
    <w:p w:rsidR="005A4123" w:rsidRDefault="005A4123" w:rsidP="005A4123">
      <w:pPr>
        <w:pStyle w:val="12"/>
        <w:jc w:val="right"/>
        <w:rPr>
          <w:szCs w:val="28"/>
        </w:rPr>
      </w:pPr>
      <w:r w:rsidRPr="0026556E">
        <w:rPr>
          <w:szCs w:val="28"/>
        </w:rPr>
        <w:t>Республики Татарстан</w:t>
      </w:r>
      <w:r>
        <w:rPr>
          <w:szCs w:val="28"/>
        </w:rPr>
        <w:t xml:space="preserve"> </w:t>
      </w:r>
      <w:r w:rsidRPr="0026556E">
        <w:rPr>
          <w:szCs w:val="28"/>
        </w:rPr>
        <w:t>на 20</w:t>
      </w:r>
      <w:r>
        <w:rPr>
          <w:szCs w:val="28"/>
        </w:rPr>
        <w:t xml:space="preserve">20 </w:t>
      </w:r>
      <w:r w:rsidRPr="0026556E">
        <w:rPr>
          <w:szCs w:val="28"/>
        </w:rPr>
        <w:t xml:space="preserve">год </w:t>
      </w:r>
    </w:p>
    <w:p w:rsidR="005A4123" w:rsidRPr="0026556E" w:rsidRDefault="005A4123" w:rsidP="005A4123">
      <w:pPr>
        <w:pStyle w:val="12"/>
        <w:jc w:val="right"/>
        <w:rPr>
          <w:szCs w:val="28"/>
        </w:rPr>
      </w:pPr>
      <w:r w:rsidRPr="0026556E">
        <w:rPr>
          <w:szCs w:val="28"/>
        </w:rPr>
        <w:t>и плановый период  202</w:t>
      </w:r>
      <w:r>
        <w:rPr>
          <w:szCs w:val="28"/>
        </w:rPr>
        <w:t>1</w:t>
      </w:r>
      <w:r w:rsidRPr="0026556E">
        <w:rPr>
          <w:szCs w:val="28"/>
        </w:rPr>
        <w:t xml:space="preserve"> и 202</w:t>
      </w:r>
      <w:r>
        <w:rPr>
          <w:szCs w:val="28"/>
        </w:rPr>
        <w:t>2</w:t>
      </w:r>
      <w:r w:rsidRPr="0026556E">
        <w:rPr>
          <w:szCs w:val="28"/>
        </w:rPr>
        <w:t xml:space="preserve"> годов»</w:t>
      </w:r>
    </w:p>
    <w:p w:rsidR="005A4123" w:rsidRPr="004F2BF6" w:rsidRDefault="005A4123" w:rsidP="005A4123">
      <w:pPr>
        <w:pStyle w:val="12"/>
        <w:jc w:val="right"/>
        <w:rPr>
          <w:szCs w:val="28"/>
        </w:rPr>
      </w:pPr>
      <w:r w:rsidRPr="0026556E">
        <w:rPr>
          <w:szCs w:val="28"/>
        </w:rPr>
        <w:t xml:space="preserve">            </w:t>
      </w:r>
      <w:r>
        <w:rPr>
          <w:szCs w:val="28"/>
        </w:rPr>
        <w:t xml:space="preserve">№61/2 от 19 декабря </w:t>
      </w:r>
      <w:r w:rsidRPr="0026556E">
        <w:rPr>
          <w:szCs w:val="28"/>
        </w:rPr>
        <w:t>201</w:t>
      </w:r>
      <w:r>
        <w:rPr>
          <w:szCs w:val="28"/>
        </w:rPr>
        <w:t>9</w:t>
      </w:r>
      <w:r w:rsidRPr="0026556E">
        <w:rPr>
          <w:szCs w:val="28"/>
        </w:rPr>
        <w:t xml:space="preserve"> года</w:t>
      </w:r>
    </w:p>
    <w:p w:rsidR="005A4123" w:rsidRDefault="005A4123" w:rsidP="005A4123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Cs w:val="28"/>
        </w:rPr>
      </w:pPr>
    </w:p>
    <w:p w:rsidR="005A4123" w:rsidRDefault="005A4123" w:rsidP="005A4123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szCs w:val="28"/>
        </w:rPr>
      </w:pPr>
    </w:p>
    <w:p w:rsidR="005A4123" w:rsidRPr="005B39A9" w:rsidRDefault="005A4123" w:rsidP="005A4123">
      <w:pPr>
        <w:pStyle w:val="af8"/>
        <w:widowControl w:val="0"/>
        <w:autoSpaceDE w:val="0"/>
        <w:autoSpaceDN w:val="0"/>
        <w:adjustRightInd w:val="0"/>
        <w:rPr>
          <w:b/>
        </w:rPr>
      </w:pPr>
      <w:r>
        <w:t xml:space="preserve">                                                                                                                                                </w:t>
      </w:r>
      <w:r w:rsidRPr="005B39A9">
        <w:rPr>
          <w:b/>
        </w:rPr>
        <w:t>Таблица 2</w:t>
      </w:r>
    </w:p>
    <w:p w:rsidR="005A4123" w:rsidRDefault="005A4123" w:rsidP="005A4123">
      <w:pPr>
        <w:pStyle w:val="af8"/>
        <w:widowControl w:val="0"/>
        <w:autoSpaceDE w:val="0"/>
        <w:autoSpaceDN w:val="0"/>
        <w:adjustRightInd w:val="0"/>
        <w:rPr>
          <w:snapToGrid w:val="0"/>
        </w:rPr>
      </w:pPr>
    </w:p>
    <w:p w:rsidR="005A4123" w:rsidRPr="00256BC6" w:rsidRDefault="005A4123" w:rsidP="005A4123">
      <w:pPr>
        <w:pStyle w:val="21"/>
        <w:widowControl w:val="0"/>
        <w:autoSpaceDE w:val="0"/>
        <w:autoSpaceDN w:val="0"/>
        <w:adjustRightInd w:val="0"/>
        <w:rPr>
          <w:rFonts w:ascii="Times New Roman" w:hAnsi="Times New Roman"/>
          <w:snapToGrid w:val="0"/>
          <w:sz w:val="28"/>
          <w:szCs w:val="28"/>
        </w:rPr>
      </w:pPr>
      <w:r w:rsidRPr="00256BC6">
        <w:rPr>
          <w:rFonts w:ascii="Times New Roman" w:hAnsi="Times New Roman"/>
          <w:snapToGrid w:val="0"/>
          <w:sz w:val="28"/>
          <w:szCs w:val="28"/>
        </w:rPr>
        <w:t>Нормативы отчислений неналоговых доходов в бюджет  Новоильмовского сельского  поселения Дрожжановского  муниципального района Республики Татарстан на 20</w:t>
      </w:r>
      <w:r>
        <w:rPr>
          <w:rFonts w:ascii="Times New Roman" w:hAnsi="Times New Roman"/>
          <w:snapToGrid w:val="0"/>
          <w:sz w:val="28"/>
          <w:szCs w:val="28"/>
        </w:rPr>
        <w:t>20</w:t>
      </w:r>
      <w:r w:rsidRPr="00256BC6">
        <w:rPr>
          <w:rFonts w:ascii="Times New Roman" w:hAnsi="Times New Roman"/>
          <w:snapToGrid w:val="0"/>
          <w:sz w:val="28"/>
          <w:szCs w:val="28"/>
        </w:rPr>
        <w:t xml:space="preserve"> год</w:t>
      </w:r>
      <w:r>
        <w:rPr>
          <w:rFonts w:ascii="Times New Roman" w:hAnsi="Times New Roman"/>
          <w:snapToGrid w:val="0"/>
          <w:sz w:val="28"/>
          <w:szCs w:val="28"/>
        </w:rPr>
        <w:t xml:space="preserve"> и на плановый период 2021-2022</w:t>
      </w:r>
      <w:r w:rsidRPr="00256BC6">
        <w:rPr>
          <w:rFonts w:ascii="Times New Roman" w:hAnsi="Times New Roman"/>
          <w:snapToGrid w:val="0"/>
          <w:sz w:val="28"/>
          <w:szCs w:val="28"/>
        </w:rPr>
        <w:t xml:space="preserve"> годов  </w:t>
      </w:r>
    </w:p>
    <w:tbl>
      <w:tblPr>
        <w:tblW w:w="0" w:type="auto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5954"/>
        <w:gridCol w:w="1559"/>
      </w:tblGrid>
      <w:tr w:rsidR="005A4123" w:rsidRPr="002345B2" w:rsidTr="00663FEC">
        <w:trPr>
          <w:cantSplit/>
          <w:trHeight w:val="356"/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Код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Наименование  групп, подгрупп, статей и подстатей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Бюджет</w:t>
            </w:r>
          </w:p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 сельского поселения</w:t>
            </w:r>
          </w:p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5A4123" w:rsidRPr="002345B2" w:rsidTr="00663FEC">
        <w:trPr>
          <w:trHeight w:val="279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1 11 00000 00 0000 000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5A4123" w:rsidRPr="002345B2" w:rsidTr="00663FEC">
        <w:trPr>
          <w:trHeight w:val="421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1 11 05035 10 0000 120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 муниципальных  автономных  учреждений)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5A4123" w:rsidRPr="002345B2" w:rsidTr="00663FEC">
        <w:trPr>
          <w:trHeight w:val="4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1 11 07015 10 0000 120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5A4123" w:rsidRPr="002345B2" w:rsidTr="00663FEC">
        <w:trPr>
          <w:trHeight w:val="5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1 11 08050 10 0000 120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Средства, получаемые  от  передачи  имущества, находящегося  в  собственности  поселений (за исключением имущества  муниципальных  автономных  учреждений, а также  имущества  муниципальных унитарных  предприятий, в том  </w:t>
            </w: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>числе  казённых) в   залог,  в доверительное  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>100</w:t>
            </w:r>
          </w:p>
        </w:tc>
      </w:tr>
      <w:tr w:rsidR="005A4123" w:rsidRPr="002345B2" w:rsidTr="00663FEC">
        <w:trPr>
          <w:trHeight w:val="84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>1 11 09045 10 0000 120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Прочие поступления  от  использования  имущества , находящегося   в  собственности поселений ( за  исключением  имущества  муниципальных   автономных  учреждений, а также имущества  муниципальных  унитарных   предприятий, в том 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5A4123" w:rsidRPr="00143291" w:rsidTr="00663FEC">
        <w:trPr>
          <w:trHeight w:val="64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1 13 00000 00 0000 000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ДОХОДЫ ОТ ОКАЗАНИЯ ПЛАТНЫХ УСЛУГ(РАБОТ)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5A4123" w:rsidRPr="00143291" w:rsidTr="00663FEC">
        <w:trPr>
          <w:trHeight w:val="32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113 01995 10 0000 130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5A4123" w:rsidRPr="00143291" w:rsidTr="00663FEC">
        <w:trPr>
          <w:trHeight w:val="32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113 02065 10 0000 130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Доходы поступающие в порядке возмещения расходов, понесенных в связи с эксплуатацией имущества сельских поселений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5A4123" w:rsidRPr="00143291" w:rsidTr="00663FEC">
        <w:trPr>
          <w:trHeight w:val="32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113 02995 10 0000 130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Прочие доходы от компенсации затрат бюджетов сельских поселений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5A4123" w:rsidRPr="00143291" w:rsidTr="00663FEC">
        <w:trPr>
          <w:trHeight w:val="4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1 14 00000 00 0000 000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5A4123" w:rsidRPr="00143291" w:rsidTr="00663FEC">
        <w:trPr>
          <w:trHeight w:val="3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1 14 01050 10 0000 410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Доходы от продажи квартир, находящихся  в собственности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5A4123" w:rsidRPr="00143291" w:rsidTr="00663FEC">
        <w:trPr>
          <w:trHeight w:val="3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1 14 02030 10 0000 410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Доходы  от реализации имущества, находящегося  в собственности  поселений (за  исключением  имущества  муниципальных  автономных  учреждений,  а также  имущества  муниципальных  унитарных  предприятий, в том  числе  казенных), в части  основных  средств  по указанному 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5A4123" w:rsidRPr="00143291" w:rsidTr="00663FEC">
        <w:trPr>
          <w:trHeight w:val="3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1 14 02030 10 0000 440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Доходы  от реализации имущества, находящегося  в собственности  поселений (за  исключением  имущества  муниципальных  автономных  учреждений,  а также  имущества  </w:t>
            </w: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>муниципальных  унитарных  предприятий, в том  числе  казенных), в части  материальных запасов  по указанному 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>100</w:t>
            </w:r>
          </w:p>
        </w:tc>
      </w:tr>
      <w:tr w:rsidR="005A4123" w:rsidRPr="00143291" w:rsidTr="00663FEC">
        <w:trPr>
          <w:trHeight w:val="3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>1 14 02032 10 0000 410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 исключением  имущества  муниципальных  автономных  учреждений) в части реализации   основных  средств по указанному 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5A4123" w:rsidRPr="00143291" w:rsidTr="00663FEC">
        <w:trPr>
          <w:trHeight w:val="3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1 14 02032 10 0000 440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 исключением  имущества  муниципальных  автономных  учреждений) в части реализации   материальных запасов по указанному 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5A4123" w:rsidRPr="00143291" w:rsidTr="00663FEC">
        <w:trPr>
          <w:trHeight w:val="3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1 14 02033 10 0000 410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z w:val="28"/>
                <w:szCs w:val="28"/>
              </w:rPr>
              <w:t>Доходы от реализации иного имущества, находящегося в собственности поселений (за  исключением  имущества муниципальных  автономных  учреждений, а также  имущества  муниципальных унитарных  предприятий, в том  числе 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5A4123" w:rsidRPr="00143291" w:rsidTr="00663FEC">
        <w:trPr>
          <w:trHeight w:val="3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1 14 02033 10 0000 440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z w:val="28"/>
                <w:szCs w:val="28"/>
              </w:rPr>
              <w:t>Доходы от реализации иного имущества, находящегося в собственности поселений (за  исключением  имущества муниципальных  автономных  учреждений, а также  имущества  муниципальных унитарных  предприятий, в том  числе  казенных), в части реализации материальных  запасов по указанному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5A4123" w:rsidRPr="00143291" w:rsidTr="00663FEC">
        <w:trPr>
          <w:trHeight w:val="3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1 14 06026 10 0000 430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z w:val="28"/>
                <w:szCs w:val="28"/>
              </w:rPr>
              <w:t>Доходы  от продажи земельных  участков, находящихся  в собственности поселений (за исключением  земельных  участков  муниципальных  автономных 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5A4123" w:rsidRPr="00143291" w:rsidTr="00663FEC">
        <w:trPr>
          <w:trHeight w:val="122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>1 14 03050 10 0000 410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 поселения (в части реализации основных средств по указанному имуществу)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5A4123" w:rsidRPr="00143291" w:rsidTr="00663FEC">
        <w:trPr>
          <w:trHeight w:val="13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1 14 03050 10 0000 440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 поселения (в части реализации материальных запасов по указанному имуществу)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5A4123" w:rsidRPr="00143291" w:rsidTr="00663FEC">
        <w:trPr>
          <w:trHeight w:val="65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>1 14 04050 10 0000 4</w:t>
            </w: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tabs>
                <w:tab w:val="left" w:pos="507"/>
                <w:tab w:val="left" w:pos="2922"/>
                <w:tab w:val="left" w:pos="3327"/>
              </w:tabs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Доходы бюджетов сельских поселений от продажи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5A4123" w:rsidRPr="00143291" w:rsidTr="00663FEC">
        <w:trPr>
          <w:trHeight w:val="35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1 16 00000 00 0000 000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5A4123" w:rsidRPr="00143291" w:rsidTr="00663FEC">
        <w:trPr>
          <w:trHeight w:val="68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1 16 02020 02 0000 140         </w:t>
            </w:r>
          </w:p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color w:val="FF0000"/>
                <w:sz w:val="28"/>
                <w:szCs w:val="28"/>
              </w:rPr>
            </w:pPr>
          </w:p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color w:val="FF0000"/>
                <w:sz w:val="28"/>
                <w:szCs w:val="28"/>
              </w:rPr>
            </w:pPr>
          </w:p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color w:val="FF0000"/>
                <w:sz w:val="28"/>
                <w:szCs w:val="28"/>
              </w:rPr>
            </w:pPr>
          </w:p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1 16 10031 10 0000 140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  <w:p w:rsidR="005A4123" w:rsidRPr="00143291" w:rsidRDefault="005A4123" w:rsidP="00663F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  <w:p w:rsidR="005A4123" w:rsidRPr="00143291" w:rsidRDefault="005A4123" w:rsidP="00663F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4123" w:rsidRPr="00143291" w:rsidRDefault="005A4123" w:rsidP="00663F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4123" w:rsidRPr="00143291" w:rsidRDefault="005A4123" w:rsidP="00663F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4123" w:rsidRPr="00143291" w:rsidRDefault="005A4123" w:rsidP="00663F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5A4123" w:rsidRPr="00143291" w:rsidTr="00663FEC">
        <w:trPr>
          <w:trHeight w:val="2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1 16 07010 10 0000 140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5A4123" w:rsidRPr="00143291" w:rsidTr="00663FEC">
        <w:trPr>
          <w:trHeight w:val="2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1 16 10061 10 0000 140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z w:val="28"/>
                <w:szCs w:val="28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</w:t>
            </w:r>
            <w:r w:rsidRPr="00143291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контракта (за исключением муниципального контракта, финансируемого за счет средств муниципального</w:t>
            </w:r>
            <w:r w:rsidRPr="00143291">
              <w:rPr>
                <w:sz w:val="28"/>
                <w:szCs w:val="28"/>
              </w:rPr>
              <w:t xml:space="preserve"> </w:t>
            </w:r>
            <w:r w:rsidRPr="00143291">
              <w:rPr>
                <w:rFonts w:ascii="Times New Roman" w:hAnsi="Times New Roman"/>
                <w:sz w:val="28"/>
                <w:szCs w:val="28"/>
              </w:rPr>
              <w:t>дорожного фонда)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>100</w:t>
            </w:r>
          </w:p>
        </w:tc>
      </w:tr>
      <w:tr w:rsidR="005A4123" w:rsidRPr="00143291" w:rsidTr="00663FEC">
        <w:trPr>
          <w:trHeight w:val="2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z w:val="28"/>
                <w:szCs w:val="28"/>
              </w:rPr>
              <w:lastRenderedPageBreak/>
              <w:t>1 16 10100 10 0000 140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5A4123" w:rsidRPr="00143291" w:rsidTr="00663FEC">
        <w:trPr>
          <w:trHeight w:val="2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z w:val="28"/>
                <w:szCs w:val="28"/>
              </w:rPr>
              <w:t>1 16 10123 01 0000 140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5A4123" w:rsidRPr="00143291" w:rsidTr="00663FEC">
        <w:trPr>
          <w:trHeight w:val="42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1 17 01050 10 0000 180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Невыясненные поступления, зачисляемые в бюджеты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5A4123" w:rsidRPr="00143291" w:rsidTr="00663FEC">
        <w:trPr>
          <w:trHeight w:val="32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1 17 05050 10 0000 180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Прочие неналоговые доходы бюджетов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5A4123" w:rsidRPr="00143291" w:rsidTr="00663FEC">
        <w:trPr>
          <w:trHeight w:val="32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1 17 14030 10 0000 150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5A4123" w:rsidRPr="00143291" w:rsidTr="00663FEC">
        <w:trPr>
          <w:trHeight w:val="9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2 19 00000 00 0000 000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ВОЗВРАТ ОСТАТКОВ СУБСИДИЙ И СУБВЕНЦИЙ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5A4123" w:rsidRPr="00143291" w:rsidTr="00663FEC">
        <w:trPr>
          <w:trHeight w:val="9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2 19 60010 10 0000 150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Возврат остатков субсидий и субвенций из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23" w:rsidRPr="00143291" w:rsidRDefault="005A4123" w:rsidP="00663FEC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</w:tbl>
    <w:p w:rsidR="005A4123" w:rsidRPr="00143291" w:rsidRDefault="005A4123" w:rsidP="005A4123">
      <w:pPr>
        <w:spacing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C23EE6" w:rsidRDefault="00C23EE6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  <w:bookmarkStart w:id="7" w:name="_GoBack"/>
      <w:bookmarkEnd w:id="7"/>
    </w:p>
    <w:sectPr w:rsidR="00C23EE6" w:rsidSect="00143583">
      <w:footerReference w:type="first" r:id="rId8"/>
      <w:pgSz w:w="11906" w:h="16838"/>
      <w:pgMar w:top="1134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BC3" w:rsidRDefault="005B5BC3">
      <w:pPr>
        <w:spacing w:after="0" w:line="240" w:lineRule="auto"/>
      </w:pPr>
      <w:r>
        <w:separator/>
      </w:r>
    </w:p>
  </w:endnote>
  <w:endnote w:type="continuationSeparator" w:id="0">
    <w:p w:rsidR="005B5BC3" w:rsidRDefault="005B5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454" w:rsidRPr="007E7CB0" w:rsidRDefault="005B5BC3">
    <w:pPr>
      <w:pStyle w:val="a3"/>
    </w:pPr>
    <w:r>
      <w:fldChar w:fldCharType="begin"/>
    </w:r>
    <w:r>
      <w:instrText xml:space="preserve"> FILENAME \p </w:instrText>
    </w:r>
    <w:r>
      <w:fldChar w:fldCharType="separate"/>
    </w:r>
    <w:r w:rsidR="00A909E2">
      <w:rPr>
        <w:noProof/>
      </w:rPr>
      <w:t>C:\Users\USER\Desktop\Мои документы\ПРОТОКОЛА\2019\Пртокол №61 от 12.2019 г\Решение №61,2 от 19.12.2019 г. (Бюджет).docx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BC3" w:rsidRDefault="005B5BC3">
      <w:pPr>
        <w:spacing w:after="0" w:line="240" w:lineRule="auto"/>
      </w:pPr>
      <w:r>
        <w:separator/>
      </w:r>
    </w:p>
  </w:footnote>
  <w:footnote w:type="continuationSeparator" w:id="0">
    <w:p w:rsidR="005B5BC3" w:rsidRDefault="005B5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49"/>
    <w:rsid w:val="000003D5"/>
    <w:rsid w:val="00001395"/>
    <w:rsid w:val="000016C0"/>
    <w:rsid w:val="00004EC1"/>
    <w:rsid w:val="00005542"/>
    <w:rsid w:val="00005F6F"/>
    <w:rsid w:val="000078CD"/>
    <w:rsid w:val="00010E0D"/>
    <w:rsid w:val="00012A09"/>
    <w:rsid w:val="00015BD2"/>
    <w:rsid w:val="000175F2"/>
    <w:rsid w:val="00024B55"/>
    <w:rsid w:val="00025326"/>
    <w:rsid w:val="00025D52"/>
    <w:rsid w:val="00025F71"/>
    <w:rsid w:val="0002608D"/>
    <w:rsid w:val="000267CA"/>
    <w:rsid w:val="000276EB"/>
    <w:rsid w:val="0003007F"/>
    <w:rsid w:val="000308F2"/>
    <w:rsid w:val="000316D2"/>
    <w:rsid w:val="0003190D"/>
    <w:rsid w:val="00031C9F"/>
    <w:rsid w:val="0003262D"/>
    <w:rsid w:val="00033095"/>
    <w:rsid w:val="00034981"/>
    <w:rsid w:val="000355AD"/>
    <w:rsid w:val="000356C6"/>
    <w:rsid w:val="00035CBA"/>
    <w:rsid w:val="00037682"/>
    <w:rsid w:val="00042905"/>
    <w:rsid w:val="00042F3A"/>
    <w:rsid w:val="00044BE8"/>
    <w:rsid w:val="00046FB4"/>
    <w:rsid w:val="00050C53"/>
    <w:rsid w:val="00052145"/>
    <w:rsid w:val="000521C3"/>
    <w:rsid w:val="00053854"/>
    <w:rsid w:val="0005413D"/>
    <w:rsid w:val="00054A71"/>
    <w:rsid w:val="00055FD9"/>
    <w:rsid w:val="00060FDB"/>
    <w:rsid w:val="00061374"/>
    <w:rsid w:val="00062654"/>
    <w:rsid w:val="00064375"/>
    <w:rsid w:val="0006455C"/>
    <w:rsid w:val="000650D1"/>
    <w:rsid w:val="00065C83"/>
    <w:rsid w:val="00066CF6"/>
    <w:rsid w:val="00066F8F"/>
    <w:rsid w:val="0006708C"/>
    <w:rsid w:val="00067278"/>
    <w:rsid w:val="000701EA"/>
    <w:rsid w:val="00071172"/>
    <w:rsid w:val="00072E33"/>
    <w:rsid w:val="00073037"/>
    <w:rsid w:val="00073563"/>
    <w:rsid w:val="0007382C"/>
    <w:rsid w:val="00074F49"/>
    <w:rsid w:val="00075491"/>
    <w:rsid w:val="00076700"/>
    <w:rsid w:val="00076A1C"/>
    <w:rsid w:val="00077ADD"/>
    <w:rsid w:val="00081213"/>
    <w:rsid w:val="00081A0C"/>
    <w:rsid w:val="00082E79"/>
    <w:rsid w:val="000832CC"/>
    <w:rsid w:val="000841D4"/>
    <w:rsid w:val="00087B9D"/>
    <w:rsid w:val="00087D05"/>
    <w:rsid w:val="000924DA"/>
    <w:rsid w:val="00095312"/>
    <w:rsid w:val="00095FA7"/>
    <w:rsid w:val="00096AEA"/>
    <w:rsid w:val="00097098"/>
    <w:rsid w:val="0009719E"/>
    <w:rsid w:val="0009768E"/>
    <w:rsid w:val="000A1368"/>
    <w:rsid w:val="000A14F8"/>
    <w:rsid w:val="000A1B71"/>
    <w:rsid w:val="000A29A9"/>
    <w:rsid w:val="000A2F07"/>
    <w:rsid w:val="000A60C9"/>
    <w:rsid w:val="000A77D6"/>
    <w:rsid w:val="000A7AB2"/>
    <w:rsid w:val="000B2D4E"/>
    <w:rsid w:val="000B651E"/>
    <w:rsid w:val="000B7323"/>
    <w:rsid w:val="000B7C48"/>
    <w:rsid w:val="000B7EEF"/>
    <w:rsid w:val="000C14C1"/>
    <w:rsid w:val="000C1B1B"/>
    <w:rsid w:val="000C3FEF"/>
    <w:rsid w:val="000C4756"/>
    <w:rsid w:val="000C4E78"/>
    <w:rsid w:val="000C6063"/>
    <w:rsid w:val="000C630A"/>
    <w:rsid w:val="000C670E"/>
    <w:rsid w:val="000D090A"/>
    <w:rsid w:val="000D15AF"/>
    <w:rsid w:val="000D1D36"/>
    <w:rsid w:val="000D24EF"/>
    <w:rsid w:val="000D308C"/>
    <w:rsid w:val="000D3A63"/>
    <w:rsid w:val="000D4714"/>
    <w:rsid w:val="000D5235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22A2"/>
    <w:rsid w:val="000E45E1"/>
    <w:rsid w:val="000E72DA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24A9"/>
    <w:rsid w:val="001032BB"/>
    <w:rsid w:val="00104621"/>
    <w:rsid w:val="0010520A"/>
    <w:rsid w:val="00105685"/>
    <w:rsid w:val="00105A78"/>
    <w:rsid w:val="00106061"/>
    <w:rsid w:val="00106303"/>
    <w:rsid w:val="00106F4B"/>
    <w:rsid w:val="0011121E"/>
    <w:rsid w:val="00113762"/>
    <w:rsid w:val="001137B2"/>
    <w:rsid w:val="00113880"/>
    <w:rsid w:val="001152E8"/>
    <w:rsid w:val="00115B4E"/>
    <w:rsid w:val="0011617B"/>
    <w:rsid w:val="00116857"/>
    <w:rsid w:val="00116D7F"/>
    <w:rsid w:val="001176D6"/>
    <w:rsid w:val="00117D87"/>
    <w:rsid w:val="00117DA8"/>
    <w:rsid w:val="001205FB"/>
    <w:rsid w:val="00124AD6"/>
    <w:rsid w:val="00125618"/>
    <w:rsid w:val="00125AFC"/>
    <w:rsid w:val="001261F7"/>
    <w:rsid w:val="001263BA"/>
    <w:rsid w:val="001277F6"/>
    <w:rsid w:val="00130B27"/>
    <w:rsid w:val="00132A91"/>
    <w:rsid w:val="0013519F"/>
    <w:rsid w:val="001406A7"/>
    <w:rsid w:val="001411A4"/>
    <w:rsid w:val="00143583"/>
    <w:rsid w:val="0014499F"/>
    <w:rsid w:val="00144EBF"/>
    <w:rsid w:val="00145122"/>
    <w:rsid w:val="001458CC"/>
    <w:rsid w:val="001470DC"/>
    <w:rsid w:val="001507A7"/>
    <w:rsid w:val="001522F9"/>
    <w:rsid w:val="00152ADB"/>
    <w:rsid w:val="00154EAA"/>
    <w:rsid w:val="00155A31"/>
    <w:rsid w:val="00156273"/>
    <w:rsid w:val="0015730B"/>
    <w:rsid w:val="001579B3"/>
    <w:rsid w:val="00161C98"/>
    <w:rsid w:val="00162F88"/>
    <w:rsid w:val="00163923"/>
    <w:rsid w:val="00167326"/>
    <w:rsid w:val="001679CC"/>
    <w:rsid w:val="00170DAD"/>
    <w:rsid w:val="00170FA5"/>
    <w:rsid w:val="001716C9"/>
    <w:rsid w:val="0017207A"/>
    <w:rsid w:val="00173272"/>
    <w:rsid w:val="0017356C"/>
    <w:rsid w:val="00173E7C"/>
    <w:rsid w:val="00174ED7"/>
    <w:rsid w:val="0017612D"/>
    <w:rsid w:val="001771E2"/>
    <w:rsid w:val="00181977"/>
    <w:rsid w:val="001828CD"/>
    <w:rsid w:val="00182C5F"/>
    <w:rsid w:val="0018308C"/>
    <w:rsid w:val="0018575B"/>
    <w:rsid w:val="0018609D"/>
    <w:rsid w:val="00187286"/>
    <w:rsid w:val="001872B3"/>
    <w:rsid w:val="00192139"/>
    <w:rsid w:val="00192CFE"/>
    <w:rsid w:val="00193DF2"/>
    <w:rsid w:val="0019411B"/>
    <w:rsid w:val="00194B4F"/>
    <w:rsid w:val="001950A4"/>
    <w:rsid w:val="00195A5F"/>
    <w:rsid w:val="001962D2"/>
    <w:rsid w:val="001A15BE"/>
    <w:rsid w:val="001A45FD"/>
    <w:rsid w:val="001A4AD1"/>
    <w:rsid w:val="001A4AE8"/>
    <w:rsid w:val="001A7E2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180"/>
    <w:rsid w:val="001C5424"/>
    <w:rsid w:val="001C5D5E"/>
    <w:rsid w:val="001C5E66"/>
    <w:rsid w:val="001C60A0"/>
    <w:rsid w:val="001C64B3"/>
    <w:rsid w:val="001C77F2"/>
    <w:rsid w:val="001C7AA9"/>
    <w:rsid w:val="001C7FC9"/>
    <w:rsid w:val="001D12D9"/>
    <w:rsid w:val="001D4477"/>
    <w:rsid w:val="001D500E"/>
    <w:rsid w:val="001D76EF"/>
    <w:rsid w:val="001D7C55"/>
    <w:rsid w:val="001E1338"/>
    <w:rsid w:val="001E1AE0"/>
    <w:rsid w:val="001E3789"/>
    <w:rsid w:val="001E3C7A"/>
    <w:rsid w:val="001E637A"/>
    <w:rsid w:val="001E73A5"/>
    <w:rsid w:val="001E75D2"/>
    <w:rsid w:val="001F6BD2"/>
    <w:rsid w:val="001F7054"/>
    <w:rsid w:val="001F775C"/>
    <w:rsid w:val="001F7D1D"/>
    <w:rsid w:val="00201C00"/>
    <w:rsid w:val="00201D8C"/>
    <w:rsid w:val="00202681"/>
    <w:rsid w:val="002028C3"/>
    <w:rsid w:val="00202F58"/>
    <w:rsid w:val="00207EB6"/>
    <w:rsid w:val="00211C40"/>
    <w:rsid w:val="00213C1B"/>
    <w:rsid w:val="00213F5B"/>
    <w:rsid w:val="00216C95"/>
    <w:rsid w:val="00216C97"/>
    <w:rsid w:val="002170A2"/>
    <w:rsid w:val="00220591"/>
    <w:rsid w:val="0022140F"/>
    <w:rsid w:val="002219E5"/>
    <w:rsid w:val="00223A9A"/>
    <w:rsid w:val="002246F5"/>
    <w:rsid w:val="002247B4"/>
    <w:rsid w:val="00225057"/>
    <w:rsid w:val="0022592D"/>
    <w:rsid w:val="00225D38"/>
    <w:rsid w:val="0023110A"/>
    <w:rsid w:val="002313A8"/>
    <w:rsid w:val="002314B0"/>
    <w:rsid w:val="0023157A"/>
    <w:rsid w:val="00232190"/>
    <w:rsid w:val="00232370"/>
    <w:rsid w:val="0023294A"/>
    <w:rsid w:val="002330AF"/>
    <w:rsid w:val="0023340A"/>
    <w:rsid w:val="002354F4"/>
    <w:rsid w:val="00235D3E"/>
    <w:rsid w:val="00236961"/>
    <w:rsid w:val="00236B62"/>
    <w:rsid w:val="002400FE"/>
    <w:rsid w:val="00240140"/>
    <w:rsid w:val="00240B2A"/>
    <w:rsid w:val="00241112"/>
    <w:rsid w:val="0024492E"/>
    <w:rsid w:val="00244C4B"/>
    <w:rsid w:val="00244CE1"/>
    <w:rsid w:val="00245507"/>
    <w:rsid w:val="0024676D"/>
    <w:rsid w:val="00246AA9"/>
    <w:rsid w:val="002471A2"/>
    <w:rsid w:val="00247604"/>
    <w:rsid w:val="0024768E"/>
    <w:rsid w:val="00250675"/>
    <w:rsid w:val="00251658"/>
    <w:rsid w:val="002521CA"/>
    <w:rsid w:val="0025333E"/>
    <w:rsid w:val="002535D8"/>
    <w:rsid w:val="00256BC6"/>
    <w:rsid w:val="00261125"/>
    <w:rsid w:val="00261871"/>
    <w:rsid w:val="00262AA9"/>
    <w:rsid w:val="002646FD"/>
    <w:rsid w:val="002652DD"/>
    <w:rsid w:val="0026556E"/>
    <w:rsid w:val="00266EB5"/>
    <w:rsid w:val="00270C4D"/>
    <w:rsid w:val="00271774"/>
    <w:rsid w:val="00274FF9"/>
    <w:rsid w:val="00275B02"/>
    <w:rsid w:val="00276F3C"/>
    <w:rsid w:val="002770B3"/>
    <w:rsid w:val="002771A5"/>
    <w:rsid w:val="0028018D"/>
    <w:rsid w:val="002809A1"/>
    <w:rsid w:val="0028359C"/>
    <w:rsid w:val="002852B1"/>
    <w:rsid w:val="00285A9E"/>
    <w:rsid w:val="00286A5B"/>
    <w:rsid w:val="0029137E"/>
    <w:rsid w:val="0029322C"/>
    <w:rsid w:val="0029530F"/>
    <w:rsid w:val="00295EB5"/>
    <w:rsid w:val="0029760C"/>
    <w:rsid w:val="002A0EC6"/>
    <w:rsid w:val="002A1178"/>
    <w:rsid w:val="002A2C2E"/>
    <w:rsid w:val="002A323A"/>
    <w:rsid w:val="002A4326"/>
    <w:rsid w:val="002A449A"/>
    <w:rsid w:val="002A60D6"/>
    <w:rsid w:val="002A6F6B"/>
    <w:rsid w:val="002A7D0E"/>
    <w:rsid w:val="002B096E"/>
    <w:rsid w:val="002B2241"/>
    <w:rsid w:val="002B42D9"/>
    <w:rsid w:val="002B52D8"/>
    <w:rsid w:val="002B597D"/>
    <w:rsid w:val="002B61C2"/>
    <w:rsid w:val="002B63D3"/>
    <w:rsid w:val="002C0439"/>
    <w:rsid w:val="002C32C2"/>
    <w:rsid w:val="002C511C"/>
    <w:rsid w:val="002C5987"/>
    <w:rsid w:val="002C60D1"/>
    <w:rsid w:val="002C63E2"/>
    <w:rsid w:val="002C7982"/>
    <w:rsid w:val="002D071B"/>
    <w:rsid w:val="002D2E69"/>
    <w:rsid w:val="002D3967"/>
    <w:rsid w:val="002D4716"/>
    <w:rsid w:val="002D6FD8"/>
    <w:rsid w:val="002E03EA"/>
    <w:rsid w:val="002E36CF"/>
    <w:rsid w:val="002E3DD2"/>
    <w:rsid w:val="002E6DF2"/>
    <w:rsid w:val="002E725D"/>
    <w:rsid w:val="002F0850"/>
    <w:rsid w:val="002F2085"/>
    <w:rsid w:val="002F291E"/>
    <w:rsid w:val="002F5EC7"/>
    <w:rsid w:val="002F753C"/>
    <w:rsid w:val="002F79A0"/>
    <w:rsid w:val="0030165C"/>
    <w:rsid w:val="0030307D"/>
    <w:rsid w:val="00306FA3"/>
    <w:rsid w:val="003118CD"/>
    <w:rsid w:val="0031244D"/>
    <w:rsid w:val="003141EA"/>
    <w:rsid w:val="00315E29"/>
    <w:rsid w:val="00316726"/>
    <w:rsid w:val="00316863"/>
    <w:rsid w:val="00321EB9"/>
    <w:rsid w:val="003246C9"/>
    <w:rsid w:val="00327CF0"/>
    <w:rsid w:val="00330EFC"/>
    <w:rsid w:val="0033291F"/>
    <w:rsid w:val="0033768F"/>
    <w:rsid w:val="003410BD"/>
    <w:rsid w:val="0034386A"/>
    <w:rsid w:val="00345672"/>
    <w:rsid w:val="00346BD4"/>
    <w:rsid w:val="003501DB"/>
    <w:rsid w:val="0035058B"/>
    <w:rsid w:val="003512BA"/>
    <w:rsid w:val="00352113"/>
    <w:rsid w:val="00353368"/>
    <w:rsid w:val="00353E0E"/>
    <w:rsid w:val="00353F9B"/>
    <w:rsid w:val="003541C6"/>
    <w:rsid w:val="00357F24"/>
    <w:rsid w:val="00364CF8"/>
    <w:rsid w:val="00365FBA"/>
    <w:rsid w:val="003667FB"/>
    <w:rsid w:val="00370DA2"/>
    <w:rsid w:val="003716C6"/>
    <w:rsid w:val="003739C4"/>
    <w:rsid w:val="003741AD"/>
    <w:rsid w:val="00374F89"/>
    <w:rsid w:val="00376586"/>
    <w:rsid w:val="003765C2"/>
    <w:rsid w:val="00376DA2"/>
    <w:rsid w:val="00376EE5"/>
    <w:rsid w:val="00380565"/>
    <w:rsid w:val="00381221"/>
    <w:rsid w:val="00381448"/>
    <w:rsid w:val="00382BF8"/>
    <w:rsid w:val="003830F7"/>
    <w:rsid w:val="00384EBF"/>
    <w:rsid w:val="003858CB"/>
    <w:rsid w:val="00385C3B"/>
    <w:rsid w:val="00391A27"/>
    <w:rsid w:val="00392932"/>
    <w:rsid w:val="00393E37"/>
    <w:rsid w:val="00394295"/>
    <w:rsid w:val="003959D9"/>
    <w:rsid w:val="00397EBD"/>
    <w:rsid w:val="003A1802"/>
    <w:rsid w:val="003A23B1"/>
    <w:rsid w:val="003A3359"/>
    <w:rsid w:val="003A4232"/>
    <w:rsid w:val="003A4456"/>
    <w:rsid w:val="003A46AA"/>
    <w:rsid w:val="003A4F8E"/>
    <w:rsid w:val="003A562D"/>
    <w:rsid w:val="003A7540"/>
    <w:rsid w:val="003A77EF"/>
    <w:rsid w:val="003B0308"/>
    <w:rsid w:val="003B0528"/>
    <w:rsid w:val="003B101F"/>
    <w:rsid w:val="003B14BF"/>
    <w:rsid w:val="003B17CA"/>
    <w:rsid w:val="003B2378"/>
    <w:rsid w:val="003B43F4"/>
    <w:rsid w:val="003B5AD9"/>
    <w:rsid w:val="003B7D2D"/>
    <w:rsid w:val="003B7D3B"/>
    <w:rsid w:val="003C2B8A"/>
    <w:rsid w:val="003C2E3C"/>
    <w:rsid w:val="003C3363"/>
    <w:rsid w:val="003C33EF"/>
    <w:rsid w:val="003C34E3"/>
    <w:rsid w:val="003C59E7"/>
    <w:rsid w:val="003C5EF1"/>
    <w:rsid w:val="003D053C"/>
    <w:rsid w:val="003D1DB0"/>
    <w:rsid w:val="003D2698"/>
    <w:rsid w:val="003D2915"/>
    <w:rsid w:val="003D3D6A"/>
    <w:rsid w:val="003D68EA"/>
    <w:rsid w:val="003D6BC9"/>
    <w:rsid w:val="003D7030"/>
    <w:rsid w:val="003D756E"/>
    <w:rsid w:val="003E12BD"/>
    <w:rsid w:val="003E1EB5"/>
    <w:rsid w:val="003E32B8"/>
    <w:rsid w:val="003E5809"/>
    <w:rsid w:val="003E5E58"/>
    <w:rsid w:val="003F008B"/>
    <w:rsid w:val="003F057E"/>
    <w:rsid w:val="003F0A0B"/>
    <w:rsid w:val="003F1748"/>
    <w:rsid w:val="003F1C0B"/>
    <w:rsid w:val="003F53C1"/>
    <w:rsid w:val="003F6454"/>
    <w:rsid w:val="003F7BFB"/>
    <w:rsid w:val="00401101"/>
    <w:rsid w:val="00401167"/>
    <w:rsid w:val="00401E14"/>
    <w:rsid w:val="00402C95"/>
    <w:rsid w:val="0040501E"/>
    <w:rsid w:val="00405932"/>
    <w:rsid w:val="00405A30"/>
    <w:rsid w:val="00405D5B"/>
    <w:rsid w:val="004075A5"/>
    <w:rsid w:val="004103E4"/>
    <w:rsid w:val="00411DAC"/>
    <w:rsid w:val="00412D2F"/>
    <w:rsid w:val="00412DB6"/>
    <w:rsid w:val="004133EA"/>
    <w:rsid w:val="00413605"/>
    <w:rsid w:val="00421A50"/>
    <w:rsid w:val="00422121"/>
    <w:rsid w:val="00424228"/>
    <w:rsid w:val="0042550E"/>
    <w:rsid w:val="0042626A"/>
    <w:rsid w:val="00426D26"/>
    <w:rsid w:val="004329A4"/>
    <w:rsid w:val="004335F2"/>
    <w:rsid w:val="00433F52"/>
    <w:rsid w:val="0043401F"/>
    <w:rsid w:val="00435118"/>
    <w:rsid w:val="004360DD"/>
    <w:rsid w:val="00436C74"/>
    <w:rsid w:val="00437E1E"/>
    <w:rsid w:val="004433E5"/>
    <w:rsid w:val="00444A1C"/>
    <w:rsid w:val="004451F8"/>
    <w:rsid w:val="00446322"/>
    <w:rsid w:val="00446474"/>
    <w:rsid w:val="004464C6"/>
    <w:rsid w:val="0044697C"/>
    <w:rsid w:val="00447875"/>
    <w:rsid w:val="00450B0F"/>
    <w:rsid w:val="00451E86"/>
    <w:rsid w:val="00452A52"/>
    <w:rsid w:val="00453073"/>
    <w:rsid w:val="00453340"/>
    <w:rsid w:val="00456D21"/>
    <w:rsid w:val="00460597"/>
    <w:rsid w:val="0046194B"/>
    <w:rsid w:val="00463DBD"/>
    <w:rsid w:val="00464F09"/>
    <w:rsid w:val="004659BA"/>
    <w:rsid w:val="00466120"/>
    <w:rsid w:val="00467F10"/>
    <w:rsid w:val="0047024A"/>
    <w:rsid w:val="0047295A"/>
    <w:rsid w:val="00472EE4"/>
    <w:rsid w:val="00472F62"/>
    <w:rsid w:val="00473098"/>
    <w:rsid w:val="004754DD"/>
    <w:rsid w:val="00476147"/>
    <w:rsid w:val="00477091"/>
    <w:rsid w:val="00477170"/>
    <w:rsid w:val="00477D29"/>
    <w:rsid w:val="0048177F"/>
    <w:rsid w:val="0048218C"/>
    <w:rsid w:val="00485074"/>
    <w:rsid w:val="004854D1"/>
    <w:rsid w:val="004862E4"/>
    <w:rsid w:val="004868F5"/>
    <w:rsid w:val="00487B77"/>
    <w:rsid w:val="00490E6B"/>
    <w:rsid w:val="0049195D"/>
    <w:rsid w:val="00492B6A"/>
    <w:rsid w:val="0049318C"/>
    <w:rsid w:val="00493218"/>
    <w:rsid w:val="00496E39"/>
    <w:rsid w:val="004971EB"/>
    <w:rsid w:val="00497293"/>
    <w:rsid w:val="004A18B9"/>
    <w:rsid w:val="004A4CE7"/>
    <w:rsid w:val="004A6B3B"/>
    <w:rsid w:val="004B23A8"/>
    <w:rsid w:val="004B3823"/>
    <w:rsid w:val="004B55F8"/>
    <w:rsid w:val="004B5BC2"/>
    <w:rsid w:val="004B7C7F"/>
    <w:rsid w:val="004C0E5A"/>
    <w:rsid w:val="004C12B8"/>
    <w:rsid w:val="004C3B49"/>
    <w:rsid w:val="004C75D2"/>
    <w:rsid w:val="004C7F4A"/>
    <w:rsid w:val="004D2264"/>
    <w:rsid w:val="004D3C78"/>
    <w:rsid w:val="004D61B4"/>
    <w:rsid w:val="004D71F5"/>
    <w:rsid w:val="004E2E58"/>
    <w:rsid w:val="004E3972"/>
    <w:rsid w:val="004E4327"/>
    <w:rsid w:val="004E44C9"/>
    <w:rsid w:val="004E4AA4"/>
    <w:rsid w:val="004E6745"/>
    <w:rsid w:val="004E68F0"/>
    <w:rsid w:val="004E6BA2"/>
    <w:rsid w:val="004E71F9"/>
    <w:rsid w:val="004F0CDF"/>
    <w:rsid w:val="004F17BD"/>
    <w:rsid w:val="004F1E2E"/>
    <w:rsid w:val="004F2BF6"/>
    <w:rsid w:val="004F4444"/>
    <w:rsid w:val="004F5514"/>
    <w:rsid w:val="004F55B3"/>
    <w:rsid w:val="004F6294"/>
    <w:rsid w:val="004F632F"/>
    <w:rsid w:val="004F664E"/>
    <w:rsid w:val="0050047A"/>
    <w:rsid w:val="00501BF1"/>
    <w:rsid w:val="0050239C"/>
    <w:rsid w:val="00503624"/>
    <w:rsid w:val="00504B62"/>
    <w:rsid w:val="00506382"/>
    <w:rsid w:val="00507F6E"/>
    <w:rsid w:val="00510986"/>
    <w:rsid w:val="00513B79"/>
    <w:rsid w:val="00515434"/>
    <w:rsid w:val="00516DC6"/>
    <w:rsid w:val="0051779F"/>
    <w:rsid w:val="00517998"/>
    <w:rsid w:val="005206E1"/>
    <w:rsid w:val="005242F0"/>
    <w:rsid w:val="005242FD"/>
    <w:rsid w:val="00524DAE"/>
    <w:rsid w:val="005262E8"/>
    <w:rsid w:val="00530253"/>
    <w:rsid w:val="00534736"/>
    <w:rsid w:val="005358DA"/>
    <w:rsid w:val="005359D2"/>
    <w:rsid w:val="00535DFE"/>
    <w:rsid w:val="00535F5D"/>
    <w:rsid w:val="005361D3"/>
    <w:rsid w:val="00536422"/>
    <w:rsid w:val="005374A6"/>
    <w:rsid w:val="00537CAB"/>
    <w:rsid w:val="00541B81"/>
    <w:rsid w:val="00542823"/>
    <w:rsid w:val="00544677"/>
    <w:rsid w:val="00546149"/>
    <w:rsid w:val="00547BFF"/>
    <w:rsid w:val="00550BE3"/>
    <w:rsid w:val="00551A7F"/>
    <w:rsid w:val="00552FBD"/>
    <w:rsid w:val="00553535"/>
    <w:rsid w:val="00553B95"/>
    <w:rsid w:val="0055432D"/>
    <w:rsid w:val="0055468B"/>
    <w:rsid w:val="00555AB0"/>
    <w:rsid w:val="00555ECF"/>
    <w:rsid w:val="00556583"/>
    <w:rsid w:val="00556938"/>
    <w:rsid w:val="00562102"/>
    <w:rsid w:val="00562D59"/>
    <w:rsid w:val="00565D13"/>
    <w:rsid w:val="00567F21"/>
    <w:rsid w:val="00574126"/>
    <w:rsid w:val="0057510F"/>
    <w:rsid w:val="00576F53"/>
    <w:rsid w:val="00580691"/>
    <w:rsid w:val="00580F97"/>
    <w:rsid w:val="00581C05"/>
    <w:rsid w:val="005827E7"/>
    <w:rsid w:val="00582E36"/>
    <w:rsid w:val="0058496E"/>
    <w:rsid w:val="0058521B"/>
    <w:rsid w:val="00586254"/>
    <w:rsid w:val="00586E1C"/>
    <w:rsid w:val="00586E71"/>
    <w:rsid w:val="0058761F"/>
    <w:rsid w:val="00595DF1"/>
    <w:rsid w:val="005971CD"/>
    <w:rsid w:val="00597B37"/>
    <w:rsid w:val="005A053E"/>
    <w:rsid w:val="005A0831"/>
    <w:rsid w:val="005A1436"/>
    <w:rsid w:val="005A2659"/>
    <w:rsid w:val="005A4123"/>
    <w:rsid w:val="005A553E"/>
    <w:rsid w:val="005B0B37"/>
    <w:rsid w:val="005B1523"/>
    <w:rsid w:val="005B19AD"/>
    <w:rsid w:val="005B1BDB"/>
    <w:rsid w:val="005B2650"/>
    <w:rsid w:val="005B28B1"/>
    <w:rsid w:val="005B51DF"/>
    <w:rsid w:val="005B5BC3"/>
    <w:rsid w:val="005B5BD4"/>
    <w:rsid w:val="005B60C7"/>
    <w:rsid w:val="005B61D6"/>
    <w:rsid w:val="005C03D0"/>
    <w:rsid w:val="005C0640"/>
    <w:rsid w:val="005C2446"/>
    <w:rsid w:val="005C31E9"/>
    <w:rsid w:val="005C3507"/>
    <w:rsid w:val="005C36DB"/>
    <w:rsid w:val="005C39C7"/>
    <w:rsid w:val="005C3DED"/>
    <w:rsid w:val="005C527D"/>
    <w:rsid w:val="005D288B"/>
    <w:rsid w:val="005D310B"/>
    <w:rsid w:val="005D6F43"/>
    <w:rsid w:val="005E3BF1"/>
    <w:rsid w:val="005E4BE4"/>
    <w:rsid w:val="005E6759"/>
    <w:rsid w:val="005F0874"/>
    <w:rsid w:val="005F1349"/>
    <w:rsid w:val="005F1B9F"/>
    <w:rsid w:val="005F4411"/>
    <w:rsid w:val="005F560A"/>
    <w:rsid w:val="005F6630"/>
    <w:rsid w:val="005F6805"/>
    <w:rsid w:val="005F76DE"/>
    <w:rsid w:val="005F7974"/>
    <w:rsid w:val="00601D65"/>
    <w:rsid w:val="00601EE4"/>
    <w:rsid w:val="0060228B"/>
    <w:rsid w:val="00602CF1"/>
    <w:rsid w:val="00605FCF"/>
    <w:rsid w:val="0060608A"/>
    <w:rsid w:val="0061013B"/>
    <w:rsid w:val="00610CCF"/>
    <w:rsid w:val="00611079"/>
    <w:rsid w:val="00611E4C"/>
    <w:rsid w:val="0061268C"/>
    <w:rsid w:val="0061414E"/>
    <w:rsid w:val="00615E86"/>
    <w:rsid w:val="006167EE"/>
    <w:rsid w:val="006220C4"/>
    <w:rsid w:val="00622568"/>
    <w:rsid w:val="00622EC6"/>
    <w:rsid w:val="00624350"/>
    <w:rsid w:val="0062558E"/>
    <w:rsid w:val="006268B4"/>
    <w:rsid w:val="0062707A"/>
    <w:rsid w:val="00630518"/>
    <w:rsid w:val="00632088"/>
    <w:rsid w:val="00632366"/>
    <w:rsid w:val="00633253"/>
    <w:rsid w:val="00633FFB"/>
    <w:rsid w:val="00635295"/>
    <w:rsid w:val="00635F99"/>
    <w:rsid w:val="00640BBD"/>
    <w:rsid w:val="006423BD"/>
    <w:rsid w:val="0064253E"/>
    <w:rsid w:val="00642D39"/>
    <w:rsid w:val="00643014"/>
    <w:rsid w:val="006438E9"/>
    <w:rsid w:val="00644A31"/>
    <w:rsid w:val="006460DA"/>
    <w:rsid w:val="0064710D"/>
    <w:rsid w:val="0065049D"/>
    <w:rsid w:val="006505E5"/>
    <w:rsid w:val="00650939"/>
    <w:rsid w:val="00650973"/>
    <w:rsid w:val="00652604"/>
    <w:rsid w:val="00652710"/>
    <w:rsid w:val="006530C8"/>
    <w:rsid w:val="00654410"/>
    <w:rsid w:val="006548EA"/>
    <w:rsid w:val="00654AA6"/>
    <w:rsid w:val="00656E87"/>
    <w:rsid w:val="00657118"/>
    <w:rsid w:val="00657D46"/>
    <w:rsid w:val="006612A0"/>
    <w:rsid w:val="00662566"/>
    <w:rsid w:val="00665FF9"/>
    <w:rsid w:val="0066672E"/>
    <w:rsid w:val="00670282"/>
    <w:rsid w:val="00671744"/>
    <w:rsid w:val="00671BFF"/>
    <w:rsid w:val="006723B6"/>
    <w:rsid w:val="0067286D"/>
    <w:rsid w:val="00672976"/>
    <w:rsid w:val="00672AFD"/>
    <w:rsid w:val="00673CBD"/>
    <w:rsid w:val="00674D93"/>
    <w:rsid w:val="00675E4A"/>
    <w:rsid w:val="00677ECB"/>
    <w:rsid w:val="006825D6"/>
    <w:rsid w:val="00683897"/>
    <w:rsid w:val="00684F59"/>
    <w:rsid w:val="006863E7"/>
    <w:rsid w:val="006868F2"/>
    <w:rsid w:val="00686CE4"/>
    <w:rsid w:val="00687A47"/>
    <w:rsid w:val="00687E9D"/>
    <w:rsid w:val="006906FF"/>
    <w:rsid w:val="00690AC9"/>
    <w:rsid w:val="00694023"/>
    <w:rsid w:val="006978F6"/>
    <w:rsid w:val="006A19FD"/>
    <w:rsid w:val="006A37AC"/>
    <w:rsid w:val="006A40EE"/>
    <w:rsid w:val="006A4EE8"/>
    <w:rsid w:val="006A6995"/>
    <w:rsid w:val="006A699C"/>
    <w:rsid w:val="006B0FFC"/>
    <w:rsid w:val="006B11C4"/>
    <w:rsid w:val="006B1E11"/>
    <w:rsid w:val="006B3A25"/>
    <w:rsid w:val="006B618F"/>
    <w:rsid w:val="006B6E66"/>
    <w:rsid w:val="006B7935"/>
    <w:rsid w:val="006C0D71"/>
    <w:rsid w:val="006C6385"/>
    <w:rsid w:val="006C6E47"/>
    <w:rsid w:val="006D1BE4"/>
    <w:rsid w:val="006D297F"/>
    <w:rsid w:val="006D2CB7"/>
    <w:rsid w:val="006D3FE0"/>
    <w:rsid w:val="006D4677"/>
    <w:rsid w:val="006D6599"/>
    <w:rsid w:val="006E028E"/>
    <w:rsid w:val="006E0913"/>
    <w:rsid w:val="006E0F51"/>
    <w:rsid w:val="006E380D"/>
    <w:rsid w:val="006E4013"/>
    <w:rsid w:val="006E4410"/>
    <w:rsid w:val="006E6582"/>
    <w:rsid w:val="006F1DE2"/>
    <w:rsid w:val="006F271E"/>
    <w:rsid w:val="006F403C"/>
    <w:rsid w:val="006F674E"/>
    <w:rsid w:val="006F6F94"/>
    <w:rsid w:val="006F78BD"/>
    <w:rsid w:val="006F7F5A"/>
    <w:rsid w:val="0070110B"/>
    <w:rsid w:val="007021BC"/>
    <w:rsid w:val="00702844"/>
    <w:rsid w:val="00703098"/>
    <w:rsid w:val="007036F8"/>
    <w:rsid w:val="00703AFA"/>
    <w:rsid w:val="00703EDB"/>
    <w:rsid w:val="00705970"/>
    <w:rsid w:val="00705BCA"/>
    <w:rsid w:val="00707A8C"/>
    <w:rsid w:val="007100AB"/>
    <w:rsid w:val="007115F1"/>
    <w:rsid w:val="00711AB9"/>
    <w:rsid w:val="007120DA"/>
    <w:rsid w:val="00714199"/>
    <w:rsid w:val="00720164"/>
    <w:rsid w:val="007213CA"/>
    <w:rsid w:val="0072291A"/>
    <w:rsid w:val="0072292B"/>
    <w:rsid w:val="00723EAB"/>
    <w:rsid w:val="0072405E"/>
    <w:rsid w:val="00724209"/>
    <w:rsid w:val="00724D82"/>
    <w:rsid w:val="00725D94"/>
    <w:rsid w:val="007310A0"/>
    <w:rsid w:val="007336D4"/>
    <w:rsid w:val="007349B9"/>
    <w:rsid w:val="00735FEA"/>
    <w:rsid w:val="0073657C"/>
    <w:rsid w:val="00736A09"/>
    <w:rsid w:val="0073721C"/>
    <w:rsid w:val="00746CE7"/>
    <w:rsid w:val="0074733F"/>
    <w:rsid w:val="007532B8"/>
    <w:rsid w:val="007578BE"/>
    <w:rsid w:val="00760983"/>
    <w:rsid w:val="00761D4D"/>
    <w:rsid w:val="00761DA2"/>
    <w:rsid w:val="00762A8B"/>
    <w:rsid w:val="00763544"/>
    <w:rsid w:val="00763943"/>
    <w:rsid w:val="007649F9"/>
    <w:rsid w:val="00765316"/>
    <w:rsid w:val="00765A6E"/>
    <w:rsid w:val="00766550"/>
    <w:rsid w:val="00767365"/>
    <w:rsid w:val="007706A8"/>
    <w:rsid w:val="00771052"/>
    <w:rsid w:val="00772C69"/>
    <w:rsid w:val="0077363F"/>
    <w:rsid w:val="007749B5"/>
    <w:rsid w:val="0077653A"/>
    <w:rsid w:val="007768F8"/>
    <w:rsid w:val="00783D5B"/>
    <w:rsid w:val="007854F6"/>
    <w:rsid w:val="00785D8F"/>
    <w:rsid w:val="00787D0F"/>
    <w:rsid w:val="007900BA"/>
    <w:rsid w:val="0079026A"/>
    <w:rsid w:val="00790CB6"/>
    <w:rsid w:val="00794FA3"/>
    <w:rsid w:val="00795210"/>
    <w:rsid w:val="00795C08"/>
    <w:rsid w:val="00797E43"/>
    <w:rsid w:val="007A2306"/>
    <w:rsid w:val="007A2996"/>
    <w:rsid w:val="007A3B1C"/>
    <w:rsid w:val="007A3BA6"/>
    <w:rsid w:val="007A45FC"/>
    <w:rsid w:val="007A56F4"/>
    <w:rsid w:val="007A5F8C"/>
    <w:rsid w:val="007A72AC"/>
    <w:rsid w:val="007B1C56"/>
    <w:rsid w:val="007B7F52"/>
    <w:rsid w:val="007C116A"/>
    <w:rsid w:val="007C1640"/>
    <w:rsid w:val="007C37F2"/>
    <w:rsid w:val="007C419B"/>
    <w:rsid w:val="007C45D0"/>
    <w:rsid w:val="007C47FC"/>
    <w:rsid w:val="007C4F7F"/>
    <w:rsid w:val="007C72FD"/>
    <w:rsid w:val="007C7E90"/>
    <w:rsid w:val="007D06DA"/>
    <w:rsid w:val="007D2C95"/>
    <w:rsid w:val="007D3CAA"/>
    <w:rsid w:val="007D4F5E"/>
    <w:rsid w:val="007D5BDE"/>
    <w:rsid w:val="007D6D72"/>
    <w:rsid w:val="007E08A1"/>
    <w:rsid w:val="007E0B31"/>
    <w:rsid w:val="007E0FB9"/>
    <w:rsid w:val="007E2A49"/>
    <w:rsid w:val="007E2DFB"/>
    <w:rsid w:val="007E3004"/>
    <w:rsid w:val="007E7994"/>
    <w:rsid w:val="007F0820"/>
    <w:rsid w:val="007F3983"/>
    <w:rsid w:val="007F3BBD"/>
    <w:rsid w:val="007F51B8"/>
    <w:rsid w:val="00801147"/>
    <w:rsid w:val="008016B7"/>
    <w:rsid w:val="008056F3"/>
    <w:rsid w:val="0080741A"/>
    <w:rsid w:val="00807768"/>
    <w:rsid w:val="00812958"/>
    <w:rsid w:val="00812C03"/>
    <w:rsid w:val="00816114"/>
    <w:rsid w:val="00817B6E"/>
    <w:rsid w:val="00817E0F"/>
    <w:rsid w:val="0082093E"/>
    <w:rsid w:val="00820B62"/>
    <w:rsid w:val="00821776"/>
    <w:rsid w:val="0082225D"/>
    <w:rsid w:val="00822D88"/>
    <w:rsid w:val="008245AB"/>
    <w:rsid w:val="008262B5"/>
    <w:rsid w:val="00826B0D"/>
    <w:rsid w:val="00831049"/>
    <w:rsid w:val="008310F0"/>
    <w:rsid w:val="008315E4"/>
    <w:rsid w:val="00833732"/>
    <w:rsid w:val="008350EF"/>
    <w:rsid w:val="00835EBA"/>
    <w:rsid w:val="00835F0E"/>
    <w:rsid w:val="0083729E"/>
    <w:rsid w:val="0084154C"/>
    <w:rsid w:val="00841D2F"/>
    <w:rsid w:val="00843AE2"/>
    <w:rsid w:val="0084590D"/>
    <w:rsid w:val="008470D2"/>
    <w:rsid w:val="008530FB"/>
    <w:rsid w:val="00853588"/>
    <w:rsid w:val="00855C65"/>
    <w:rsid w:val="00857946"/>
    <w:rsid w:val="00857C42"/>
    <w:rsid w:val="008621F7"/>
    <w:rsid w:val="00863AA9"/>
    <w:rsid w:val="00864E37"/>
    <w:rsid w:val="00865776"/>
    <w:rsid w:val="008700A9"/>
    <w:rsid w:val="00870357"/>
    <w:rsid w:val="0087058D"/>
    <w:rsid w:val="00870F2C"/>
    <w:rsid w:val="0087150E"/>
    <w:rsid w:val="00872033"/>
    <w:rsid w:val="0087233B"/>
    <w:rsid w:val="008727F3"/>
    <w:rsid w:val="008748AE"/>
    <w:rsid w:val="00876BDE"/>
    <w:rsid w:val="00877D4E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5BD"/>
    <w:rsid w:val="00893756"/>
    <w:rsid w:val="00895529"/>
    <w:rsid w:val="008A035A"/>
    <w:rsid w:val="008A15A3"/>
    <w:rsid w:val="008A1672"/>
    <w:rsid w:val="008A1C63"/>
    <w:rsid w:val="008A2529"/>
    <w:rsid w:val="008A2C5B"/>
    <w:rsid w:val="008A3033"/>
    <w:rsid w:val="008A3134"/>
    <w:rsid w:val="008A47EC"/>
    <w:rsid w:val="008A653E"/>
    <w:rsid w:val="008A7A38"/>
    <w:rsid w:val="008B08C6"/>
    <w:rsid w:val="008B0981"/>
    <w:rsid w:val="008B200B"/>
    <w:rsid w:val="008B222A"/>
    <w:rsid w:val="008B52D0"/>
    <w:rsid w:val="008B7F4A"/>
    <w:rsid w:val="008C14E0"/>
    <w:rsid w:val="008C2C9D"/>
    <w:rsid w:val="008C2D49"/>
    <w:rsid w:val="008C3AE0"/>
    <w:rsid w:val="008C4BE6"/>
    <w:rsid w:val="008C5C2E"/>
    <w:rsid w:val="008C79E8"/>
    <w:rsid w:val="008D3596"/>
    <w:rsid w:val="008D4870"/>
    <w:rsid w:val="008D6B89"/>
    <w:rsid w:val="008D6EC2"/>
    <w:rsid w:val="008D7602"/>
    <w:rsid w:val="008D7760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84F"/>
    <w:rsid w:val="008F6F53"/>
    <w:rsid w:val="008F71D1"/>
    <w:rsid w:val="0090022C"/>
    <w:rsid w:val="00900599"/>
    <w:rsid w:val="00900DE2"/>
    <w:rsid w:val="00903081"/>
    <w:rsid w:val="0090472B"/>
    <w:rsid w:val="00904BCB"/>
    <w:rsid w:val="009066C3"/>
    <w:rsid w:val="00906F84"/>
    <w:rsid w:val="00911AF4"/>
    <w:rsid w:val="00913678"/>
    <w:rsid w:val="00914928"/>
    <w:rsid w:val="00914CE9"/>
    <w:rsid w:val="009160DA"/>
    <w:rsid w:val="00921211"/>
    <w:rsid w:val="0092155E"/>
    <w:rsid w:val="00921A4B"/>
    <w:rsid w:val="009223D1"/>
    <w:rsid w:val="00925955"/>
    <w:rsid w:val="009260BB"/>
    <w:rsid w:val="00926E72"/>
    <w:rsid w:val="009271C6"/>
    <w:rsid w:val="0092765D"/>
    <w:rsid w:val="00927BFB"/>
    <w:rsid w:val="00930974"/>
    <w:rsid w:val="009340F6"/>
    <w:rsid w:val="00935AB6"/>
    <w:rsid w:val="00935CDB"/>
    <w:rsid w:val="00935D29"/>
    <w:rsid w:val="00936FB2"/>
    <w:rsid w:val="00937029"/>
    <w:rsid w:val="00937AD8"/>
    <w:rsid w:val="00937E25"/>
    <w:rsid w:val="00940A29"/>
    <w:rsid w:val="00941382"/>
    <w:rsid w:val="0094351C"/>
    <w:rsid w:val="009439E3"/>
    <w:rsid w:val="00943CE8"/>
    <w:rsid w:val="00944341"/>
    <w:rsid w:val="00945F10"/>
    <w:rsid w:val="00947D52"/>
    <w:rsid w:val="0095018A"/>
    <w:rsid w:val="009520C5"/>
    <w:rsid w:val="00952709"/>
    <w:rsid w:val="00952B96"/>
    <w:rsid w:val="00954476"/>
    <w:rsid w:val="00955D72"/>
    <w:rsid w:val="009561F6"/>
    <w:rsid w:val="00956DD7"/>
    <w:rsid w:val="00957219"/>
    <w:rsid w:val="009574D6"/>
    <w:rsid w:val="00961968"/>
    <w:rsid w:val="0096211C"/>
    <w:rsid w:val="00963EE9"/>
    <w:rsid w:val="00963F7F"/>
    <w:rsid w:val="00964E3F"/>
    <w:rsid w:val="0096738E"/>
    <w:rsid w:val="00967685"/>
    <w:rsid w:val="0097112F"/>
    <w:rsid w:val="00971490"/>
    <w:rsid w:val="009715FB"/>
    <w:rsid w:val="00971972"/>
    <w:rsid w:val="00971B6F"/>
    <w:rsid w:val="00972D7B"/>
    <w:rsid w:val="00973881"/>
    <w:rsid w:val="00980A02"/>
    <w:rsid w:val="00983FA1"/>
    <w:rsid w:val="009840EA"/>
    <w:rsid w:val="009850A7"/>
    <w:rsid w:val="00985A74"/>
    <w:rsid w:val="009867CA"/>
    <w:rsid w:val="009912ED"/>
    <w:rsid w:val="00992220"/>
    <w:rsid w:val="009927CE"/>
    <w:rsid w:val="009946E1"/>
    <w:rsid w:val="009958C5"/>
    <w:rsid w:val="00996638"/>
    <w:rsid w:val="009A0962"/>
    <w:rsid w:val="009A2625"/>
    <w:rsid w:val="009A2746"/>
    <w:rsid w:val="009A2C9A"/>
    <w:rsid w:val="009A599C"/>
    <w:rsid w:val="009A64E4"/>
    <w:rsid w:val="009A78EB"/>
    <w:rsid w:val="009B134A"/>
    <w:rsid w:val="009B1AD2"/>
    <w:rsid w:val="009B357D"/>
    <w:rsid w:val="009B44CF"/>
    <w:rsid w:val="009B5492"/>
    <w:rsid w:val="009C058C"/>
    <w:rsid w:val="009C2F1C"/>
    <w:rsid w:val="009C4236"/>
    <w:rsid w:val="009C494F"/>
    <w:rsid w:val="009C53B9"/>
    <w:rsid w:val="009C58DF"/>
    <w:rsid w:val="009C6FF4"/>
    <w:rsid w:val="009C7EBB"/>
    <w:rsid w:val="009D0FE2"/>
    <w:rsid w:val="009D240F"/>
    <w:rsid w:val="009E1D5F"/>
    <w:rsid w:val="009E278C"/>
    <w:rsid w:val="009E29F9"/>
    <w:rsid w:val="009E35A4"/>
    <w:rsid w:val="009E3788"/>
    <w:rsid w:val="009E433C"/>
    <w:rsid w:val="009E5D5A"/>
    <w:rsid w:val="009E6257"/>
    <w:rsid w:val="009E625A"/>
    <w:rsid w:val="009E7D0E"/>
    <w:rsid w:val="009F01FA"/>
    <w:rsid w:val="009F1A0F"/>
    <w:rsid w:val="009F3F9F"/>
    <w:rsid w:val="009F66E8"/>
    <w:rsid w:val="009F7554"/>
    <w:rsid w:val="009F7951"/>
    <w:rsid w:val="00A0019A"/>
    <w:rsid w:val="00A001EE"/>
    <w:rsid w:val="00A019DA"/>
    <w:rsid w:val="00A03EA7"/>
    <w:rsid w:val="00A0456F"/>
    <w:rsid w:val="00A049C4"/>
    <w:rsid w:val="00A05AE0"/>
    <w:rsid w:val="00A06249"/>
    <w:rsid w:val="00A06AE8"/>
    <w:rsid w:val="00A10E90"/>
    <w:rsid w:val="00A1383A"/>
    <w:rsid w:val="00A13AA3"/>
    <w:rsid w:val="00A13B9E"/>
    <w:rsid w:val="00A13C19"/>
    <w:rsid w:val="00A14179"/>
    <w:rsid w:val="00A162FF"/>
    <w:rsid w:val="00A16B6E"/>
    <w:rsid w:val="00A175E6"/>
    <w:rsid w:val="00A20AAF"/>
    <w:rsid w:val="00A23C3F"/>
    <w:rsid w:val="00A25FE9"/>
    <w:rsid w:val="00A3133C"/>
    <w:rsid w:val="00A31CB9"/>
    <w:rsid w:val="00A322CE"/>
    <w:rsid w:val="00A32965"/>
    <w:rsid w:val="00A35921"/>
    <w:rsid w:val="00A35F9D"/>
    <w:rsid w:val="00A3702A"/>
    <w:rsid w:val="00A377D5"/>
    <w:rsid w:val="00A41067"/>
    <w:rsid w:val="00A429C9"/>
    <w:rsid w:val="00A445AE"/>
    <w:rsid w:val="00A4477C"/>
    <w:rsid w:val="00A45770"/>
    <w:rsid w:val="00A459EF"/>
    <w:rsid w:val="00A45A56"/>
    <w:rsid w:val="00A51D90"/>
    <w:rsid w:val="00A53163"/>
    <w:rsid w:val="00A53842"/>
    <w:rsid w:val="00A5408B"/>
    <w:rsid w:val="00A54B78"/>
    <w:rsid w:val="00A553D7"/>
    <w:rsid w:val="00A55796"/>
    <w:rsid w:val="00A57687"/>
    <w:rsid w:val="00A60C9D"/>
    <w:rsid w:val="00A61071"/>
    <w:rsid w:val="00A616B7"/>
    <w:rsid w:val="00A66C49"/>
    <w:rsid w:val="00A701A9"/>
    <w:rsid w:val="00A722B1"/>
    <w:rsid w:val="00A73BF1"/>
    <w:rsid w:val="00A73E5E"/>
    <w:rsid w:val="00A75324"/>
    <w:rsid w:val="00A75851"/>
    <w:rsid w:val="00A77C4C"/>
    <w:rsid w:val="00A80984"/>
    <w:rsid w:val="00A81F21"/>
    <w:rsid w:val="00A831C9"/>
    <w:rsid w:val="00A8401D"/>
    <w:rsid w:val="00A8501B"/>
    <w:rsid w:val="00A85481"/>
    <w:rsid w:val="00A87D93"/>
    <w:rsid w:val="00A9081D"/>
    <w:rsid w:val="00A909E2"/>
    <w:rsid w:val="00A90F90"/>
    <w:rsid w:val="00A912CC"/>
    <w:rsid w:val="00A91858"/>
    <w:rsid w:val="00A91BC7"/>
    <w:rsid w:val="00A92F1D"/>
    <w:rsid w:val="00A940D0"/>
    <w:rsid w:val="00A955D8"/>
    <w:rsid w:val="00A97EAC"/>
    <w:rsid w:val="00AA1BA4"/>
    <w:rsid w:val="00AA31DC"/>
    <w:rsid w:val="00AA473D"/>
    <w:rsid w:val="00AA6244"/>
    <w:rsid w:val="00AA75EE"/>
    <w:rsid w:val="00AA7B3D"/>
    <w:rsid w:val="00AB0919"/>
    <w:rsid w:val="00AB214D"/>
    <w:rsid w:val="00AB38E6"/>
    <w:rsid w:val="00AB39A3"/>
    <w:rsid w:val="00AB5477"/>
    <w:rsid w:val="00AB5FB0"/>
    <w:rsid w:val="00AC2140"/>
    <w:rsid w:val="00AC3FEA"/>
    <w:rsid w:val="00AC48AA"/>
    <w:rsid w:val="00AC67DE"/>
    <w:rsid w:val="00AC7B01"/>
    <w:rsid w:val="00AC7B13"/>
    <w:rsid w:val="00AC7FD1"/>
    <w:rsid w:val="00AD0892"/>
    <w:rsid w:val="00AD24E4"/>
    <w:rsid w:val="00AD26D2"/>
    <w:rsid w:val="00AD34F1"/>
    <w:rsid w:val="00AD4AA1"/>
    <w:rsid w:val="00AD4B4A"/>
    <w:rsid w:val="00AD5C6D"/>
    <w:rsid w:val="00AD6F35"/>
    <w:rsid w:val="00AE16C9"/>
    <w:rsid w:val="00AE231B"/>
    <w:rsid w:val="00AE33CD"/>
    <w:rsid w:val="00AE5929"/>
    <w:rsid w:val="00AE713E"/>
    <w:rsid w:val="00AF0FEB"/>
    <w:rsid w:val="00AF1358"/>
    <w:rsid w:val="00AF1C56"/>
    <w:rsid w:val="00AF2996"/>
    <w:rsid w:val="00AF4705"/>
    <w:rsid w:val="00AF555A"/>
    <w:rsid w:val="00AF7D6F"/>
    <w:rsid w:val="00B000E8"/>
    <w:rsid w:val="00B01CBD"/>
    <w:rsid w:val="00B02EA5"/>
    <w:rsid w:val="00B0364A"/>
    <w:rsid w:val="00B05E24"/>
    <w:rsid w:val="00B0606C"/>
    <w:rsid w:val="00B073E3"/>
    <w:rsid w:val="00B10319"/>
    <w:rsid w:val="00B11045"/>
    <w:rsid w:val="00B118B3"/>
    <w:rsid w:val="00B11F3F"/>
    <w:rsid w:val="00B14092"/>
    <w:rsid w:val="00B15084"/>
    <w:rsid w:val="00B15E2F"/>
    <w:rsid w:val="00B20DFD"/>
    <w:rsid w:val="00B20F5D"/>
    <w:rsid w:val="00B2198C"/>
    <w:rsid w:val="00B2203C"/>
    <w:rsid w:val="00B227CF"/>
    <w:rsid w:val="00B22ADA"/>
    <w:rsid w:val="00B23EF8"/>
    <w:rsid w:val="00B243A8"/>
    <w:rsid w:val="00B24A6E"/>
    <w:rsid w:val="00B2509C"/>
    <w:rsid w:val="00B2761C"/>
    <w:rsid w:val="00B276EF"/>
    <w:rsid w:val="00B27D64"/>
    <w:rsid w:val="00B30D5C"/>
    <w:rsid w:val="00B31380"/>
    <w:rsid w:val="00B31C5C"/>
    <w:rsid w:val="00B32418"/>
    <w:rsid w:val="00B33200"/>
    <w:rsid w:val="00B34F6B"/>
    <w:rsid w:val="00B359A6"/>
    <w:rsid w:val="00B35A47"/>
    <w:rsid w:val="00B35AA5"/>
    <w:rsid w:val="00B36135"/>
    <w:rsid w:val="00B36701"/>
    <w:rsid w:val="00B41081"/>
    <w:rsid w:val="00B42149"/>
    <w:rsid w:val="00B421EE"/>
    <w:rsid w:val="00B42871"/>
    <w:rsid w:val="00B42C05"/>
    <w:rsid w:val="00B42F1D"/>
    <w:rsid w:val="00B433FD"/>
    <w:rsid w:val="00B450DD"/>
    <w:rsid w:val="00B462EC"/>
    <w:rsid w:val="00B47404"/>
    <w:rsid w:val="00B504D1"/>
    <w:rsid w:val="00B50533"/>
    <w:rsid w:val="00B50A3D"/>
    <w:rsid w:val="00B52739"/>
    <w:rsid w:val="00B529B0"/>
    <w:rsid w:val="00B52D80"/>
    <w:rsid w:val="00B534FF"/>
    <w:rsid w:val="00B5614D"/>
    <w:rsid w:val="00B60A9B"/>
    <w:rsid w:val="00B637A6"/>
    <w:rsid w:val="00B63956"/>
    <w:rsid w:val="00B64B2F"/>
    <w:rsid w:val="00B659F5"/>
    <w:rsid w:val="00B65EEF"/>
    <w:rsid w:val="00B66B98"/>
    <w:rsid w:val="00B67A55"/>
    <w:rsid w:val="00B704C5"/>
    <w:rsid w:val="00B73FB1"/>
    <w:rsid w:val="00B8239F"/>
    <w:rsid w:val="00B82E13"/>
    <w:rsid w:val="00B84409"/>
    <w:rsid w:val="00B84A9E"/>
    <w:rsid w:val="00B8597F"/>
    <w:rsid w:val="00B861D8"/>
    <w:rsid w:val="00B86C0C"/>
    <w:rsid w:val="00B87262"/>
    <w:rsid w:val="00B906D3"/>
    <w:rsid w:val="00B92502"/>
    <w:rsid w:val="00B932E3"/>
    <w:rsid w:val="00B93ED4"/>
    <w:rsid w:val="00B95F9D"/>
    <w:rsid w:val="00B96620"/>
    <w:rsid w:val="00BA0E19"/>
    <w:rsid w:val="00BA3C97"/>
    <w:rsid w:val="00BA6210"/>
    <w:rsid w:val="00BA652A"/>
    <w:rsid w:val="00BA68F1"/>
    <w:rsid w:val="00BA6C0F"/>
    <w:rsid w:val="00BB0875"/>
    <w:rsid w:val="00BB137D"/>
    <w:rsid w:val="00BB13E6"/>
    <w:rsid w:val="00BB20CD"/>
    <w:rsid w:val="00BB265B"/>
    <w:rsid w:val="00BB4433"/>
    <w:rsid w:val="00BB4563"/>
    <w:rsid w:val="00BB5CBB"/>
    <w:rsid w:val="00BC073A"/>
    <w:rsid w:val="00BC0F15"/>
    <w:rsid w:val="00BC274A"/>
    <w:rsid w:val="00BC313E"/>
    <w:rsid w:val="00BC57AD"/>
    <w:rsid w:val="00BC58E9"/>
    <w:rsid w:val="00BC6511"/>
    <w:rsid w:val="00BC6673"/>
    <w:rsid w:val="00BC7757"/>
    <w:rsid w:val="00BC7B1F"/>
    <w:rsid w:val="00BD1797"/>
    <w:rsid w:val="00BD1B0E"/>
    <w:rsid w:val="00BD2A39"/>
    <w:rsid w:val="00BD3BF9"/>
    <w:rsid w:val="00BD52B8"/>
    <w:rsid w:val="00BD52F3"/>
    <w:rsid w:val="00BD5630"/>
    <w:rsid w:val="00BD611A"/>
    <w:rsid w:val="00BE0C90"/>
    <w:rsid w:val="00BE1623"/>
    <w:rsid w:val="00BE5E30"/>
    <w:rsid w:val="00BE65B6"/>
    <w:rsid w:val="00BE705D"/>
    <w:rsid w:val="00BE7E0E"/>
    <w:rsid w:val="00BF117A"/>
    <w:rsid w:val="00BF2794"/>
    <w:rsid w:val="00BF2BD9"/>
    <w:rsid w:val="00BF451A"/>
    <w:rsid w:val="00BF5839"/>
    <w:rsid w:val="00BF6171"/>
    <w:rsid w:val="00BF7C44"/>
    <w:rsid w:val="00C014A4"/>
    <w:rsid w:val="00C015F5"/>
    <w:rsid w:val="00C03B67"/>
    <w:rsid w:val="00C050E0"/>
    <w:rsid w:val="00C058F9"/>
    <w:rsid w:val="00C0731A"/>
    <w:rsid w:val="00C07C36"/>
    <w:rsid w:val="00C1118F"/>
    <w:rsid w:val="00C12A47"/>
    <w:rsid w:val="00C14BD3"/>
    <w:rsid w:val="00C14BF5"/>
    <w:rsid w:val="00C23190"/>
    <w:rsid w:val="00C23298"/>
    <w:rsid w:val="00C23EE6"/>
    <w:rsid w:val="00C24D08"/>
    <w:rsid w:val="00C24DD6"/>
    <w:rsid w:val="00C26435"/>
    <w:rsid w:val="00C30C9C"/>
    <w:rsid w:val="00C32B66"/>
    <w:rsid w:val="00C34F86"/>
    <w:rsid w:val="00C367AB"/>
    <w:rsid w:val="00C37ABF"/>
    <w:rsid w:val="00C40AFE"/>
    <w:rsid w:val="00C418B5"/>
    <w:rsid w:val="00C41DDC"/>
    <w:rsid w:val="00C42961"/>
    <w:rsid w:val="00C43E73"/>
    <w:rsid w:val="00C45D2D"/>
    <w:rsid w:val="00C46471"/>
    <w:rsid w:val="00C510A4"/>
    <w:rsid w:val="00C521F0"/>
    <w:rsid w:val="00C63C6B"/>
    <w:rsid w:val="00C660D1"/>
    <w:rsid w:val="00C71C7A"/>
    <w:rsid w:val="00C72349"/>
    <w:rsid w:val="00C72D29"/>
    <w:rsid w:val="00C72DCC"/>
    <w:rsid w:val="00C73D56"/>
    <w:rsid w:val="00C7464A"/>
    <w:rsid w:val="00C74F83"/>
    <w:rsid w:val="00C756B9"/>
    <w:rsid w:val="00C7572F"/>
    <w:rsid w:val="00C760BC"/>
    <w:rsid w:val="00C76216"/>
    <w:rsid w:val="00C76328"/>
    <w:rsid w:val="00C773CF"/>
    <w:rsid w:val="00C8022B"/>
    <w:rsid w:val="00C80E0E"/>
    <w:rsid w:val="00C81065"/>
    <w:rsid w:val="00C810F8"/>
    <w:rsid w:val="00C826A4"/>
    <w:rsid w:val="00C87A11"/>
    <w:rsid w:val="00C87A97"/>
    <w:rsid w:val="00C87DD7"/>
    <w:rsid w:val="00C9027D"/>
    <w:rsid w:val="00C912E9"/>
    <w:rsid w:val="00C9178D"/>
    <w:rsid w:val="00C92D90"/>
    <w:rsid w:val="00C93F3E"/>
    <w:rsid w:val="00C94B74"/>
    <w:rsid w:val="00C94CE7"/>
    <w:rsid w:val="00CA0347"/>
    <w:rsid w:val="00CA06F2"/>
    <w:rsid w:val="00CA07FB"/>
    <w:rsid w:val="00CA12B6"/>
    <w:rsid w:val="00CA1B24"/>
    <w:rsid w:val="00CA227A"/>
    <w:rsid w:val="00CA275A"/>
    <w:rsid w:val="00CA371F"/>
    <w:rsid w:val="00CA3B59"/>
    <w:rsid w:val="00CA60C0"/>
    <w:rsid w:val="00CA654E"/>
    <w:rsid w:val="00CA7906"/>
    <w:rsid w:val="00CB01D3"/>
    <w:rsid w:val="00CB1D77"/>
    <w:rsid w:val="00CB20B7"/>
    <w:rsid w:val="00CB211F"/>
    <w:rsid w:val="00CB2741"/>
    <w:rsid w:val="00CB2857"/>
    <w:rsid w:val="00CB4A50"/>
    <w:rsid w:val="00CB4E6C"/>
    <w:rsid w:val="00CB60F3"/>
    <w:rsid w:val="00CC07FA"/>
    <w:rsid w:val="00CC2001"/>
    <w:rsid w:val="00CC26BA"/>
    <w:rsid w:val="00CC34FE"/>
    <w:rsid w:val="00CC58E5"/>
    <w:rsid w:val="00CC5C8A"/>
    <w:rsid w:val="00CC78C6"/>
    <w:rsid w:val="00CC79C8"/>
    <w:rsid w:val="00CD287F"/>
    <w:rsid w:val="00CD2B3C"/>
    <w:rsid w:val="00CD317C"/>
    <w:rsid w:val="00CD3AE6"/>
    <w:rsid w:val="00CD3D00"/>
    <w:rsid w:val="00CD5334"/>
    <w:rsid w:val="00CD5E93"/>
    <w:rsid w:val="00CD7A62"/>
    <w:rsid w:val="00CE0DF2"/>
    <w:rsid w:val="00CE1271"/>
    <w:rsid w:val="00CE1A47"/>
    <w:rsid w:val="00CE1AD5"/>
    <w:rsid w:val="00CE1E0A"/>
    <w:rsid w:val="00CF0D31"/>
    <w:rsid w:val="00CF1436"/>
    <w:rsid w:val="00CF1C34"/>
    <w:rsid w:val="00CF30A9"/>
    <w:rsid w:val="00CF3386"/>
    <w:rsid w:val="00CF418D"/>
    <w:rsid w:val="00CF5C95"/>
    <w:rsid w:val="00CF6A12"/>
    <w:rsid w:val="00CF7A83"/>
    <w:rsid w:val="00D00474"/>
    <w:rsid w:val="00D011AB"/>
    <w:rsid w:val="00D03DF0"/>
    <w:rsid w:val="00D05338"/>
    <w:rsid w:val="00D06196"/>
    <w:rsid w:val="00D06B3D"/>
    <w:rsid w:val="00D074B5"/>
    <w:rsid w:val="00D1018E"/>
    <w:rsid w:val="00D1078B"/>
    <w:rsid w:val="00D109F2"/>
    <w:rsid w:val="00D11291"/>
    <w:rsid w:val="00D11D2A"/>
    <w:rsid w:val="00D12A12"/>
    <w:rsid w:val="00D133FF"/>
    <w:rsid w:val="00D1521E"/>
    <w:rsid w:val="00D15328"/>
    <w:rsid w:val="00D164E1"/>
    <w:rsid w:val="00D16A05"/>
    <w:rsid w:val="00D16CC2"/>
    <w:rsid w:val="00D201EB"/>
    <w:rsid w:val="00D21680"/>
    <w:rsid w:val="00D22A76"/>
    <w:rsid w:val="00D231C2"/>
    <w:rsid w:val="00D25026"/>
    <w:rsid w:val="00D25719"/>
    <w:rsid w:val="00D27406"/>
    <w:rsid w:val="00D3127C"/>
    <w:rsid w:val="00D318CA"/>
    <w:rsid w:val="00D3196D"/>
    <w:rsid w:val="00D327DB"/>
    <w:rsid w:val="00D342C6"/>
    <w:rsid w:val="00D36A72"/>
    <w:rsid w:val="00D3749B"/>
    <w:rsid w:val="00D40231"/>
    <w:rsid w:val="00D41508"/>
    <w:rsid w:val="00D41793"/>
    <w:rsid w:val="00D421EA"/>
    <w:rsid w:val="00D4331E"/>
    <w:rsid w:val="00D447E1"/>
    <w:rsid w:val="00D45A3F"/>
    <w:rsid w:val="00D464CF"/>
    <w:rsid w:val="00D50012"/>
    <w:rsid w:val="00D5125B"/>
    <w:rsid w:val="00D51547"/>
    <w:rsid w:val="00D5159A"/>
    <w:rsid w:val="00D52DD4"/>
    <w:rsid w:val="00D567D3"/>
    <w:rsid w:val="00D56B35"/>
    <w:rsid w:val="00D577BD"/>
    <w:rsid w:val="00D60D47"/>
    <w:rsid w:val="00D62AF2"/>
    <w:rsid w:val="00D6352A"/>
    <w:rsid w:val="00D65C7B"/>
    <w:rsid w:val="00D711C9"/>
    <w:rsid w:val="00D71D75"/>
    <w:rsid w:val="00D73342"/>
    <w:rsid w:val="00D733EC"/>
    <w:rsid w:val="00D741FA"/>
    <w:rsid w:val="00D747C9"/>
    <w:rsid w:val="00D747D3"/>
    <w:rsid w:val="00D757AC"/>
    <w:rsid w:val="00D84075"/>
    <w:rsid w:val="00D84C66"/>
    <w:rsid w:val="00D85572"/>
    <w:rsid w:val="00D8617C"/>
    <w:rsid w:val="00D866B4"/>
    <w:rsid w:val="00D86A2B"/>
    <w:rsid w:val="00D86C4A"/>
    <w:rsid w:val="00D87449"/>
    <w:rsid w:val="00D8793C"/>
    <w:rsid w:val="00D90DF0"/>
    <w:rsid w:val="00D9268D"/>
    <w:rsid w:val="00D929C0"/>
    <w:rsid w:val="00D93907"/>
    <w:rsid w:val="00D95F42"/>
    <w:rsid w:val="00D96C12"/>
    <w:rsid w:val="00DA0995"/>
    <w:rsid w:val="00DA10D3"/>
    <w:rsid w:val="00DA10D7"/>
    <w:rsid w:val="00DA1534"/>
    <w:rsid w:val="00DA668B"/>
    <w:rsid w:val="00DB1056"/>
    <w:rsid w:val="00DB179F"/>
    <w:rsid w:val="00DB3A92"/>
    <w:rsid w:val="00DB4196"/>
    <w:rsid w:val="00DB445F"/>
    <w:rsid w:val="00DB61B8"/>
    <w:rsid w:val="00DB72D8"/>
    <w:rsid w:val="00DC7267"/>
    <w:rsid w:val="00DD09BE"/>
    <w:rsid w:val="00DD0A80"/>
    <w:rsid w:val="00DD0DEC"/>
    <w:rsid w:val="00DD1447"/>
    <w:rsid w:val="00DD217A"/>
    <w:rsid w:val="00DD2FED"/>
    <w:rsid w:val="00DD483C"/>
    <w:rsid w:val="00DD746C"/>
    <w:rsid w:val="00DE042E"/>
    <w:rsid w:val="00DE06D0"/>
    <w:rsid w:val="00DE1A1E"/>
    <w:rsid w:val="00DE1DC5"/>
    <w:rsid w:val="00DE3732"/>
    <w:rsid w:val="00DE5E5F"/>
    <w:rsid w:val="00DE5F64"/>
    <w:rsid w:val="00DF01E3"/>
    <w:rsid w:val="00DF06B6"/>
    <w:rsid w:val="00DF0839"/>
    <w:rsid w:val="00DF08CD"/>
    <w:rsid w:val="00DF3BCE"/>
    <w:rsid w:val="00DF4B73"/>
    <w:rsid w:val="00DF73D1"/>
    <w:rsid w:val="00E00FBD"/>
    <w:rsid w:val="00E01A16"/>
    <w:rsid w:val="00E02417"/>
    <w:rsid w:val="00E02BAD"/>
    <w:rsid w:val="00E02E1E"/>
    <w:rsid w:val="00E03C73"/>
    <w:rsid w:val="00E03EDA"/>
    <w:rsid w:val="00E04318"/>
    <w:rsid w:val="00E05506"/>
    <w:rsid w:val="00E056C8"/>
    <w:rsid w:val="00E07D14"/>
    <w:rsid w:val="00E10973"/>
    <w:rsid w:val="00E12985"/>
    <w:rsid w:val="00E12EC8"/>
    <w:rsid w:val="00E1417F"/>
    <w:rsid w:val="00E15D49"/>
    <w:rsid w:val="00E17322"/>
    <w:rsid w:val="00E17424"/>
    <w:rsid w:val="00E1777E"/>
    <w:rsid w:val="00E22ECC"/>
    <w:rsid w:val="00E2467D"/>
    <w:rsid w:val="00E271C8"/>
    <w:rsid w:val="00E30C61"/>
    <w:rsid w:val="00E34357"/>
    <w:rsid w:val="00E360FA"/>
    <w:rsid w:val="00E36BEC"/>
    <w:rsid w:val="00E42ABB"/>
    <w:rsid w:val="00E43181"/>
    <w:rsid w:val="00E43621"/>
    <w:rsid w:val="00E46658"/>
    <w:rsid w:val="00E4756A"/>
    <w:rsid w:val="00E51C05"/>
    <w:rsid w:val="00E52676"/>
    <w:rsid w:val="00E528C1"/>
    <w:rsid w:val="00E53DFD"/>
    <w:rsid w:val="00E557DA"/>
    <w:rsid w:val="00E5726B"/>
    <w:rsid w:val="00E5761D"/>
    <w:rsid w:val="00E6094A"/>
    <w:rsid w:val="00E61C05"/>
    <w:rsid w:val="00E6232F"/>
    <w:rsid w:val="00E63D33"/>
    <w:rsid w:val="00E64F35"/>
    <w:rsid w:val="00E652FD"/>
    <w:rsid w:val="00E65BFE"/>
    <w:rsid w:val="00E65D7E"/>
    <w:rsid w:val="00E71BD9"/>
    <w:rsid w:val="00E72008"/>
    <w:rsid w:val="00E73A0B"/>
    <w:rsid w:val="00E743F2"/>
    <w:rsid w:val="00E74AA3"/>
    <w:rsid w:val="00E74ACE"/>
    <w:rsid w:val="00E75ED0"/>
    <w:rsid w:val="00E770B9"/>
    <w:rsid w:val="00E829E4"/>
    <w:rsid w:val="00E84CF8"/>
    <w:rsid w:val="00E87FA7"/>
    <w:rsid w:val="00E87FB3"/>
    <w:rsid w:val="00E901C1"/>
    <w:rsid w:val="00E90F6B"/>
    <w:rsid w:val="00E92717"/>
    <w:rsid w:val="00E93FF6"/>
    <w:rsid w:val="00E94688"/>
    <w:rsid w:val="00E958C9"/>
    <w:rsid w:val="00E96618"/>
    <w:rsid w:val="00E97372"/>
    <w:rsid w:val="00EA1BBB"/>
    <w:rsid w:val="00EA3333"/>
    <w:rsid w:val="00EA4ABC"/>
    <w:rsid w:val="00EA689A"/>
    <w:rsid w:val="00EB11F3"/>
    <w:rsid w:val="00EB1708"/>
    <w:rsid w:val="00EB173B"/>
    <w:rsid w:val="00EB2ADF"/>
    <w:rsid w:val="00EB39A3"/>
    <w:rsid w:val="00EB5194"/>
    <w:rsid w:val="00EB7021"/>
    <w:rsid w:val="00EC13E9"/>
    <w:rsid w:val="00EC1D0A"/>
    <w:rsid w:val="00EC2FFB"/>
    <w:rsid w:val="00EC3ADE"/>
    <w:rsid w:val="00EC3BB6"/>
    <w:rsid w:val="00EC452C"/>
    <w:rsid w:val="00EC5763"/>
    <w:rsid w:val="00EC5C39"/>
    <w:rsid w:val="00ED0C83"/>
    <w:rsid w:val="00ED13A6"/>
    <w:rsid w:val="00ED216B"/>
    <w:rsid w:val="00ED2E36"/>
    <w:rsid w:val="00ED486F"/>
    <w:rsid w:val="00ED7AEA"/>
    <w:rsid w:val="00EE104A"/>
    <w:rsid w:val="00EE2F27"/>
    <w:rsid w:val="00EE3387"/>
    <w:rsid w:val="00EE3FB1"/>
    <w:rsid w:val="00EE4059"/>
    <w:rsid w:val="00EE7F63"/>
    <w:rsid w:val="00EF137B"/>
    <w:rsid w:val="00EF330F"/>
    <w:rsid w:val="00EF3613"/>
    <w:rsid w:val="00EF4E32"/>
    <w:rsid w:val="00EF5333"/>
    <w:rsid w:val="00EF5B5F"/>
    <w:rsid w:val="00EF6C6E"/>
    <w:rsid w:val="00EF7142"/>
    <w:rsid w:val="00EF72D9"/>
    <w:rsid w:val="00EF7867"/>
    <w:rsid w:val="00F02402"/>
    <w:rsid w:val="00F075B2"/>
    <w:rsid w:val="00F079EB"/>
    <w:rsid w:val="00F07DA7"/>
    <w:rsid w:val="00F1097F"/>
    <w:rsid w:val="00F11D74"/>
    <w:rsid w:val="00F125D8"/>
    <w:rsid w:val="00F12FAB"/>
    <w:rsid w:val="00F1451C"/>
    <w:rsid w:val="00F201E5"/>
    <w:rsid w:val="00F20CBC"/>
    <w:rsid w:val="00F242F7"/>
    <w:rsid w:val="00F24965"/>
    <w:rsid w:val="00F2594B"/>
    <w:rsid w:val="00F275F3"/>
    <w:rsid w:val="00F27CEA"/>
    <w:rsid w:val="00F27E16"/>
    <w:rsid w:val="00F27ED0"/>
    <w:rsid w:val="00F306E8"/>
    <w:rsid w:val="00F31009"/>
    <w:rsid w:val="00F317E8"/>
    <w:rsid w:val="00F31A8A"/>
    <w:rsid w:val="00F33BD2"/>
    <w:rsid w:val="00F370C2"/>
    <w:rsid w:val="00F43051"/>
    <w:rsid w:val="00F43383"/>
    <w:rsid w:val="00F43A98"/>
    <w:rsid w:val="00F4417D"/>
    <w:rsid w:val="00F44501"/>
    <w:rsid w:val="00F46461"/>
    <w:rsid w:val="00F4659C"/>
    <w:rsid w:val="00F46CF8"/>
    <w:rsid w:val="00F47EB2"/>
    <w:rsid w:val="00F50EE7"/>
    <w:rsid w:val="00F5172B"/>
    <w:rsid w:val="00F52BC6"/>
    <w:rsid w:val="00F53B8F"/>
    <w:rsid w:val="00F54109"/>
    <w:rsid w:val="00F541F6"/>
    <w:rsid w:val="00F56C75"/>
    <w:rsid w:val="00F57C1B"/>
    <w:rsid w:val="00F60E30"/>
    <w:rsid w:val="00F664BF"/>
    <w:rsid w:val="00F665E1"/>
    <w:rsid w:val="00F67A36"/>
    <w:rsid w:val="00F70283"/>
    <w:rsid w:val="00F70E82"/>
    <w:rsid w:val="00F7200B"/>
    <w:rsid w:val="00F754CA"/>
    <w:rsid w:val="00F75D47"/>
    <w:rsid w:val="00F76E52"/>
    <w:rsid w:val="00F80140"/>
    <w:rsid w:val="00F8170D"/>
    <w:rsid w:val="00F81982"/>
    <w:rsid w:val="00F84252"/>
    <w:rsid w:val="00F86211"/>
    <w:rsid w:val="00F87F20"/>
    <w:rsid w:val="00F87F74"/>
    <w:rsid w:val="00F926F8"/>
    <w:rsid w:val="00F936DD"/>
    <w:rsid w:val="00F95565"/>
    <w:rsid w:val="00F95D40"/>
    <w:rsid w:val="00FA0483"/>
    <w:rsid w:val="00FA1EF7"/>
    <w:rsid w:val="00FA3C7F"/>
    <w:rsid w:val="00FA5C72"/>
    <w:rsid w:val="00FA6149"/>
    <w:rsid w:val="00FA6AFF"/>
    <w:rsid w:val="00FA74B5"/>
    <w:rsid w:val="00FB006E"/>
    <w:rsid w:val="00FB0B9A"/>
    <w:rsid w:val="00FB17FC"/>
    <w:rsid w:val="00FB24AA"/>
    <w:rsid w:val="00FB24DC"/>
    <w:rsid w:val="00FB2D60"/>
    <w:rsid w:val="00FB2D75"/>
    <w:rsid w:val="00FB3C23"/>
    <w:rsid w:val="00FB62ED"/>
    <w:rsid w:val="00FC2CE8"/>
    <w:rsid w:val="00FC3109"/>
    <w:rsid w:val="00FC43FC"/>
    <w:rsid w:val="00FC44BA"/>
    <w:rsid w:val="00FC6610"/>
    <w:rsid w:val="00FC6FDB"/>
    <w:rsid w:val="00FD1084"/>
    <w:rsid w:val="00FD4272"/>
    <w:rsid w:val="00FD4529"/>
    <w:rsid w:val="00FD5464"/>
    <w:rsid w:val="00FD6151"/>
    <w:rsid w:val="00FD669C"/>
    <w:rsid w:val="00FE1FA4"/>
    <w:rsid w:val="00FE4E97"/>
    <w:rsid w:val="00FE5C68"/>
    <w:rsid w:val="00FE6669"/>
    <w:rsid w:val="00FE7436"/>
    <w:rsid w:val="00FE7525"/>
    <w:rsid w:val="00FE79F7"/>
    <w:rsid w:val="00FF15F8"/>
    <w:rsid w:val="00FF1B1E"/>
    <w:rsid w:val="00FF3D48"/>
    <w:rsid w:val="00FF46CB"/>
    <w:rsid w:val="00FF6B95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46414-14BA-4B1E-AB80-A0730B17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806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58069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BFB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0B73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rsid w:val="008F3DC7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E2A49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C80E0E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B2198C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b">
    <w:name w:val="Основной текст Знак"/>
    <w:aliases w:val="Знак Знак Знак, Знак Знак"/>
    <w:link w:val="ac"/>
    <w:locked/>
    <w:rsid w:val="00E51C05"/>
    <w:rPr>
      <w:sz w:val="28"/>
      <w:szCs w:val="24"/>
    </w:rPr>
  </w:style>
  <w:style w:type="paragraph" w:styleId="ac">
    <w:name w:val="Body Text"/>
    <w:aliases w:val="Знак Знак, Знак"/>
    <w:basedOn w:val="a"/>
    <w:link w:val="ab"/>
    <w:unhideWhenUsed/>
    <w:rsid w:val="00E51C05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E51C05"/>
  </w:style>
  <w:style w:type="paragraph" w:styleId="ad">
    <w:name w:val="List Paragraph"/>
    <w:basedOn w:val="a"/>
    <w:uiPriority w:val="34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nhideWhenUsed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9B134A"/>
    <w:rPr>
      <w:sz w:val="22"/>
      <w:szCs w:val="22"/>
      <w:lang w:eastAsia="en-US"/>
    </w:rPr>
  </w:style>
  <w:style w:type="paragraph" w:customStyle="1" w:styleId="ConsPlusTitle">
    <w:name w:val="ConsPlusTitle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f1">
    <w:name w:val="Название Знак"/>
    <w:link w:val="af0"/>
    <w:rsid w:val="003F7BFB"/>
    <w:rPr>
      <w:rFonts w:ascii="Times New Roman" w:eastAsia="Times New Roman" w:hAnsi="Times New Roman"/>
      <w:i/>
      <w:sz w:val="32"/>
    </w:rPr>
  </w:style>
  <w:style w:type="paragraph" w:customStyle="1" w:styleId="ConsPlusNonformat">
    <w:name w:val="ConsPlusNonformat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B7323"/>
    <w:rPr>
      <w:sz w:val="16"/>
      <w:szCs w:val="16"/>
      <w:lang w:eastAsia="en-US"/>
    </w:rPr>
  </w:style>
  <w:style w:type="paragraph" w:styleId="af2">
    <w:name w:val="Subtitle"/>
    <w:basedOn w:val="a"/>
    <w:link w:val="af3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f3">
    <w:name w:val="Подзаголовок Знак"/>
    <w:link w:val="af2"/>
    <w:rsid w:val="000B7323"/>
    <w:rPr>
      <w:rFonts w:ascii="Times New Roman" w:eastAsia="Times New Roman" w:hAnsi="Times New Roman"/>
      <w:b/>
      <w:bCs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rsid w:val="0057510F"/>
    <w:rPr>
      <w:sz w:val="22"/>
      <w:szCs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21"/>
    <w:qFormat/>
    <w:rsid w:val="00936FB2"/>
    <w:rPr>
      <w:b/>
      <w:bCs/>
      <w:i/>
      <w:iCs/>
      <w:color w:val="4F81BD"/>
    </w:rPr>
  </w:style>
  <w:style w:type="paragraph" w:customStyle="1" w:styleId="af7">
    <w:name w:val="Знак Знак Знак Знак Знак Знак Знак Знак Знак Знак Знак Знак Знак"/>
    <w:basedOn w:val="a"/>
    <w:rsid w:val="001C7AA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580691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semiHidden/>
    <w:rsid w:val="0058069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customStyle="1" w:styleId="af8">
    <w:name w:val="Îáû÷íûé"/>
    <w:rsid w:val="00256BC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4812E-F858-4D84-8DFF-9192AC18B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47</Pages>
  <Words>9024</Words>
  <Characters>51442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60346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USER</cp:lastModifiedBy>
  <cp:revision>151</cp:revision>
  <cp:lastPrinted>2019-12-23T12:51:00Z</cp:lastPrinted>
  <dcterms:created xsi:type="dcterms:W3CDTF">2019-10-21T11:10:00Z</dcterms:created>
  <dcterms:modified xsi:type="dcterms:W3CDTF">2019-12-25T11:32:00Z</dcterms:modified>
</cp:coreProperties>
</file>