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A6D1E" w:rsidRPr="00CA6D1E" w:rsidTr="00B11E7E">
        <w:trPr>
          <w:trHeight w:val="1955"/>
        </w:trPr>
        <w:tc>
          <w:tcPr>
            <w:tcW w:w="4407" w:type="dxa"/>
            <w:gridSpan w:val="2"/>
            <w:hideMark/>
          </w:tcPr>
          <w:p w:rsidR="00CA6D1E" w:rsidRPr="00CA6D1E" w:rsidRDefault="00CA6D1E" w:rsidP="00CA6D1E">
            <w:pPr>
              <w:keepNext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CA6D1E" w:rsidRPr="00CA6D1E" w:rsidRDefault="00CA6D1E" w:rsidP="00CA6D1E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CA6D1E" w:rsidRPr="00CA6D1E" w:rsidRDefault="00CA6D1E" w:rsidP="00CA6D1E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CA6D1E" w:rsidRPr="00CA6D1E" w:rsidRDefault="00CA6D1E" w:rsidP="00CA6D1E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CA6D1E" w:rsidRPr="00CA6D1E" w:rsidRDefault="00CA6D1E" w:rsidP="00CA6D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D1E" w:rsidRPr="00CA6D1E" w:rsidRDefault="00CA6D1E" w:rsidP="00CA6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CA6D1E" w:rsidRPr="00CA6D1E" w:rsidRDefault="00CA6D1E" w:rsidP="00CA6D1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CA6D1E" w:rsidRPr="00CA6D1E" w:rsidRDefault="00CA6D1E" w:rsidP="00CA6D1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CA6D1E" w:rsidRPr="00CA6D1E" w:rsidRDefault="00CA6D1E" w:rsidP="00CA6D1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CA6D1E" w:rsidRPr="00CA6D1E" w:rsidRDefault="00CA6D1E" w:rsidP="00CA6D1E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D1E"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ЯНА ӘЛМӘЛЕ</w:t>
            </w: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CA6D1E" w:rsidRPr="00CA6D1E" w:rsidTr="00B11E7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A6D1E" w:rsidRPr="00CA6D1E" w:rsidRDefault="00CA6D1E" w:rsidP="00CA6D1E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CA6D1E" w:rsidRPr="00CA6D1E" w:rsidRDefault="00CA6D1E" w:rsidP="00CA6D1E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CA6D1E" w:rsidRPr="00CA6D1E" w:rsidRDefault="00CA6D1E" w:rsidP="00CA6D1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C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CA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CA6D1E" w:rsidRPr="00CA6D1E" w:rsidRDefault="00CA6D1E" w:rsidP="00CA6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D1E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CA6D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A6D1E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CA6D1E" w:rsidRPr="00CA6D1E" w:rsidRDefault="00CA6D1E" w:rsidP="00CA6D1E">
      <w:pPr>
        <w:tabs>
          <w:tab w:val="left" w:pos="435"/>
          <w:tab w:val="center" w:pos="4819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A6D1E" w:rsidRPr="00CA6D1E" w:rsidRDefault="00CA6D1E" w:rsidP="00CA6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6D1E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26 </w:t>
      </w:r>
      <w:r w:rsidRPr="00CA6D1E">
        <w:rPr>
          <w:rFonts w:ascii="Times New Roman" w:eastAsia="Calibri" w:hAnsi="Times New Roman" w:cs="Times New Roman"/>
          <w:sz w:val="28"/>
          <w:szCs w:val="28"/>
          <w:lang w:eastAsia="ru-RU"/>
        </w:rPr>
        <w:t>октября 2020 года                                                                №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/2</w:t>
      </w:r>
    </w:p>
    <w:p w:rsidR="00637390" w:rsidRDefault="00CA6D1E"/>
    <w:p w:rsidR="00CA6D1E" w:rsidRDefault="00CA6D1E" w:rsidP="00CA6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6D1E">
        <w:rPr>
          <w:rFonts w:ascii="Times New Roman" w:hAnsi="Times New Roman" w:cs="Times New Roman"/>
          <w:sz w:val="28"/>
          <w:szCs w:val="28"/>
        </w:rPr>
        <w:t xml:space="preserve">О ходе исполнения Стратегии социально-экономического </w:t>
      </w:r>
    </w:p>
    <w:p w:rsidR="00CA6D1E" w:rsidRPr="00CA6D1E" w:rsidRDefault="00CA6D1E" w:rsidP="00CA6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A6D1E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CA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D1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CA6D1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</w:t>
      </w:r>
    </w:p>
    <w:p w:rsidR="00CA6D1E" w:rsidRPr="00CA6D1E" w:rsidRDefault="00CA6D1E" w:rsidP="00CA6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A6D1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A6D1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2016</w:t>
      </w:r>
      <w:r w:rsidRPr="00CA6D1E">
        <w:rPr>
          <w:rFonts w:ascii="Times New Roman" w:hAnsi="Times New Roman" w:cs="Times New Roman"/>
          <w:sz w:val="28"/>
          <w:szCs w:val="28"/>
        </w:rPr>
        <w:t>-2021 годы и плановый период до 2030 года</w:t>
      </w:r>
    </w:p>
    <w:bookmarkEnd w:id="0"/>
    <w:p w:rsidR="00CA6D1E" w:rsidRDefault="00CA6D1E"/>
    <w:p w:rsidR="00CA6D1E" w:rsidRPr="00CA6D1E" w:rsidRDefault="00CA6D1E" w:rsidP="00CA6D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A6D1E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proofErr w:type="spellStart"/>
      <w:r w:rsidRPr="00CA6D1E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CA6D1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CA6D1E" w:rsidRDefault="00CA6D1E" w:rsidP="00CA6D1E">
      <w:pPr>
        <w:jc w:val="both"/>
      </w:pPr>
    </w:p>
    <w:p w:rsidR="00CA6D1E" w:rsidRPr="00CA6D1E" w:rsidRDefault="00CA6D1E" w:rsidP="00CA6D1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CA6D1E">
        <w:rPr>
          <w:rFonts w:ascii="Times New Roman" w:hAnsi="Times New Roman" w:cs="Times New Roman"/>
          <w:sz w:val="28"/>
          <w:szCs w:val="28"/>
        </w:rPr>
        <w:t>нформацию</w:t>
      </w:r>
      <w:proofErr w:type="gramEnd"/>
      <w:r w:rsidRPr="00CA6D1E">
        <w:rPr>
          <w:rFonts w:ascii="Times New Roman" w:hAnsi="Times New Roman" w:cs="Times New Roman"/>
          <w:sz w:val="28"/>
          <w:szCs w:val="28"/>
        </w:rPr>
        <w:t xml:space="preserve"> о ходе исполнения Стратегии </w:t>
      </w:r>
      <w:r w:rsidRPr="00CA6D1E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</w:p>
    <w:p w:rsidR="00CA6D1E" w:rsidRPr="00CA6D1E" w:rsidRDefault="00CA6D1E" w:rsidP="00CA6D1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D1E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CA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D1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CA6D1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</w:t>
      </w:r>
    </w:p>
    <w:p w:rsidR="00CA6D1E" w:rsidRPr="00CA6D1E" w:rsidRDefault="00CA6D1E" w:rsidP="00CA6D1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D1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A6D1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на 2016-2021 годы и плановый период до 2030 года</w:t>
      </w:r>
      <w:r w:rsidRPr="00CA6D1E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CA6D1E" w:rsidRPr="00CA6D1E" w:rsidRDefault="00CA6D1E" w:rsidP="00CA6D1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D1E" w:rsidRPr="00CA6D1E" w:rsidRDefault="00CA6D1E" w:rsidP="00CA6D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6D1E" w:rsidRPr="00CA6D1E" w:rsidRDefault="00CA6D1E" w:rsidP="00CA6D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CA6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CA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A6D1E" w:rsidRPr="00CA6D1E" w:rsidRDefault="00CA6D1E" w:rsidP="00CA6D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CA6D1E" w:rsidRPr="00CA6D1E" w:rsidRDefault="00CA6D1E" w:rsidP="00CA6D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CA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CA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A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Р.Н. Дружков                                                       </w:t>
      </w:r>
    </w:p>
    <w:p w:rsidR="00CA6D1E" w:rsidRPr="00CA6D1E" w:rsidRDefault="00CA6D1E" w:rsidP="00CA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D1E" w:rsidRDefault="00CA6D1E"/>
    <w:p w:rsidR="00CA6D1E" w:rsidRDefault="00CA6D1E"/>
    <w:p w:rsidR="00CA6D1E" w:rsidRDefault="00CA6D1E"/>
    <w:p w:rsidR="00CA6D1E" w:rsidRDefault="00CA6D1E" w:rsidP="00CA6D1E">
      <w:pPr>
        <w:pStyle w:val="a3"/>
      </w:pPr>
    </w:p>
    <w:p w:rsidR="00CA6D1E" w:rsidRDefault="00CA6D1E"/>
    <w:sectPr w:rsidR="00CA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54"/>
    <w:rsid w:val="00A53C05"/>
    <w:rsid w:val="00BA4272"/>
    <w:rsid w:val="00CA6D1E"/>
    <w:rsid w:val="00E4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38611-6110-4441-88F9-2D377288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D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6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2020-10-30T13:48:00Z</cp:lastPrinted>
  <dcterms:created xsi:type="dcterms:W3CDTF">2020-10-30T13:36:00Z</dcterms:created>
  <dcterms:modified xsi:type="dcterms:W3CDTF">2020-10-30T13:50:00Z</dcterms:modified>
</cp:coreProperties>
</file>