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02" w:rsidRPr="00371C02" w:rsidRDefault="00371C02" w:rsidP="000153ED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71C02" w:rsidRPr="00371C02" w:rsidTr="00371C02">
        <w:trPr>
          <w:trHeight w:val="1955"/>
        </w:trPr>
        <w:tc>
          <w:tcPr>
            <w:tcW w:w="4407" w:type="dxa"/>
            <w:gridSpan w:val="2"/>
            <w:hideMark/>
          </w:tcPr>
          <w:p w:rsidR="00371C02" w:rsidRPr="00371C02" w:rsidRDefault="00371C02" w:rsidP="00371C02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ОВЕТ</w:t>
            </w:r>
          </w:p>
          <w:p w:rsidR="00371C02" w:rsidRPr="00371C02" w:rsidRDefault="00371C02" w:rsidP="00371C02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371C02" w:rsidRPr="00371C02" w:rsidRDefault="00371C02" w:rsidP="00371C02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71C02" w:rsidRPr="00371C02" w:rsidRDefault="00371C02" w:rsidP="00371C02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71C02" w:rsidRPr="00371C02" w:rsidRDefault="00371C02" w:rsidP="00371C02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71C02" w:rsidRPr="00371C02" w:rsidRDefault="00371C02" w:rsidP="00371C02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71C02" w:rsidRPr="00371C02" w:rsidRDefault="00371C02" w:rsidP="00371C02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371C02" w:rsidRPr="00371C02" w:rsidRDefault="00371C02" w:rsidP="00371C02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371C02" w:rsidRPr="00371C02" w:rsidRDefault="00371C02" w:rsidP="00371C02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 РАЙОНЫ</w:t>
            </w:r>
          </w:p>
          <w:p w:rsidR="00371C02" w:rsidRPr="00371C02" w:rsidRDefault="00371C02" w:rsidP="00371C02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371C02" w:rsidRPr="00371C02" w:rsidTr="00371C0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71C02" w:rsidRPr="00371C02" w:rsidRDefault="00066232" w:rsidP="00371C02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371C02" w:rsidRPr="00371C02" w:rsidRDefault="00371C02" w:rsidP="00371C02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371C02" w:rsidRPr="00371C02" w:rsidRDefault="00371C02" w:rsidP="00371C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371C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371C02" w:rsidRPr="00371C02" w:rsidRDefault="00371C02" w:rsidP="00371C0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C02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371C02" w:rsidRPr="00371C02" w:rsidRDefault="00371C02" w:rsidP="00371C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371C02" w:rsidRPr="00371C02" w:rsidRDefault="00371C02" w:rsidP="00371C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371C02" w:rsidRPr="00371C02" w:rsidRDefault="000153ED" w:rsidP="002000B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17 ноября</w:t>
      </w:r>
      <w:r w:rsidR="00371C02" w:rsidRPr="00371C0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2021 года                                              </w:t>
      </w:r>
      <w:r w:rsidR="00EF29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</w:t>
      </w:r>
      <w:r w:rsidR="00EF29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№13/1</w:t>
      </w:r>
    </w:p>
    <w:p w:rsidR="009850A7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5210" w:rsidRPr="00A4393A" w:rsidRDefault="00A4393A" w:rsidP="00A4393A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393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Pr="00A4393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решения </w:t>
      </w:r>
      <w:r w:rsidRPr="00A4393A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2000B9">
        <w:rPr>
          <w:rFonts w:ascii="Times New Roman" w:hAnsi="Times New Roman"/>
          <w:sz w:val="28"/>
          <w:szCs w:val="28"/>
          <w:lang w:eastAsia="ru-RU"/>
        </w:rPr>
        <w:t>О</w:t>
      </w:r>
      <w:r w:rsidR="00E30C61" w:rsidRPr="00A439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2D8" w:rsidRPr="00A4393A">
        <w:rPr>
          <w:rFonts w:ascii="Times New Roman" w:hAnsi="Times New Roman"/>
          <w:sz w:val="28"/>
          <w:szCs w:val="28"/>
          <w:lang w:eastAsia="ru-RU"/>
        </w:rPr>
        <w:t>бюджет</w:t>
      </w:r>
      <w:r w:rsidR="002000B9">
        <w:rPr>
          <w:rFonts w:ascii="Times New Roman" w:hAnsi="Times New Roman"/>
          <w:sz w:val="28"/>
          <w:szCs w:val="28"/>
          <w:lang w:eastAsia="ru-RU"/>
        </w:rPr>
        <w:t>е</w:t>
      </w:r>
      <w:r w:rsidR="00143583" w:rsidRPr="00A439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9C4" w:rsidRPr="00A4393A">
        <w:rPr>
          <w:rFonts w:ascii="Times New Roman" w:hAnsi="Times New Roman"/>
          <w:sz w:val="28"/>
          <w:szCs w:val="28"/>
          <w:lang w:eastAsia="ru-RU"/>
        </w:rPr>
        <w:t xml:space="preserve">Новоильмовского </w:t>
      </w:r>
      <w:r w:rsidR="008F5210" w:rsidRPr="00A4393A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6E0913" w:rsidRPr="00A439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928" w:rsidRPr="00A4393A">
        <w:rPr>
          <w:rFonts w:ascii="Times New Roman" w:hAnsi="Times New Roman"/>
          <w:sz w:val="28"/>
          <w:szCs w:val="28"/>
          <w:lang w:eastAsia="ru-RU"/>
        </w:rPr>
        <w:t>Дрожжановского</w:t>
      </w:r>
      <w:r w:rsidRPr="00A439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0CCF" w:rsidRPr="00A4393A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="006E0913" w:rsidRPr="00A439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0CCF" w:rsidRPr="00A4393A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</w:t>
      </w:r>
      <w:r w:rsidR="00353368" w:rsidRPr="00A4393A">
        <w:rPr>
          <w:rFonts w:ascii="Times New Roman" w:hAnsi="Times New Roman"/>
          <w:sz w:val="28"/>
          <w:szCs w:val="28"/>
          <w:lang w:eastAsia="ru-RU"/>
        </w:rPr>
        <w:t>на 20</w:t>
      </w:r>
      <w:r w:rsidR="00843F7B" w:rsidRPr="00A4393A">
        <w:rPr>
          <w:rFonts w:ascii="Times New Roman" w:hAnsi="Times New Roman"/>
          <w:sz w:val="28"/>
          <w:szCs w:val="28"/>
          <w:lang w:eastAsia="ru-RU"/>
        </w:rPr>
        <w:t>22</w:t>
      </w:r>
      <w:r w:rsidR="007D02F5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353368" w:rsidRPr="00A4393A">
        <w:rPr>
          <w:rFonts w:ascii="Times New Roman" w:hAnsi="Times New Roman"/>
          <w:sz w:val="28"/>
          <w:szCs w:val="28"/>
          <w:lang w:eastAsia="ru-RU"/>
        </w:rPr>
        <w:t>202</w:t>
      </w:r>
      <w:r w:rsidR="00843F7B" w:rsidRPr="00A4393A">
        <w:rPr>
          <w:rFonts w:ascii="Times New Roman" w:hAnsi="Times New Roman"/>
          <w:sz w:val="28"/>
          <w:szCs w:val="28"/>
          <w:lang w:eastAsia="ru-RU"/>
        </w:rPr>
        <w:t>3</w:t>
      </w:r>
      <w:r w:rsidR="00353368" w:rsidRPr="00A4393A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43F7B" w:rsidRPr="00A4393A">
        <w:rPr>
          <w:rFonts w:ascii="Times New Roman" w:hAnsi="Times New Roman"/>
          <w:sz w:val="28"/>
          <w:szCs w:val="28"/>
          <w:lang w:eastAsia="ru-RU"/>
        </w:rPr>
        <w:t>4</w:t>
      </w:r>
      <w:r w:rsidR="00353368" w:rsidRPr="00A4393A"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 w:rsidRPr="00A4393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97CD3" w:rsidRPr="00371C02" w:rsidRDefault="00597CD3" w:rsidP="00371C02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7CD3" w:rsidRPr="009A727C" w:rsidRDefault="00597CD3" w:rsidP="00597CD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597CD3" w:rsidRPr="00B77CA6" w:rsidRDefault="00597CD3" w:rsidP="00B77CA6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CA6">
        <w:rPr>
          <w:rFonts w:ascii="Times New Roman" w:hAnsi="Times New Roman"/>
          <w:sz w:val="28"/>
          <w:szCs w:val="28"/>
          <w:lang w:eastAsia="ru-RU"/>
        </w:rPr>
        <w:t xml:space="preserve">1. Принять в первом чтении проект бюджета Новоильмовского сельского поселения Дрожжановского муниципального района Республики Татарстан на 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>20</w:t>
      </w:r>
      <w:r w:rsidRPr="00B77CA6">
        <w:rPr>
          <w:rFonts w:ascii="Times New Roman" w:hAnsi="Times New Roman"/>
          <w:sz w:val="28"/>
          <w:szCs w:val="28"/>
          <w:lang w:eastAsia="ru-RU"/>
        </w:rPr>
        <w:t>22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Pr="00B77CA6">
        <w:rPr>
          <w:rFonts w:ascii="Times New Roman" w:hAnsi="Times New Roman"/>
          <w:sz w:val="28"/>
          <w:szCs w:val="28"/>
          <w:lang w:eastAsia="ru-RU"/>
        </w:rPr>
        <w:t>23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 w:rsidRPr="00B77CA6">
        <w:rPr>
          <w:rFonts w:ascii="Times New Roman" w:hAnsi="Times New Roman"/>
          <w:sz w:val="28"/>
          <w:szCs w:val="28"/>
          <w:lang w:eastAsia="ru-RU"/>
        </w:rPr>
        <w:t>24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3E08CC" w:rsidRPr="00B77CA6" w:rsidRDefault="003E08CC" w:rsidP="00B77CA6">
      <w:pPr>
        <w:pStyle w:val="a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2. Вынести на публичные слушания проект решения Совета Новоильмовского сельского поселения Дрожжановского муниципального рай</w:t>
      </w:r>
      <w:r w:rsidR="00B77CA6">
        <w:rPr>
          <w:rFonts w:ascii="Times New Roman" w:eastAsia="Times New Roman" w:hAnsi="Times New Roman"/>
          <w:sz w:val="28"/>
          <w:szCs w:val="28"/>
          <w:lang w:eastAsia="ru-RU"/>
        </w:rPr>
        <w:t xml:space="preserve">она «О бюджете Новоильмовского 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>4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E08CC" w:rsidRDefault="003E08CC" w:rsidP="009D54D6">
      <w:pPr>
        <w:pStyle w:val="a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="009D54D6"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. Обнародовать проект решения «О бюджете </w:t>
      </w:r>
      <w:r w:rsidR="009D54D6" w:rsidRPr="009D54D6">
        <w:rPr>
          <w:rFonts w:ascii="Times New Roman" w:hAnsi="Times New Roman"/>
          <w:sz w:val="28"/>
          <w:szCs w:val="28"/>
          <w:lang w:eastAsia="ru-RU"/>
        </w:rPr>
        <w:t>Новоильмовского</w:t>
      </w:r>
      <w:r w:rsidR="009D54D6"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</w:t>
      </w:r>
      <w:r w:rsidR="009D54D6" w:rsidRPr="009D54D6">
        <w:rPr>
          <w:rFonts w:ascii="Times New Roman" w:hAnsi="Times New Roman"/>
          <w:sz w:val="28"/>
          <w:szCs w:val="28"/>
          <w:lang w:val="tt-RU" w:eastAsia="ru-RU"/>
        </w:rPr>
        <w:t>20</w:t>
      </w:r>
      <w:r w:rsidR="009D54D6" w:rsidRPr="009D54D6">
        <w:rPr>
          <w:rFonts w:ascii="Times New Roman" w:hAnsi="Times New Roman"/>
          <w:sz w:val="28"/>
          <w:szCs w:val="28"/>
          <w:lang w:eastAsia="ru-RU"/>
        </w:rPr>
        <w:t>22</w:t>
      </w:r>
      <w:r w:rsidR="009D54D6"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9D54D6" w:rsidRPr="009D54D6">
        <w:rPr>
          <w:rFonts w:ascii="Times New Roman" w:hAnsi="Times New Roman"/>
          <w:sz w:val="28"/>
          <w:szCs w:val="28"/>
          <w:lang w:eastAsia="ru-RU"/>
        </w:rPr>
        <w:t>23</w:t>
      </w:r>
      <w:r w:rsidR="009D54D6" w:rsidRPr="009D54D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 w:rsidR="009D54D6" w:rsidRPr="009D54D6">
        <w:rPr>
          <w:rFonts w:ascii="Times New Roman" w:hAnsi="Times New Roman"/>
          <w:sz w:val="28"/>
          <w:szCs w:val="28"/>
          <w:lang w:eastAsia="ru-RU"/>
        </w:rPr>
        <w:t>24</w:t>
      </w:r>
      <w:r w:rsidR="009D54D6"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="009D54D6"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»  от 17.11.2021 года № 13/1 на специальных информационных стендах, расположенных на территории сельского поселения: </w:t>
      </w:r>
      <w:r w:rsidR="009D54D6" w:rsidRPr="009D54D6">
        <w:rPr>
          <w:rFonts w:ascii="Times New Roman" w:hAnsi="Times New Roman"/>
          <w:sz w:val="28"/>
          <w:szCs w:val="28"/>
          <w:lang w:val="tt-RU" w:eastAsia="ru-RU"/>
        </w:rPr>
        <w:t xml:space="preserve">село Новые Чукалы, улица Советская дом №20 а; </w:t>
      </w:r>
      <w:r w:rsidR="009D54D6" w:rsidRPr="009D54D6">
        <w:rPr>
          <w:rFonts w:ascii="Times New Roman" w:hAnsi="Times New Roman"/>
          <w:sz w:val="28"/>
          <w:szCs w:val="28"/>
          <w:lang w:eastAsia="ru-RU"/>
        </w:rPr>
        <w:t xml:space="preserve">административное здание Новоильмовского сельского Поселения, находящееся в селе Новое Ильмово по улице  Советская,  дом № 35 </w:t>
      </w:r>
      <w:r w:rsidR="009D54D6" w:rsidRPr="009D54D6">
        <w:rPr>
          <w:rFonts w:ascii="Times New Roman" w:hAnsi="Times New Roman"/>
          <w:noProof/>
          <w:sz w:val="28"/>
          <w:szCs w:val="28"/>
          <w:lang w:eastAsia="ru-RU"/>
        </w:rPr>
        <w:t>и разместить на официальном сайте Новоильмовского сельского поселения.</w:t>
      </w:r>
    </w:p>
    <w:p w:rsidR="003E08CC" w:rsidRPr="009A727C" w:rsidRDefault="003E08CC" w:rsidP="003E08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4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Постоянной комиссии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>Совета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 Новоильмовского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Дрожжановского муниципальног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района Республики Татарстан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о сельскому</w:t>
      </w:r>
    </w:p>
    <w:p w:rsidR="003E08CC" w:rsidRPr="009A727C" w:rsidRDefault="003E08CC" w:rsidP="003E08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хозяйству, торговле, бытовому обслуживанию и бюджетно-финансовым вопросам</w:t>
      </w:r>
      <w:r w:rsidRPr="009A72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</w:p>
    <w:p w:rsidR="003E08CC" w:rsidRPr="009A727C" w:rsidRDefault="003E08CC" w:rsidP="003E08C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обобщить и рассмотреть поступающие предложения по проекту решения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Совета  Новоильмовского сельского поселения  Дрожжановского муниципального района</w:t>
      </w:r>
    </w:p>
    <w:p w:rsidR="003E08CC" w:rsidRPr="00B77CA6" w:rsidRDefault="003E08CC" w:rsidP="00B77CA6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«О бюджете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="00B77CA6"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B77CA6" w:rsidRDefault="00B77CA6" w:rsidP="00597CD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A0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публичные слушания</w:t>
      </w:r>
      <w:r w:rsidR="009D54D6"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по проекту </w:t>
      </w:r>
      <w:r w:rsidR="009D54D6"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решения Совета Новоильмовского сельского поселения Дрожжановского муниципального района «О бюджете Новоильмовского сельского поселения Дрожжановского муниципального района Республики Татарстан на </w:t>
      </w:r>
      <w:r w:rsidR="009D54D6"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9D54D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9D54D6"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9D54D6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9D54D6"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="009D54D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9D54D6"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="009D54D6"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9A004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08 декабря </w:t>
      </w:r>
      <w:r w:rsidR="003E08CC">
        <w:rPr>
          <w:rFonts w:ascii="Times New Roman" w:eastAsia="Times New Roman" w:hAnsi="Times New Roman"/>
          <w:sz w:val="28"/>
          <w:szCs w:val="24"/>
          <w:lang w:eastAsia="ru-RU"/>
        </w:rPr>
        <w:t>2021 года в 17</w:t>
      </w:r>
      <w:r w:rsidR="009D54D6">
        <w:rPr>
          <w:rFonts w:ascii="Times New Roman" w:eastAsia="Times New Roman" w:hAnsi="Times New Roman"/>
          <w:sz w:val="28"/>
          <w:szCs w:val="24"/>
          <w:lang w:eastAsia="ru-RU"/>
        </w:rPr>
        <w:t>.00</w:t>
      </w:r>
      <w:r w:rsidR="009D54D6"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="009A0044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в </w:t>
      </w:r>
      <w:r w:rsidR="009A0044">
        <w:rPr>
          <w:rFonts w:ascii="Times New Roman" w:eastAsia="Times New Roman" w:hAnsi="Times New Roman"/>
          <w:sz w:val="28"/>
          <w:szCs w:val="28"/>
          <w:lang w:eastAsia="ru-RU"/>
        </w:rPr>
        <w:t>актовом</w:t>
      </w:r>
      <w:r w:rsidR="009D54D6"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зал</w:t>
      </w:r>
      <w:r w:rsidR="009A004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D54D6"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D54D6" w:rsidRPr="00EA04E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="009D54D6"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дома культуры,  </w:t>
      </w:r>
      <w:r w:rsidR="009D54D6"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в соответствии с</w:t>
      </w:r>
      <w:r w:rsidR="009D54D6"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54D6"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Положение</w:t>
      </w:r>
      <w:r w:rsidR="009D54D6" w:rsidRPr="00EA04E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D54D6"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9D54D6"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D54D6"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об организации и проведении публичных слушаний на территории</w:t>
      </w:r>
      <w:r w:rsidR="009D54D6" w:rsidRPr="00EA04EF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="009D54D6" w:rsidRPr="00EA04E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="009D54D6"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 xml:space="preserve">  сельского поселения </w:t>
      </w:r>
      <w:r w:rsidR="009D54D6"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Дрожжановского </w:t>
      </w:r>
      <w:r w:rsidR="009D54D6"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муниципального района Республики Татарстан</w:t>
      </w:r>
      <w:r w:rsidR="009D54D6"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D54D6"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от </w:t>
      </w:r>
      <w:r w:rsidR="009D54D6"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30.06.2021 года </w:t>
      </w:r>
      <w:r w:rsidR="009D54D6"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№</w:t>
      </w:r>
      <w:r w:rsidR="009D54D6"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D54D6"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>1</w:t>
      </w:r>
      <w:r w:rsidR="009D54D6" w:rsidRPr="002000B9">
        <w:rPr>
          <w:rFonts w:ascii="Times New Roman" w:eastAsia="Times New Roman" w:hAnsi="Times New Roman"/>
          <w:sz w:val="28"/>
          <w:szCs w:val="24"/>
          <w:lang w:eastAsia="ru-RU"/>
        </w:rPr>
        <w:t>0/1</w:t>
      </w:r>
      <w:r w:rsidR="009D54D6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, который размещен в Портале муниципальных образований Республики Татарстан на официальном сайте Новоильмовского сельского поселения Дрожжановского муниципального района. </w:t>
      </w:r>
    </w:p>
    <w:p w:rsidR="009D54D6" w:rsidRPr="009D54D6" w:rsidRDefault="00B77CA6" w:rsidP="00597CD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6</w:t>
      </w:r>
      <w:r w:rsidR="009D54D6"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>. Замечания и предложения граждан по настоящему проекту решени</w:t>
      </w:r>
      <w:r w:rsidR="00066232">
        <w:rPr>
          <w:rFonts w:ascii="Times New Roman" w:eastAsia="Times New Roman" w:hAnsi="Times New Roman"/>
          <w:noProof/>
          <w:sz w:val="28"/>
          <w:szCs w:val="24"/>
          <w:lang w:eastAsia="ru-RU"/>
        </w:rPr>
        <w:t>я принимаются до 07 декабря</w:t>
      </w:r>
      <w:r w:rsidR="00066232">
        <w:rPr>
          <w:rFonts w:ascii="Times New Roman" w:eastAsia="Times New Roman" w:hAnsi="Times New Roman"/>
          <w:noProof/>
          <w:sz w:val="28"/>
          <w:szCs w:val="24"/>
          <w:lang w:val="tt-RU" w:eastAsia="ru-RU"/>
        </w:rPr>
        <w:t xml:space="preserve"> </w:t>
      </w:r>
      <w:r w:rsidR="009D54D6">
        <w:rPr>
          <w:rFonts w:ascii="Times New Roman" w:eastAsia="Times New Roman" w:hAnsi="Times New Roman"/>
          <w:noProof/>
          <w:sz w:val="28"/>
          <w:szCs w:val="24"/>
          <w:lang w:eastAsia="ru-RU"/>
        </w:rPr>
        <w:t>2021</w:t>
      </w:r>
      <w:r w:rsidR="009D54D6"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года  года по адресу: РТ, Дрожжановский район, с.Новое Ильмово, ул. Советская, дом </w:t>
      </w:r>
      <w:r w:rsidR="009D54D6"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>35.</w:t>
      </w:r>
    </w:p>
    <w:p w:rsidR="009D54D6" w:rsidRDefault="00B77CA6" w:rsidP="00597CD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D54D6" w:rsidRPr="009D54D6">
        <w:rPr>
          <w:rFonts w:ascii="Times New Roman" w:hAnsi="Times New Roman"/>
          <w:sz w:val="28"/>
          <w:szCs w:val="28"/>
        </w:rPr>
        <w:t>. Настоящее Решение вступает в силу в день официального обнародования, за исключением положений, вступающих в силу в иные сроки, установленные действующим законодательством.</w:t>
      </w:r>
    </w:p>
    <w:p w:rsidR="00597CD3" w:rsidRPr="009A727C" w:rsidRDefault="00B77CA6" w:rsidP="00597CD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8</w:t>
      </w:r>
      <w:r w:rsidR="00597CD3"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597CD3" w:rsidRPr="009A727C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данного решения оставляю за собой.</w:t>
      </w:r>
      <w:r w:rsidR="00597CD3"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97CD3" w:rsidRPr="009A727C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Pr="009A727C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Pr="009A727C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Новоильмовского сельского поселения </w:t>
      </w:r>
    </w:p>
    <w:p w:rsidR="004C3766" w:rsidRDefault="00597CD3" w:rsidP="004C3766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</w:t>
      </w:r>
      <w:r w:rsidR="004C3766">
        <w:rPr>
          <w:rFonts w:ascii="Times New Roman" w:eastAsia="Times New Roman" w:hAnsi="Times New Roman"/>
          <w:sz w:val="28"/>
          <w:szCs w:val="28"/>
          <w:lang w:eastAsia="ru-RU"/>
        </w:rPr>
        <w:t>района РТ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C376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C3766" w:rsidRPr="009A727C">
        <w:rPr>
          <w:rFonts w:ascii="Times New Roman" w:eastAsia="Times New Roman" w:hAnsi="Times New Roman"/>
          <w:sz w:val="28"/>
          <w:szCs w:val="28"/>
          <w:lang w:eastAsia="ru-RU"/>
        </w:rPr>
        <w:t>Дружков Р.Н.</w:t>
      </w: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Default="00597CD3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232" w:rsidRDefault="00066232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CA6" w:rsidRDefault="00B77CA6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CA6" w:rsidRDefault="00B77CA6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CA6" w:rsidRDefault="00B77CA6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CA6" w:rsidRDefault="00B77CA6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CA6" w:rsidRDefault="00B77CA6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66232" w:rsidRDefault="00066232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232" w:rsidRDefault="00066232" w:rsidP="00597CD3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Pr="009A727C" w:rsidRDefault="00597CD3" w:rsidP="00597CD3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597CD3" w:rsidRPr="009A727C" w:rsidRDefault="00597CD3" w:rsidP="00597CD3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Pr="009A727C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Дрожжановского муниципального района Республики Татарстан</w:t>
      </w:r>
    </w:p>
    <w:p w:rsidR="00597CD3" w:rsidRPr="009A727C" w:rsidRDefault="000153ED" w:rsidP="00597CD3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17.11.2021 г. № 13/1</w:t>
      </w:r>
    </w:p>
    <w:p w:rsidR="00597CD3" w:rsidRPr="009A727C" w:rsidRDefault="00597CD3" w:rsidP="00597C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D3" w:rsidRPr="009A727C" w:rsidRDefault="00597CD3" w:rsidP="00597C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«О бюджете </w:t>
      </w:r>
      <w:r w:rsidRPr="009A727C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597CD3" w:rsidRPr="009A727C" w:rsidRDefault="00597CD3" w:rsidP="00597C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2022 год и плановый период 2023 и 2024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</w:t>
      </w:r>
    </w:p>
    <w:p w:rsidR="00597CD3" w:rsidRPr="009A727C" w:rsidRDefault="00597CD3" w:rsidP="00597C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7CD3" w:rsidRPr="009A727C" w:rsidRDefault="00597CD3" w:rsidP="00597C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97CD3" w:rsidRPr="009A727C" w:rsidRDefault="00597CD3" w:rsidP="0059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основании статьей 32 и 91 Устава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5E6759" w:rsidRPr="000E20E0" w:rsidRDefault="005E675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 </w:t>
      </w:r>
      <w:r w:rsidR="009D60BE">
        <w:rPr>
          <w:rFonts w:ascii="Times New Roman" w:hAnsi="Times New Roman"/>
          <w:sz w:val="28"/>
          <w:szCs w:val="28"/>
        </w:rPr>
        <w:t>3</w:t>
      </w:r>
      <w:r w:rsidR="00843F7B">
        <w:rPr>
          <w:rFonts w:ascii="Times New Roman" w:hAnsi="Times New Roman"/>
          <w:sz w:val="28"/>
          <w:szCs w:val="28"/>
        </w:rPr>
        <w:t xml:space="preserve">241,99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</w:t>
      </w:r>
      <w:r w:rsidR="00843F7B">
        <w:rPr>
          <w:rFonts w:ascii="Times New Roman" w:hAnsi="Times New Roman"/>
          <w:sz w:val="28"/>
          <w:szCs w:val="28"/>
        </w:rPr>
        <w:t>3241,99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1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  <w:r w:rsidR="00D643DD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</w:t>
      </w:r>
      <w:r w:rsidR="00B93ED4" w:rsidRPr="00AD5C6D">
        <w:rPr>
          <w:rFonts w:ascii="Times New Roman" w:hAnsi="Times New Roman"/>
          <w:sz w:val="28"/>
          <w:szCs w:val="28"/>
        </w:rPr>
        <w:t xml:space="preserve">сумме </w:t>
      </w:r>
      <w:r w:rsidR="00843F7B">
        <w:rPr>
          <w:rFonts w:ascii="Times New Roman" w:hAnsi="Times New Roman"/>
          <w:sz w:val="28"/>
          <w:szCs w:val="28"/>
        </w:rPr>
        <w:t>3267,12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843F7B">
        <w:rPr>
          <w:rFonts w:ascii="Times New Roman" w:hAnsi="Times New Roman"/>
          <w:sz w:val="28"/>
          <w:szCs w:val="28"/>
        </w:rPr>
        <w:t>3293,57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D643DD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843F7B">
        <w:rPr>
          <w:rFonts w:ascii="Times New Roman" w:hAnsi="Times New Roman"/>
          <w:sz w:val="28"/>
          <w:szCs w:val="28"/>
        </w:rPr>
        <w:t>3267,12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8B7912" w:rsidRPr="008B7912">
        <w:rPr>
          <w:rFonts w:ascii="Times New Roman" w:hAnsi="Times New Roman"/>
          <w:sz w:val="28"/>
          <w:szCs w:val="28"/>
        </w:rPr>
        <w:t>78,99</w:t>
      </w:r>
      <w:r w:rsidR="001406A7" w:rsidRPr="008B7912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66232">
        <w:rPr>
          <w:rFonts w:ascii="Times New Roman" w:hAnsi="Times New Roman"/>
          <w:sz w:val="28"/>
          <w:szCs w:val="28"/>
        </w:rPr>
        <w:t xml:space="preserve">год в </w:t>
      </w:r>
      <w:r w:rsidR="00B93ED4" w:rsidRPr="000E20E0">
        <w:rPr>
          <w:rFonts w:ascii="Times New Roman" w:hAnsi="Times New Roman"/>
          <w:sz w:val="28"/>
          <w:szCs w:val="28"/>
        </w:rPr>
        <w:t xml:space="preserve">сумме  </w:t>
      </w:r>
      <w:r w:rsidR="00843F7B">
        <w:rPr>
          <w:rFonts w:ascii="Times New Roman" w:hAnsi="Times New Roman"/>
          <w:sz w:val="28"/>
          <w:szCs w:val="28"/>
        </w:rPr>
        <w:t>3293,57</w:t>
      </w:r>
      <w:r w:rsidR="009D60BE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4C3766">
        <w:rPr>
          <w:rFonts w:ascii="Times New Roman" w:hAnsi="Times New Roman"/>
          <w:sz w:val="28"/>
          <w:szCs w:val="28"/>
        </w:rPr>
        <w:t>159</w:t>
      </w:r>
      <w:r w:rsidR="008B7912" w:rsidRPr="008B7912">
        <w:rPr>
          <w:rFonts w:ascii="Times New Roman" w:hAnsi="Times New Roman"/>
          <w:sz w:val="28"/>
          <w:szCs w:val="28"/>
        </w:rPr>
        <w:t>,12</w:t>
      </w:r>
      <w:r w:rsidR="00493218" w:rsidRPr="00843F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D643DD">
        <w:rPr>
          <w:rFonts w:ascii="Times New Roman" w:hAnsi="Times New Roman"/>
          <w:sz w:val="28"/>
          <w:szCs w:val="28"/>
        </w:rPr>
        <w:t xml:space="preserve">сельского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843F7B">
        <w:rPr>
          <w:rFonts w:ascii="Times New Roman" w:hAnsi="Times New Roman"/>
          <w:sz w:val="28"/>
          <w:szCs w:val="28"/>
        </w:rPr>
        <w:t>4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597CD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 w:rsidR="00D643DD" w:rsidRPr="000E20E0" w:rsidRDefault="00D643DD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bookmarkEnd w:id="3"/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B93ED4" w:rsidRPr="00630518">
        <w:rPr>
          <w:rFonts w:ascii="Times New Roman" w:hAnsi="Times New Roman"/>
          <w:sz w:val="28"/>
          <w:szCs w:val="28"/>
        </w:rPr>
        <w:t xml:space="preserve">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0  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>ниципального внутреннего долга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43F7B">
        <w:rPr>
          <w:rFonts w:ascii="Times New Roman" w:hAnsi="Times New Roman"/>
          <w:sz w:val="28"/>
          <w:szCs w:val="28"/>
          <w:lang w:val="tt-RU"/>
        </w:rPr>
        <w:t xml:space="preserve"> на 2022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 w:rsidR="00843F7B">
        <w:rPr>
          <w:rFonts w:ascii="Times New Roman" w:hAnsi="Times New Roman"/>
          <w:sz w:val="28"/>
          <w:szCs w:val="28"/>
          <w:lang w:val="tt-RU"/>
        </w:rPr>
        <w:t>умме 0 тыс. рублей, на 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843F7B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</w:t>
      </w:r>
      <w:r w:rsidRPr="000E20E0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4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CD4F87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="00CD4F87">
        <w:rPr>
          <w:rFonts w:ascii="Times New Roman" w:hAnsi="Times New Roman"/>
          <w:bCs/>
          <w:sz w:val="28"/>
          <w:szCs w:val="28"/>
        </w:rPr>
        <w:t>№ 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D4F87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000B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843F7B">
        <w:rPr>
          <w:rFonts w:ascii="Times New Roman" w:hAnsi="Times New Roman"/>
          <w:sz w:val="28"/>
          <w:szCs w:val="28"/>
        </w:rPr>
        <w:t>22</w:t>
      </w:r>
      <w:r w:rsidR="00CD4F87">
        <w:rPr>
          <w:rFonts w:ascii="Times New Roman" w:hAnsi="Times New Roman"/>
          <w:sz w:val="28"/>
          <w:szCs w:val="28"/>
        </w:rPr>
        <w:t xml:space="preserve"> год согласно приложению № 9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CD4F87">
        <w:rPr>
          <w:rFonts w:ascii="Times New Roman" w:hAnsi="Times New Roman"/>
          <w:sz w:val="28"/>
          <w:szCs w:val="28"/>
        </w:rPr>
        <w:t>0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FC6610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3"/>
      <w:bookmarkEnd w:id="4"/>
      <w:r w:rsidRPr="00FC6610">
        <w:rPr>
          <w:rFonts w:ascii="Times New Roman" w:hAnsi="Times New Roman"/>
          <w:sz w:val="28"/>
          <w:szCs w:val="28"/>
        </w:rPr>
        <w:t>4</w:t>
      </w:r>
      <w:r w:rsidR="00B93ED4" w:rsidRPr="00FC661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="00B93ED4" w:rsidRPr="00FC6610">
        <w:rPr>
          <w:rFonts w:ascii="Times New Roman" w:hAnsi="Times New Roman"/>
          <w:sz w:val="28"/>
          <w:szCs w:val="28"/>
        </w:rPr>
        <w:t xml:space="preserve"> год  в сумме </w:t>
      </w:r>
      <w:r w:rsidR="00843F7B">
        <w:rPr>
          <w:rFonts w:ascii="Times New Roman" w:hAnsi="Times New Roman"/>
          <w:sz w:val="28"/>
          <w:szCs w:val="28"/>
        </w:rPr>
        <w:t>3241,99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843F7B">
        <w:rPr>
          <w:rFonts w:ascii="Times New Roman" w:hAnsi="Times New Roman"/>
          <w:sz w:val="28"/>
          <w:szCs w:val="28"/>
        </w:rPr>
        <w:t>год 3267,12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  и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43F7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843F7B">
        <w:rPr>
          <w:rFonts w:ascii="Times New Roman" w:hAnsi="Times New Roman"/>
          <w:sz w:val="28"/>
          <w:szCs w:val="28"/>
        </w:rPr>
        <w:t xml:space="preserve"> год 3293,57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C661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6" w:name="sub_10000000"/>
      <w:bookmarkEnd w:id="5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CD4F87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8C38E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 w:rsidR="008C38EF">
        <w:rPr>
          <w:rFonts w:ascii="Times New Roman" w:hAnsi="Times New Roman"/>
          <w:sz w:val="28"/>
          <w:szCs w:val="28"/>
        </w:rPr>
        <w:t>2052,2</w:t>
      </w:r>
      <w:r w:rsidR="00D16CC2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C38E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  </w:t>
      </w:r>
      <w:r w:rsidR="008C38EF">
        <w:rPr>
          <w:rFonts w:ascii="Times New Roman" w:hAnsi="Times New Roman"/>
          <w:sz w:val="28"/>
          <w:szCs w:val="28"/>
        </w:rPr>
        <w:t>2046,1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8C38E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8C38EF">
        <w:rPr>
          <w:rFonts w:ascii="Times New Roman" w:hAnsi="Times New Roman"/>
          <w:sz w:val="28"/>
          <w:szCs w:val="28"/>
        </w:rPr>
        <w:t>2040,1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3741F0">
        <w:rPr>
          <w:rFonts w:ascii="Times New Roman" w:hAnsi="Times New Roman"/>
          <w:b/>
          <w:sz w:val="28"/>
          <w:szCs w:val="28"/>
        </w:rPr>
        <w:t>6</w:t>
      </w:r>
    </w:p>
    <w:p w:rsidR="006F271E" w:rsidRPr="000E20E0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1.</w:t>
      </w:r>
      <w:r w:rsidR="00597CD3">
        <w:rPr>
          <w:rFonts w:ascii="Times New Roman" w:hAnsi="Times New Roman"/>
          <w:sz w:val="28"/>
          <w:szCs w:val="28"/>
        </w:rPr>
        <w:t xml:space="preserve"> Учесть </w:t>
      </w:r>
      <w:r w:rsidRPr="000E20E0">
        <w:rPr>
          <w:rFonts w:ascii="Times New Roman" w:hAnsi="Times New Roman"/>
          <w:sz w:val="28"/>
          <w:szCs w:val="28"/>
        </w:rPr>
        <w:t xml:space="preserve">в бюджете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 20</w:t>
      </w:r>
      <w:r w:rsidR="008C38EF">
        <w:rPr>
          <w:rFonts w:ascii="Times New Roman" w:hAnsi="Times New Roman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8C38EF">
        <w:rPr>
          <w:rFonts w:ascii="Times New Roman" w:hAnsi="Times New Roman"/>
          <w:sz w:val="28"/>
          <w:szCs w:val="28"/>
        </w:rPr>
        <w:t>103,79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8C38EF">
        <w:rPr>
          <w:rFonts w:ascii="Times New Roman" w:hAnsi="Times New Roman"/>
          <w:sz w:val="28"/>
          <w:szCs w:val="28"/>
        </w:rPr>
        <w:t>3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8C38EF">
        <w:rPr>
          <w:rFonts w:ascii="Times New Roman" w:hAnsi="Times New Roman"/>
          <w:sz w:val="28"/>
          <w:szCs w:val="28"/>
        </w:rPr>
        <w:t>107,32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8C38EF">
        <w:rPr>
          <w:rFonts w:ascii="Times New Roman" w:hAnsi="Times New Roman"/>
          <w:sz w:val="28"/>
          <w:szCs w:val="28"/>
        </w:rPr>
        <w:t>4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8C38EF">
        <w:rPr>
          <w:rFonts w:ascii="Times New Roman" w:hAnsi="Times New Roman"/>
          <w:sz w:val="28"/>
          <w:szCs w:val="28"/>
        </w:rPr>
        <w:t>111,17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рублей.</w:t>
      </w:r>
    </w:p>
    <w:p w:rsidR="003C59E7" w:rsidRPr="000E20E0" w:rsidRDefault="003C59E7" w:rsidP="00597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3741F0">
        <w:rPr>
          <w:rFonts w:ascii="Times New Roman" w:hAnsi="Times New Roman"/>
          <w:b/>
          <w:sz w:val="28"/>
          <w:szCs w:val="28"/>
        </w:rPr>
        <w:t>7</w:t>
      </w:r>
    </w:p>
    <w:bookmarkEnd w:id="7"/>
    <w:p w:rsidR="00DE042E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2B1324">
        <w:rPr>
          <w:rFonts w:ascii="Times New Roman" w:hAnsi="Times New Roman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0E20E0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lastRenderedPageBreak/>
        <w:t xml:space="preserve">Статья  </w:t>
      </w:r>
      <w:r w:rsidR="003741F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117D87" w:rsidRDefault="00A87CED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1C1FDB">
        <w:rPr>
          <w:rFonts w:ascii="Times New Roman" w:hAnsi="Times New Roman"/>
          <w:sz w:val="28"/>
          <w:szCs w:val="28"/>
        </w:rPr>
        <w:t>на 01 января 2022</w:t>
      </w:r>
      <w:r w:rsidR="007B1C56">
        <w:rPr>
          <w:rFonts w:ascii="Times New Roman" w:hAnsi="Times New Roman"/>
          <w:sz w:val="28"/>
          <w:szCs w:val="28"/>
        </w:rPr>
        <w:t xml:space="preserve">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2B1324">
        <w:rPr>
          <w:rFonts w:ascii="Times New Roman" w:hAnsi="Times New Roman"/>
          <w:sz w:val="28"/>
          <w:szCs w:val="28"/>
        </w:rPr>
        <w:t xml:space="preserve">ипальных контрактов </w:t>
      </w:r>
      <w:r w:rsidR="001C1FDB">
        <w:rPr>
          <w:rFonts w:ascii="Times New Roman" w:hAnsi="Times New Roman"/>
          <w:sz w:val="28"/>
          <w:szCs w:val="28"/>
        </w:rPr>
        <w:t>оплате в 2021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2B1324">
        <w:rPr>
          <w:rFonts w:ascii="Times New Roman" w:hAnsi="Times New Roman"/>
          <w:sz w:val="28"/>
          <w:szCs w:val="28"/>
        </w:rPr>
        <w:t>22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3741F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3741F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2B1324">
        <w:rPr>
          <w:rFonts w:ascii="Times New Roman" w:hAnsi="Times New Roman"/>
          <w:sz w:val="28"/>
          <w:szCs w:val="28"/>
        </w:rPr>
        <w:t>22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A87CED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A87CED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</w:t>
      </w:r>
    </w:p>
    <w:p w:rsidR="00117D87" w:rsidRPr="00452A52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                                 </w:t>
      </w:r>
      <w:r w:rsidR="00597C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Р. Н. Дружков</w:t>
      </w:r>
    </w:p>
    <w:bookmarkEnd w:id="6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612A0" w:rsidRDefault="006612A0" w:rsidP="00EE6EA8">
      <w:pPr>
        <w:pStyle w:val="12"/>
        <w:rPr>
          <w:sz w:val="24"/>
          <w:szCs w:val="24"/>
        </w:rPr>
      </w:pPr>
    </w:p>
    <w:p w:rsidR="006612A0" w:rsidRDefault="006612A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597CD3" w:rsidRDefault="00597CD3" w:rsidP="00CA0347">
      <w:pPr>
        <w:pStyle w:val="12"/>
        <w:jc w:val="right"/>
        <w:rPr>
          <w:sz w:val="24"/>
          <w:szCs w:val="24"/>
        </w:rPr>
      </w:pPr>
    </w:p>
    <w:p w:rsidR="00597CD3" w:rsidRDefault="00597CD3" w:rsidP="00CA0347">
      <w:pPr>
        <w:pStyle w:val="12"/>
        <w:jc w:val="right"/>
        <w:rPr>
          <w:sz w:val="24"/>
          <w:szCs w:val="24"/>
        </w:rPr>
      </w:pPr>
    </w:p>
    <w:p w:rsidR="00597CD3" w:rsidRDefault="00597CD3" w:rsidP="00CA0347">
      <w:pPr>
        <w:pStyle w:val="12"/>
        <w:jc w:val="right"/>
        <w:rPr>
          <w:sz w:val="24"/>
          <w:szCs w:val="24"/>
        </w:rPr>
      </w:pPr>
    </w:p>
    <w:p w:rsidR="00597CD3" w:rsidRDefault="00597CD3" w:rsidP="00CA0347">
      <w:pPr>
        <w:pStyle w:val="12"/>
        <w:jc w:val="right"/>
        <w:rPr>
          <w:sz w:val="24"/>
          <w:szCs w:val="24"/>
        </w:rPr>
      </w:pPr>
    </w:p>
    <w:p w:rsidR="00597CD3" w:rsidRDefault="00597CD3" w:rsidP="00CA0347">
      <w:pPr>
        <w:pStyle w:val="12"/>
        <w:jc w:val="right"/>
        <w:rPr>
          <w:sz w:val="24"/>
          <w:szCs w:val="24"/>
        </w:rPr>
      </w:pPr>
    </w:p>
    <w:p w:rsidR="00066232" w:rsidRDefault="00066232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Pr="00152ADB" w:rsidRDefault="003741F0" w:rsidP="00CA0347">
      <w:pPr>
        <w:pStyle w:val="12"/>
        <w:jc w:val="right"/>
        <w:rPr>
          <w:sz w:val="24"/>
          <w:szCs w:val="24"/>
        </w:rPr>
      </w:pPr>
    </w:p>
    <w:p w:rsidR="002000B9" w:rsidRPr="00452A52" w:rsidRDefault="002000B9" w:rsidP="002000B9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</w:t>
      </w:r>
      <w:r w:rsidRPr="00452A52">
        <w:rPr>
          <w:szCs w:val="28"/>
        </w:rPr>
        <w:t>Приложение № 1</w:t>
      </w:r>
    </w:p>
    <w:p w:rsidR="002000B9" w:rsidRDefault="002000B9" w:rsidP="002000B9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2000B9" w:rsidRDefault="002000B9" w:rsidP="002000B9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2000B9" w:rsidRDefault="002000B9" w:rsidP="002000B9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2000B9" w:rsidRDefault="002000B9" w:rsidP="002000B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2000B9" w:rsidRPr="00452A52" w:rsidRDefault="002000B9" w:rsidP="002000B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2000B9" w:rsidRPr="00452A52" w:rsidRDefault="002000B9" w:rsidP="002000B9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2000B9" w:rsidRDefault="002000B9" w:rsidP="00CA0347">
      <w:pPr>
        <w:pStyle w:val="12"/>
        <w:jc w:val="right"/>
        <w:rPr>
          <w:szCs w:val="28"/>
        </w:rPr>
      </w:pP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3C40EB" w:rsidP="003C40EB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Источники </w:t>
      </w:r>
      <w:r w:rsidR="00CA0347" w:rsidRPr="00452A52">
        <w:rPr>
          <w:b/>
          <w:szCs w:val="28"/>
        </w:rPr>
        <w:t>финансирования дефицита бюджета</w:t>
      </w:r>
      <w:r>
        <w:rPr>
          <w:b/>
          <w:szCs w:val="28"/>
        </w:rPr>
        <w:t xml:space="preserve"> Новоильмовского </w:t>
      </w:r>
      <w:r w:rsidR="00143583" w:rsidRPr="00452A52">
        <w:rPr>
          <w:b/>
          <w:szCs w:val="28"/>
        </w:rPr>
        <w:t xml:space="preserve">сельского </w:t>
      </w:r>
      <w:r>
        <w:rPr>
          <w:b/>
          <w:szCs w:val="28"/>
        </w:rPr>
        <w:t xml:space="preserve">поселения Дрожжановского муниципального района </w:t>
      </w:r>
      <w:r w:rsidR="008F2377" w:rsidRPr="00452A52">
        <w:rPr>
          <w:b/>
          <w:szCs w:val="28"/>
        </w:rPr>
        <w:t>Республики Татарстан</w:t>
      </w:r>
      <w:r w:rsidR="00CA0347"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2B1324">
        <w:rPr>
          <w:b/>
          <w:szCs w:val="28"/>
        </w:rPr>
        <w:t>22</w:t>
      </w:r>
      <w:r w:rsidR="003C40EB">
        <w:rPr>
          <w:b/>
          <w:szCs w:val="28"/>
        </w:rPr>
        <w:t xml:space="preserve"> год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1324">
              <w:rPr>
                <w:szCs w:val="28"/>
              </w:rPr>
              <w:t>3241,99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1324">
              <w:rPr>
                <w:szCs w:val="28"/>
              </w:rPr>
              <w:t>3241,99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2B132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3241,99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2B132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3241,99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597CD3" w:rsidRDefault="00597CD3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761DA2" w:rsidRDefault="004A4CE7" w:rsidP="00761DA2">
      <w:pPr>
        <w:pStyle w:val="12"/>
        <w:rPr>
          <w:sz w:val="24"/>
          <w:szCs w:val="24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</w:rPr>
      </w:pPr>
    </w:p>
    <w:p w:rsidR="005A053E" w:rsidRDefault="005A053E" w:rsidP="00E30C61">
      <w:pPr>
        <w:pStyle w:val="12"/>
        <w:jc w:val="right"/>
        <w:rPr>
          <w:sz w:val="24"/>
          <w:szCs w:val="24"/>
        </w:rPr>
      </w:pPr>
    </w:p>
    <w:p w:rsidR="005A053E" w:rsidRPr="005A053E" w:rsidRDefault="005A053E" w:rsidP="00E30C61">
      <w:pPr>
        <w:pStyle w:val="12"/>
        <w:jc w:val="right"/>
        <w:rPr>
          <w:sz w:val="24"/>
          <w:szCs w:val="24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</w:rPr>
      </w:pPr>
    </w:p>
    <w:p w:rsidR="00EE6EA8" w:rsidRPr="00EE6EA8" w:rsidRDefault="00EE6EA8" w:rsidP="00E30C61">
      <w:pPr>
        <w:pStyle w:val="12"/>
        <w:jc w:val="right"/>
        <w:rPr>
          <w:sz w:val="24"/>
          <w:szCs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2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3C40EB" w:rsidRDefault="003C40EB" w:rsidP="00E30C61">
      <w:pPr>
        <w:pStyle w:val="12"/>
        <w:jc w:val="right"/>
        <w:rPr>
          <w:szCs w:val="28"/>
        </w:rPr>
      </w:pP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8F2377" w:rsidRPr="003C40EB" w:rsidRDefault="003C40EB" w:rsidP="003C40EB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Источники </w:t>
      </w:r>
      <w:r w:rsidR="00E30C61" w:rsidRPr="003C40EB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40EB">
        <w:rPr>
          <w:rFonts w:ascii="Times New Roman" w:hAnsi="Times New Roman"/>
          <w:b/>
          <w:sz w:val="28"/>
          <w:szCs w:val="28"/>
        </w:rPr>
        <w:t xml:space="preserve">Новоильмовского </w:t>
      </w:r>
      <w:r w:rsidR="00452A52" w:rsidRPr="003C40EB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E30C61" w:rsidRPr="003C40EB">
        <w:rPr>
          <w:rFonts w:ascii="Times New Roman" w:hAnsi="Times New Roman"/>
          <w:b/>
          <w:sz w:val="28"/>
          <w:szCs w:val="28"/>
        </w:rPr>
        <w:t>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40EB">
        <w:rPr>
          <w:rFonts w:ascii="Times New Roman" w:hAnsi="Times New Roman"/>
          <w:b/>
          <w:sz w:val="28"/>
          <w:szCs w:val="28"/>
        </w:rPr>
        <w:t xml:space="preserve">Дрожжановского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E30C61" w:rsidRPr="003C40EB">
        <w:rPr>
          <w:rFonts w:ascii="Times New Roman" w:hAnsi="Times New Roman"/>
          <w:b/>
          <w:sz w:val="28"/>
          <w:szCs w:val="28"/>
        </w:rPr>
        <w:t>района</w:t>
      </w:r>
      <w:r w:rsidR="00452A52" w:rsidRPr="003C40EB">
        <w:rPr>
          <w:rFonts w:ascii="Times New Roman" w:hAnsi="Times New Roman"/>
          <w:b/>
          <w:sz w:val="28"/>
          <w:szCs w:val="28"/>
        </w:rPr>
        <w:t xml:space="preserve"> </w:t>
      </w:r>
      <w:r w:rsidR="008F2377" w:rsidRPr="003C40E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30C61" w:rsidRDefault="00E30C61" w:rsidP="003C40E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C40EB">
        <w:rPr>
          <w:rFonts w:ascii="Times New Roman" w:hAnsi="Times New Roman"/>
          <w:b/>
          <w:sz w:val="28"/>
          <w:szCs w:val="28"/>
        </w:rPr>
        <w:t xml:space="preserve">на </w:t>
      </w:r>
      <w:r w:rsidR="008F2377" w:rsidRPr="003C40EB"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Pr="003C40EB">
        <w:rPr>
          <w:rFonts w:ascii="Times New Roman" w:hAnsi="Times New Roman"/>
          <w:b/>
          <w:sz w:val="28"/>
          <w:szCs w:val="28"/>
        </w:rPr>
        <w:t>20</w:t>
      </w:r>
      <w:r w:rsidR="008700A9" w:rsidRPr="003C40EB">
        <w:rPr>
          <w:rFonts w:ascii="Times New Roman" w:hAnsi="Times New Roman"/>
          <w:b/>
          <w:sz w:val="28"/>
          <w:szCs w:val="28"/>
        </w:rPr>
        <w:t>2</w:t>
      </w:r>
      <w:r w:rsidR="00EE49F4" w:rsidRPr="003C40EB">
        <w:rPr>
          <w:rFonts w:ascii="Times New Roman" w:hAnsi="Times New Roman"/>
          <w:b/>
          <w:sz w:val="28"/>
          <w:szCs w:val="28"/>
        </w:rPr>
        <w:t>3</w:t>
      </w:r>
      <w:r w:rsidR="00736A09" w:rsidRPr="003C40EB">
        <w:rPr>
          <w:rFonts w:ascii="Times New Roman" w:hAnsi="Times New Roman"/>
          <w:b/>
          <w:sz w:val="28"/>
          <w:szCs w:val="28"/>
        </w:rPr>
        <w:t>-20</w:t>
      </w:r>
      <w:r w:rsidR="006F271E" w:rsidRPr="003C40EB">
        <w:rPr>
          <w:rFonts w:ascii="Times New Roman" w:hAnsi="Times New Roman"/>
          <w:b/>
          <w:sz w:val="28"/>
          <w:szCs w:val="28"/>
        </w:rPr>
        <w:t>2</w:t>
      </w:r>
      <w:r w:rsidR="00EE49F4" w:rsidRPr="003C40EB">
        <w:rPr>
          <w:rFonts w:ascii="Times New Roman" w:hAnsi="Times New Roman"/>
          <w:b/>
          <w:sz w:val="28"/>
          <w:szCs w:val="28"/>
        </w:rPr>
        <w:t>4</w:t>
      </w:r>
      <w:r w:rsidRPr="003C40EB">
        <w:rPr>
          <w:rFonts w:ascii="Times New Roman" w:hAnsi="Times New Roman"/>
          <w:b/>
          <w:sz w:val="28"/>
          <w:szCs w:val="28"/>
        </w:rPr>
        <w:t xml:space="preserve"> год</w:t>
      </w:r>
      <w:r w:rsidR="008F2377" w:rsidRPr="003C40EB">
        <w:rPr>
          <w:rFonts w:ascii="Times New Roman" w:hAnsi="Times New Roman"/>
          <w:b/>
          <w:sz w:val="28"/>
          <w:szCs w:val="28"/>
        </w:rPr>
        <w:t>ов</w:t>
      </w:r>
    </w:p>
    <w:p w:rsidR="003C40EB" w:rsidRPr="003C40EB" w:rsidRDefault="003C40EB" w:rsidP="003C40E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EE49F4">
              <w:rPr>
                <w:szCs w:val="28"/>
              </w:rPr>
              <w:t>3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EE49F4">
              <w:rPr>
                <w:szCs w:val="28"/>
              </w:rPr>
              <w:t>4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-3267,12</w:t>
            </w:r>
          </w:p>
        </w:tc>
        <w:tc>
          <w:tcPr>
            <w:tcW w:w="1273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-3293,57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-3267,12</w:t>
            </w:r>
          </w:p>
        </w:tc>
        <w:tc>
          <w:tcPr>
            <w:tcW w:w="1273" w:type="dxa"/>
          </w:tcPr>
          <w:p w:rsidR="004659BA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-3293,57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3267,12</w:t>
            </w:r>
          </w:p>
        </w:tc>
        <w:tc>
          <w:tcPr>
            <w:tcW w:w="1273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3293,57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3267,12</w:t>
            </w:r>
          </w:p>
        </w:tc>
        <w:tc>
          <w:tcPr>
            <w:tcW w:w="1273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3293,57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3C40EB" w:rsidRDefault="004A4CE7" w:rsidP="003F7BFB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br w:type="page"/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3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3F7BFB" w:rsidRPr="00452A52" w:rsidRDefault="003F7BFB" w:rsidP="003C40EB">
      <w:pPr>
        <w:pStyle w:val="12"/>
        <w:rPr>
          <w:szCs w:val="28"/>
        </w:rPr>
      </w:pPr>
    </w:p>
    <w:p w:rsidR="00556938" w:rsidRPr="00452A52" w:rsidRDefault="00556938" w:rsidP="00E41F73">
      <w:pPr>
        <w:pStyle w:val="12"/>
        <w:rPr>
          <w:b/>
          <w:i/>
          <w:szCs w:val="28"/>
        </w:rPr>
      </w:pPr>
    </w:p>
    <w:p w:rsidR="003F7BFB" w:rsidRDefault="003F7BFB" w:rsidP="003C40E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="003C40EB">
        <w:rPr>
          <w:b/>
          <w:i w:val="0"/>
          <w:sz w:val="28"/>
          <w:szCs w:val="28"/>
        </w:rPr>
        <w:t xml:space="preserve">прогнозируемых </w:t>
      </w:r>
      <w:r w:rsidRPr="00452A52">
        <w:rPr>
          <w:b/>
          <w:i w:val="0"/>
          <w:sz w:val="28"/>
          <w:szCs w:val="28"/>
        </w:rPr>
        <w:t>доходов</w:t>
      </w:r>
      <w:r w:rsidR="003C40EB">
        <w:rPr>
          <w:b/>
          <w:i w:val="0"/>
          <w:sz w:val="28"/>
          <w:szCs w:val="28"/>
        </w:rPr>
        <w:t xml:space="preserve"> бюджета Новоильмовского </w:t>
      </w:r>
      <w:r w:rsidRPr="00452A52">
        <w:rPr>
          <w:b/>
          <w:i w:val="0"/>
          <w:sz w:val="28"/>
          <w:szCs w:val="28"/>
        </w:rPr>
        <w:t xml:space="preserve">сельского поселения </w:t>
      </w:r>
      <w:r w:rsidR="003C40EB">
        <w:rPr>
          <w:b/>
          <w:i w:val="0"/>
          <w:sz w:val="28"/>
          <w:szCs w:val="28"/>
        </w:rPr>
        <w:t xml:space="preserve">Дрожжановского </w:t>
      </w:r>
      <w:r w:rsidR="00760983"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7609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на 20</w:t>
      </w:r>
      <w:r w:rsidR="00EE49F4">
        <w:rPr>
          <w:b/>
          <w:i w:val="0"/>
          <w:sz w:val="28"/>
          <w:szCs w:val="28"/>
        </w:rPr>
        <w:t>22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</w:p>
    <w:p w:rsidR="003C40EB" w:rsidRPr="003C40EB" w:rsidRDefault="003C40EB" w:rsidP="003C40EB">
      <w:pPr>
        <w:pStyle w:val="af0"/>
        <w:rPr>
          <w:b/>
          <w:i w:val="0"/>
          <w:sz w:val="28"/>
          <w:szCs w:val="28"/>
        </w:rPr>
      </w:pP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1086</w:t>
            </w:r>
            <w:r w:rsidR="003E6A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320</w:t>
            </w:r>
            <w:r w:rsidR="009D0F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</w:t>
            </w:r>
            <w:r w:rsidR="009D0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707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E41F73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606</w:t>
            </w:r>
            <w:r w:rsidR="001C7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1C7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E41F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Pr="00B27812" w:rsidRDefault="00B27812" w:rsidP="00B27812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E41F73" w:rsidRPr="00B27812" w:rsidRDefault="00E41F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41F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Pr="00452A52" w:rsidRDefault="00B2781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1  16 02020 02 0000 140  </w:t>
            </w:r>
          </w:p>
          <w:p w:rsidR="00E41F73" w:rsidRPr="00B27812" w:rsidRDefault="00E41F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C7AA9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A9" w:rsidRPr="009D0FE2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2155,99</w:t>
            </w:r>
          </w:p>
        </w:tc>
      </w:tr>
      <w:tr w:rsidR="009C5092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9C5092" w:rsidRDefault="009C509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092" w:rsidRPr="00452A52" w:rsidRDefault="009C509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092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2155,99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 w:rsidR="009C50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бюджетной системы </w:t>
            </w:r>
            <w:r w:rsidR="009C509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E41F73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2052,2</w:t>
            </w:r>
          </w:p>
        </w:tc>
      </w:tr>
      <w:tr w:rsidR="009C5092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8A2C5B" w:rsidRDefault="00E41F73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2052,2</w:t>
            </w:r>
          </w:p>
        </w:tc>
      </w:tr>
      <w:tr w:rsidR="009C5092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8A2C5B" w:rsidRDefault="00E41F73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103,79</w:t>
            </w:r>
          </w:p>
        </w:tc>
      </w:tr>
      <w:tr w:rsidR="009C5092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8A2C5B" w:rsidRDefault="00E41F73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3241,99</w:t>
            </w:r>
          </w:p>
        </w:tc>
      </w:tr>
    </w:tbl>
    <w:p w:rsidR="003E6AF3" w:rsidRPr="00152ADB" w:rsidRDefault="003E6AF3" w:rsidP="006612A0">
      <w:pPr>
        <w:pStyle w:val="12"/>
        <w:rPr>
          <w:sz w:val="24"/>
          <w:szCs w:val="24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597CD3" w:rsidRDefault="00597CD3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4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452A52" w:rsidRDefault="00452A52" w:rsidP="003C40EB">
      <w:pPr>
        <w:pStyle w:val="12"/>
        <w:rPr>
          <w:szCs w:val="28"/>
        </w:rPr>
      </w:pPr>
    </w:p>
    <w:p w:rsidR="00597CD3" w:rsidRDefault="00597CD3" w:rsidP="006612A0">
      <w:pPr>
        <w:pStyle w:val="12"/>
        <w:ind w:left="4956" w:firstLine="708"/>
        <w:rPr>
          <w:b/>
          <w:i/>
          <w:szCs w:val="28"/>
        </w:rPr>
      </w:pPr>
    </w:p>
    <w:p w:rsidR="008F2377" w:rsidRPr="00452A52" w:rsidRDefault="003C40EB" w:rsidP="003C40EB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Объемы прогнозируемых </w:t>
      </w:r>
      <w:r w:rsidR="00F70E82" w:rsidRPr="00452A52">
        <w:rPr>
          <w:b/>
          <w:i w:val="0"/>
          <w:sz w:val="28"/>
          <w:szCs w:val="28"/>
        </w:rPr>
        <w:t>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>
        <w:rPr>
          <w:b/>
          <w:i w:val="0"/>
          <w:sz w:val="28"/>
          <w:szCs w:val="28"/>
        </w:rPr>
        <w:t xml:space="preserve"> Новоильмовского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  <w:r>
        <w:rPr>
          <w:b/>
          <w:i w:val="0"/>
          <w:sz w:val="28"/>
          <w:szCs w:val="28"/>
        </w:rPr>
        <w:t xml:space="preserve"> 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E41F73">
        <w:rPr>
          <w:b/>
          <w:i w:val="0"/>
          <w:sz w:val="28"/>
          <w:szCs w:val="28"/>
        </w:rPr>
        <w:t>3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E41F73">
        <w:rPr>
          <w:b/>
          <w:i w:val="0"/>
          <w:sz w:val="28"/>
          <w:szCs w:val="28"/>
        </w:rPr>
        <w:t>4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</w:p>
    <w:p w:rsidR="003C40EB" w:rsidRPr="00452A52" w:rsidRDefault="003C40EB" w:rsidP="00F70E82">
      <w:pPr>
        <w:pStyle w:val="af0"/>
        <w:rPr>
          <w:b/>
          <w:i w:val="0"/>
          <w:sz w:val="28"/>
          <w:szCs w:val="28"/>
        </w:rPr>
      </w:pP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76"/>
        <w:gridCol w:w="3190"/>
        <w:gridCol w:w="1130"/>
        <w:gridCol w:w="1126"/>
      </w:tblGrid>
      <w:tr w:rsidR="001470DC" w:rsidRPr="00452A52" w:rsidTr="00B27812">
        <w:trPr>
          <w:trHeight w:val="594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41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41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470DC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1142,30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370,20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344,70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370,20</w:t>
            </w:r>
          </w:p>
        </w:tc>
      </w:tr>
      <w:tr w:rsidR="00DB1056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AB53DE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B1056" w:rsidRPr="00452A52" w:rsidTr="00B27812">
        <w:trPr>
          <w:trHeight w:val="44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AB53DE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AB53D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717,0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107,10</w:t>
            </w:r>
          </w:p>
        </w:tc>
      </w:tr>
      <w:tr w:rsidR="00DB1056" w:rsidRPr="00452A5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AD4AA1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606</w:t>
            </w:r>
            <w:r w:rsidR="003C2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606,0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EF2941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EF29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B27812" w:rsidRP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EF29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1  16 02020 02 0000 140  </w:t>
            </w:r>
          </w:p>
          <w:p w:rsidR="00B27812" w:rsidRP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27812" w:rsidRPr="00452A52" w:rsidTr="00B27812">
        <w:trPr>
          <w:trHeight w:val="25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2153,42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2151,27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C509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971490" w:rsidRDefault="00B27812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2153,42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7812" w:rsidRPr="00971490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2151,27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2046,1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7812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2040,1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7812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2040,1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971490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107,32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111,17</w:t>
            </w:r>
          </w:p>
          <w:p w:rsidR="00B27812" w:rsidRPr="00971490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3267,12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3293,57</w:t>
            </w:r>
          </w:p>
        </w:tc>
      </w:tr>
    </w:tbl>
    <w:p w:rsidR="003C25D1" w:rsidRPr="00152ADB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597CD3" w:rsidRDefault="00597CD3" w:rsidP="007D6D72">
      <w:pPr>
        <w:pStyle w:val="12"/>
        <w:jc w:val="right"/>
        <w:rPr>
          <w:szCs w:val="28"/>
        </w:rPr>
      </w:pPr>
    </w:p>
    <w:p w:rsidR="00597CD3" w:rsidRDefault="00597CD3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B200B" w:rsidRDefault="008B200B" w:rsidP="00C26881">
      <w:pPr>
        <w:pStyle w:val="12"/>
        <w:rPr>
          <w:szCs w:val="28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Приложение № 5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57510F" w:rsidRPr="00EB5194" w:rsidRDefault="0057510F" w:rsidP="003C40EB">
      <w:pPr>
        <w:pStyle w:val="12"/>
        <w:rPr>
          <w:szCs w:val="28"/>
        </w:rPr>
      </w:pPr>
    </w:p>
    <w:p w:rsidR="00037682" w:rsidRPr="00EB5194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3C40EB" w:rsidP="00807768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A862A8">
        <w:rPr>
          <w:rFonts w:ascii="Times New Roman" w:hAnsi="Times New Roman"/>
          <w:b/>
          <w:szCs w:val="28"/>
        </w:rPr>
        <w:t>22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1342,4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8B399E"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B399E"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B399E"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416,6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006AB8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119,7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651A5A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356,4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356,4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8B399E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8B399E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0650D1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651A5A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93,49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843</w:t>
            </w:r>
            <w:r w:rsidR="00D6114B">
              <w:rPr>
                <w:rFonts w:ascii="Times New Roman" w:hAnsi="Times New Roman"/>
                <w:b/>
                <w:iCs/>
                <w:sz w:val="28"/>
                <w:szCs w:val="28"/>
              </w:rPr>
              <w:t>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1E1338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72291A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</w:t>
            </w:r>
            <w:r w:rsidR="00BD201E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</w:tr>
      <w:tr w:rsidR="00CA07FB" w:rsidRPr="00EB5194" w:rsidTr="00EB5194">
        <w:trPr>
          <w:cantSplit/>
          <w:trHeight w:val="402"/>
        </w:trPr>
        <w:tc>
          <w:tcPr>
            <w:tcW w:w="5671" w:type="dxa"/>
          </w:tcPr>
          <w:p w:rsidR="00CA07FB" w:rsidRPr="00EB5194" w:rsidRDefault="00CA07F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CA07FB" w:rsidRPr="00EB5194" w:rsidRDefault="00CA07FB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6114B">
              <w:rPr>
                <w:rFonts w:ascii="Times New Roman" w:hAnsi="Times New Roman"/>
                <w:sz w:val="28"/>
                <w:szCs w:val="28"/>
              </w:rPr>
              <w:t>0</w:t>
            </w:r>
            <w:r w:rsidR="0072291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6E028E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6114B">
              <w:rPr>
                <w:rFonts w:ascii="Times New Roman" w:hAnsi="Times New Roman"/>
                <w:sz w:val="28"/>
                <w:szCs w:val="28"/>
              </w:rPr>
              <w:t>0</w:t>
            </w:r>
            <w:r w:rsidR="0072291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4971EB" w:rsidRDefault="00AA1527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</w:t>
            </w:r>
            <w:r w:rsidR="00D6114B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4971EB" w:rsidRDefault="00AA1527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</w:t>
            </w:r>
            <w:r w:rsidR="00D6114B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D6114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Pr="004971EB" w:rsidRDefault="00D6114B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2291A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72291A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72291A" w:rsidRPr="00EB5194" w:rsidTr="0072291A">
        <w:trPr>
          <w:cantSplit/>
          <w:trHeight w:val="698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72291A" w:rsidRPr="000650D1" w:rsidTr="00EB5194">
        <w:trPr>
          <w:cantSplit/>
          <w:trHeight w:val="304"/>
        </w:trPr>
        <w:tc>
          <w:tcPr>
            <w:tcW w:w="5671" w:type="dxa"/>
          </w:tcPr>
          <w:p w:rsidR="0072291A" w:rsidRPr="00EB5194" w:rsidRDefault="0072291A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3241,99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Pr="003F008B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6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037682" w:rsidRPr="00EB5194" w:rsidRDefault="00037682" w:rsidP="003C40EB">
      <w:pPr>
        <w:pStyle w:val="12"/>
        <w:rPr>
          <w:szCs w:val="28"/>
        </w:rPr>
      </w:pP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B5194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Default="003C40EB" w:rsidP="00B32418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B32418"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7007E5">
        <w:rPr>
          <w:rFonts w:ascii="Times New Roman" w:hAnsi="Times New Roman"/>
          <w:b/>
          <w:szCs w:val="28"/>
        </w:rPr>
        <w:t>3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7007E5">
        <w:rPr>
          <w:rFonts w:ascii="Times New Roman" w:hAnsi="Times New Roman"/>
          <w:b/>
          <w:szCs w:val="28"/>
        </w:rPr>
        <w:t>4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3C40EB" w:rsidRPr="00EB5194" w:rsidRDefault="003C40EB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851"/>
        <w:gridCol w:w="1134"/>
        <w:gridCol w:w="1134"/>
      </w:tblGrid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7007E5">
              <w:rPr>
                <w:rFonts w:ascii="Times New Roman" w:hAnsi="Times New Roman"/>
                <w:sz w:val="28"/>
                <w:szCs w:val="28"/>
              </w:rPr>
              <w:t>3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7007E5">
              <w:rPr>
                <w:rFonts w:ascii="Times New Roman" w:hAnsi="Times New Roman"/>
                <w:sz w:val="28"/>
                <w:szCs w:val="28"/>
              </w:rPr>
              <w:t>4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E162F5" w:rsidRDefault="00B96AD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D45D0" w:rsidRPr="00E162F5">
              <w:rPr>
                <w:rFonts w:ascii="Times New Roman" w:hAnsi="Times New Roman"/>
                <w:b/>
                <w:sz w:val="28"/>
                <w:szCs w:val="28"/>
              </w:rPr>
              <w:t>311,87</w:t>
            </w:r>
          </w:p>
        </w:tc>
        <w:tc>
          <w:tcPr>
            <w:tcW w:w="1134" w:type="dxa"/>
          </w:tcPr>
          <w:p w:rsidR="00AF1358" w:rsidRPr="00E162F5" w:rsidRDefault="00B96ADB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1281,36</w:t>
            </w:r>
          </w:p>
        </w:tc>
      </w:tr>
      <w:tr w:rsidR="00CB60F3" w:rsidRPr="00EB5194" w:rsidTr="00A9673C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52709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52709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52ADB" w:rsidRPr="00EB5194" w:rsidTr="00A9673C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FD45D0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AF1358" w:rsidRPr="003B14BF" w:rsidRDefault="00B96AD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FD45D0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952709" w:rsidRPr="003B14BF" w:rsidRDefault="00B96AD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FD45D0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952709" w:rsidRPr="003B14BF" w:rsidRDefault="00B96AD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FD45D0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406,19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120,41</w:t>
            </w:r>
          </w:p>
        </w:tc>
        <w:tc>
          <w:tcPr>
            <w:tcW w:w="1134" w:type="dxa"/>
          </w:tcPr>
          <w:p w:rsidR="00AF1358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120,27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152ADB" w:rsidRPr="004F53ED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C7412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AF1358" w:rsidRPr="004F53ED" w:rsidRDefault="00B96AD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338,96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C7412D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AF1358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338,96</w:t>
            </w:r>
          </w:p>
        </w:tc>
      </w:tr>
      <w:tr w:rsidR="008935BD" w:rsidRPr="00EB5194" w:rsidTr="00A9673C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  <w:r w:rsidR="00C7412D">
              <w:rPr>
                <w:rFonts w:ascii="Times New Roman" w:hAnsi="Times New Roman"/>
                <w:sz w:val="28"/>
                <w:szCs w:val="28"/>
              </w:rPr>
              <w:t>,96</w:t>
            </w:r>
          </w:p>
        </w:tc>
        <w:tc>
          <w:tcPr>
            <w:tcW w:w="1134" w:type="dxa"/>
          </w:tcPr>
          <w:p w:rsidR="008935BD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C7412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344,96</w:t>
            </w:r>
          </w:p>
        </w:tc>
        <w:tc>
          <w:tcPr>
            <w:tcW w:w="1134" w:type="dxa"/>
          </w:tcPr>
          <w:p w:rsidR="00B534FF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97,0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100,86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  <w:r w:rsidR="009D52B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B734D0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67326" w:rsidRPr="007A56F4" w:rsidRDefault="00B734D0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829,6</w:t>
            </w:r>
            <w:r w:rsidR="005C5444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B734D0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67326" w:rsidRPr="00081A0C" w:rsidRDefault="00B734D0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829,6</w:t>
            </w:r>
            <w:r w:rsidR="005C544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67326" w:rsidRPr="00A553D7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829,6</w:t>
            </w:r>
            <w:r w:rsidR="005C54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7326" w:rsidRPr="00EB5194" w:rsidTr="00A9673C">
        <w:trPr>
          <w:cantSplit/>
          <w:trHeight w:val="402"/>
        </w:trPr>
        <w:tc>
          <w:tcPr>
            <w:tcW w:w="4820" w:type="dxa"/>
          </w:tcPr>
          <w:p w:rsidR="00167326" w:rsidRPr="00EB5194" w:rsidRDefault="00167326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CE1AD5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B734D0" w:rsidRPr="00EB5194" w:rsidTr="00A9673C">
        <w:trPr>
          <w:cantSplit/>
          <w:trHeight w:val="90"/>
        </w:trPr>
        <w:tc>
          <w:tcPr>
            <w:tcW w:w="4820" w:type="dxa"/>
          </w:tcPr>
          <w:p w:rsidR="00B734D0" w:rsidRPr="00E97372" w:rsidRDefault="00B734D0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B734D0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5,85</w:t>
            </w:r>
          </w:p>
        </w:tc>
        <w:tc>
          <w:tcPr>
            <w:tcW w:w="1134" w:type="dxa"/>
          </w:tcPr>
          <w:p w:rsidR="00B734D0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412D">
              <w:rPr>
                <w:rFonts w:ascii="Times New Roman" w:hAnsi="Times New Roman"/>
                <w:sz w:val="28"/>
                <w:szCs w:val="28"/>
              </w:rPr>
              <w:t>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412D">
              <w:rPr>
                <w:rFonts w:ascii="Times New Roman" w:hAnsi="Times New Roman"/>
                <w:sz w:val="28"/>
                <w:szCs w:val="28"/>
              </w:rPr>
              <w:t>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725,50</w:t>
            </w: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710,98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206,60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201,30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206,60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201,30</w:t>
            </w:r>
          </w:p>
        </w:tc>
      </w:tr>
      <w:tr w:rsidR="00CE1AD5" w:rsidRPr="00EB5194" w:rsidTr="00A9673C">
        <w:trPr>
          <w:cantSplit/>
          <w:trHeight w:val="304"/>
        </w:trPr>
        <w:tc>
          <w:tcPr>
            <w:tcW w:w="4820" w:type="dxa"/>
          </w:tcPr>
          <w:p w:rsidR="00CE1AD5" w:rsidRPr="00EB5194" w:rsidRDefault="00CE1AD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FD45D0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3188,13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353E29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C7412D">
              <w:rPr>
                <w:rFonts w:ascii="Times New Roman" w:hAnsi="Times New Roman"/>
                <w:b/>
                <w:sz w:val="28"/>
                <w:szCs w:val="28"/>
              </w:rPr>
              <w:t>34,45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761DA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F1DE2" w:rsidRDefault="006F1DE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152ADB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7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3C40EB" w:rsidRDefault="003C40E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35058B" w:rsidRPr="0061414E" w:rsidRDefault="00012A09" w:rsidP="003C40EB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</w:t>
      </w:r>
      <w:r w:rsidR="003C40EB">
        <w:rPr>
          <w:rFonts w:ascii="Times New Roman" w:hAnsi="Times New Roman"/>
          <w:b/>
          <w:szCs w:val="28"/>
        </w:rPr>
        <w:t xml:space="preserve">нная структура расходов бюджета </w:t>
      </w:r>
      <w:r w:rsidR="005F4E4A">
        <w:rPr>
          <w:rFonts w:ascii="Times New Roman" w:hAnsi="Times New Roman"/>
          <w:b/>
          <w:szCs w:val="28"/>
        </w:rPr>
        <w:t xml:space="preserve">Новоильмовского </w:t>
      </w:r>
      <w:r w:rsidRPr="0061414E">
        <w:rPr>
          <w:rFonts w:ascii="Times New Roman" w:hAnsi="Times New Roman"/>
          <w:b/>
          <w:szCs w:val="28"/>
        </w:rPr>
        <w:t>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  <w:r w:rsidR="003C40EB">
        <w:rPr>
          <w:rFonts w:ascii="Times New Roman" w:hAnsi="Times New Roman"/>
          <w:b/>
          <w:szCs w:val="28"/>
        </w:rPr>
        <w:t xml:space="preserve"> </w:t>
      </w:r>
      <w:r w:rsidR="005F4E4A">
        <w:rPr>
          <w:rFonts w:ascii="Times New Roman" w:hAnsi="Times New Roman"/>
          <w:b/>
          <w:szCs w:val="28"/>
        </w:rPr>
        <w:t xml:space="preserve">Дрожжановского </w:t>
      </w: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  <w:r w:rsidR="00473098"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E162F5">
        <w:rPr>
          <w:rFonts w:ascii="Times New Roman" w:hAnsi="Times New Roman"/>
          <w:b/>
          <w:szCs w:val="28"/>
        </w:rPr>
        <w:t>22</w:t>
      </w:r>
      <w:r w:rsidR="00A553D7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8D698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Новоильмовского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8D698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Дро</w:t>
            </w:r>
            <w:r w:rsidR="008D698F">
              <w:rPr>
                <w:rFonts w:ascii="Times New Roman" w:hAnsi="Times New Roman"/>
                <w:b/>
                <w:sz w:val="28"/>
                <w:szCs w:val="28"/>
              </w:rPr>
              <w:t xml:space="preserve">жжановского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2E9" w:rsidRPr="0061414E" w:rsidTr="008B7F4A">
        <w:trPr>
          <w:cantSplit/>
          <w:trHeight w:val="336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650D1" w:rsidRDefault="00EC12E9" w:rsidP="00C129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1336,7</w:t>
            </w:r>
          </w:p>
        </w:tc>
      </w:tr>
      <w:tr w:rsidR="00EC12E9" w:rsidRPr="0061414E" w:rsidTr="008B7F4A">
        <w:trPr>
          <w:cantSplit/>
          <w:trHeight w:val="625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339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A553D7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416,6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C12E9" w:rsidRPr="007749B5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119,7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749B5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3739C4" w:rsidRDefault="002F373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356,4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356,4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7906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93,49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0650D1" w:rsidRDefault="002F373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843,9</w:t>
            </w:r>
          </w:p>
        </w:tc>
      </w:tr>
      <w:tr w:rsidR="00EC12E9" w:rsidRPr="00877D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843,9</w:t>
            </w:r>
          </w:p>
        </w:tc>
      </w:tr>
      <w:tr w:rsidR="00EC12E9" w:rsidRPr="0061414E" w:rsidTr="008B7F4A">
        <w:trPr>
          <w:cantSplit/>
          <w:trHeight w:val="402"/>
        </w:trPr>
        <w:tc>
          <w:tcPr>
            <w:tcW w:w="5529" w:type="dxa"/>
          </w:tcPr>
          <w:p w:rsidR="00EC12E9" w:rsidRPr="0061414E" w:rsidRDefault="00EC12E9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4971EB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4971EB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4971EB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10520A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C12E9" w:rsidRPr="0010520A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Default="007C43E2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EC12E9" w:rsidRPr="0061414E" w:rsidTr="008B7F4A">
        <w:trPr>
          <w:cantSplit/>
          <w:trHeight w:val="304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8B7F4A" w:rsidRDefault="006C2767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3241,99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</w:t>
      </w:r>
      <w:r w:rsidR="007D02F5">
        <w:rPr>
          <w:szCs w:val="28"/>
        </w:rPr>
        <w:t>Приложение № 8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3C40EB" w:rsidRDefault="003C40E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AF1358" w:rsidRPr="0010520A" w:rsidRDefault="00AF1358" w:rsidP="007D02F5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7D02F5">
        <w:rPr>
          <w:rFonts w:ascii="Times New Roman" w:hAnsi="Times New Roman"/>
          <w:b/>
          <w:szCs w:val="28"/>
        </w:rPr>
        <w:t xml:space="preserve"> Новоильмовского </w:t>
      </w:r>
      <w:r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  <w:r w:rsidR="007D02F5">
        <w:rPr>
          <w:rFonts w:ascii="Times New Roman" w:hAnsi="Times New Roman"/>
          <w:b/>
          <w:szCs w:val="28"/>
        </w:rPr>
        <w:t xml:space="preserve"> Дрожжановского </w:t>
      </w: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733449">
        <w:rPr>
          <w:rFonts w:ascii="Times New Roman" w:hAnsi="Times New Roman"/>
          <w:b/>
          <w:szCs w:val="28"/>
        </w:rPr>
        <w:t>3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733449">
        <w:rPr>
          <w:rFonts w:ascii="Times New Roman" w:hAnsi="Times New Roman"/>
          <w:b/>
          <w:szCs w:val="28"/>
        </w:rPr>
        <w:t>4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7D02F5" w:rsidRPr="0010520A" w:rsidRDefault="007D02F5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3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4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8D698F">
              <w:rPr>
                <w:rFonts w:ascii="Times New Roman" w:hAnsi="Times New Roman"/>
                <w:b/>
                <w:sz w:val="28"/>
                <w:szCs w:val="28"/>
              </w:rPr>
              <w:t xml:space="preserve">Новоильмовского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8D698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Дрожжановского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1DBB" w:rsidRPr="0010520A" w:rsidTr="00D929C0">
        <w:trPr>
          <w:cantSplit/>
          <w:trHeight w:val="336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22685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1311,87</w:t>
            </w:r>
          </w:p>
        </w:tc>
        <w:tc>
          <w:tcPr>
            <w:tcW w:w="1134" w:type="dxa"/>
          </w:tcPr>
          <w:p w:rsidR="001E1DBB" w:rsidRPr="007A56F4" w:rsidRDefault="0022685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1281,36</w:t>
            </w:r>
          </w:p>
        </w:tc>
      </w:tr>
      <w:tr w:rsidR="001E1DBB" w:rsidRPr="0010520A" w:rsidTr="00D929C0">
        <w:trPr>
          <w:cantSplit/>
          <w:trHeight w:val="625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339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406,19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611E4C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120,41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120,27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611E4C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1E1DBB" w:rsidRPr="004F53ED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338,96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338,96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344,96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344,96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CA07FB" w:rsidRDefault="001E1DB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CA07FB" w:rsidRDefault="001E1DB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97,02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100,86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  <w:r w:rsidR="00A60B7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829,64</w:t>
            </w:r>
          </w:p>
        </w:tc>
      </w:tr>
      <w:tr w:rsidR="001E1DBB" w:rsidRPr="0010520A" w:rsidTr="00D929C0">
        <w:trPr>
          <w:cantSplit/>
          <w:trHeight w:val="268"/>
        </w:trPr>
        <w:tc>
          <w:tcPr>
            <w:tcW w:w="4678" w:type="dxa"/>
          </w:tcPr>
          <w:p w:rsidR="001E1DBB" w:rsidRPr="0010520A" w:rsidRDefault="001E1DBB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10520A" w:rsidRDefault="001E1DBB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829,64</w:t>
            </w:r>
          </w:p>
        </w:tc>
      </w:tr>
      <w:tr w:rsidR="001E1DBB" w:rsidRPr="0010520A" w:rsidTr="00D929C0">
        <w:trPr>
          <w:cantSplit/>
          <w:trHeight w:val="402"/>
        </w:trPr>
        <w:tc>
          <w:tcPr>
            <w:tcW w:w="4678" w:type="dxa"/>
          </w:tcPr>
          <w:p w:rsidR="001E1DBB" w:rsidRPr="0010520A" w:rsidRDefault="001E1DB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A553D7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E1DBB" w:rsidRPr="00CE1AD5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5,85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725,50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710,98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206,6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201,3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206,6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201,3</w:t>
            </w:r>
          </w:p>
        </w:tc>
      </w:tr>
      <w:tr w:rsidR="001E1DBB" w:rsidRPr="0010520A" w:rsidTr="00D929C0">
        <w:trPr>
          <w:cantSplit/>
          <w:trHeight w:val="304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3188,13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427571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3134,45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60597" w:rsidRDefault="00460597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48218C" w:rsidRDefault="0048218C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7D02F5" w:rsidRPr="00452A52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</w:t>
      </w:r>
      <w:r w:rsidR="00F76496">
        <w:rPr>
          <w:szCs w:val="28"/>
        </w:rPr>
        <w:t xml:space="preserve">                  Приложение № 9</w:t>
      </w:r>
    </w:p>
    <w:p w:rsidR="007D02F5" w:rsidRDefault="007D02F5" w:rsidP="007D02F5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7D02F5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7D02F5" w:rsidRPr="00452A52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7D02F5" w:rsidRPr="00452A52" w:rsidRDefault="007D02F5" w:rsidP="007D02F5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473098" w:rsidRPr="0010520A" w:rsidRDefault="00473098" w:rsidP="007D02F5">
      <w:pPr>
        <w:pStyle w:val="12"/>
        <w:rPr>
          <w:szCs w:val="28"/>
        </w:rPr>
      </w:pP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10520A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22685A">
        <w:rPr>
          <w:rFonts w:ascii="Times New Roman" w:hAnsi="Times New Roman"/>
          <w:b/>
          <w:szCs w:val="28"/>
        </w:rPr>
        <w:t xml:space="preserve">Новоильмовского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сельского поселения </w:t>
      </w:r>
      <w:r w:rsidR="0022685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Дрожжановского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</w:t>
      </w:r>
      <w:r w:rsidR="002535D8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10520A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22685A">
        <w:rPr>
          <w:rFonts w:ascii="Times New Roman" w:hAnsi="Times New Roman"/>
          <w:b/>
          <w:szCs w:val="28"/>
        </w:rPr>
        <w:t xml:space="preserve"> классификации расходов бюджета</w:t>
      </w:r>
      <w:r w:rsidRPr="0010520A">
        <w:rPr>
          <w:rFonts w:ascii="Times New Roman" w:hAnsi="Times New Roman"/>
          <w:b/>
          <w:szCs w:val="28"/>
        </w:rPr>
        <w:t xml:space="preserve"> </w:t>
      </w:r>
      <w:r w:rsidR="00C30DCE">
        <w:rPr>
          <w:rFonts w:ascii="Times New Roman" w:hAnsi="Times New Roman"/>
          <w:b/>
          <w:szCs w:val="28"/>
        </w:rPr>
        <w:t xml:space="preserve">Новоильмовского </w:t>
      </w:r>
      <w:r w:rsidR="00C30DCE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сельского поселения </w:t>
      </w:r>
      <w:r w:rsidR="00C30DCE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Дрожжановского </w:t>
      </w:r>
      <w:r w:rsidR="00C30DCE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C30DCE" w:rsidRPr="0010520A">
        <w:rPr>
          <w:rFonts w:ascii="Times New Roman" w:hAnsi="Times New Roman"/>
          <w:b/>
          <w:szCs w:val="28"/>
        </w:rPr>
        <w:t xml:space="preserve"> </w:t>
      </w:r>
      <w:r w:rsidRPr="0010520A">
        <w:rPr>
          <w:rFonts w:ascii="Times New Roman" w:hAnsi="Times New Roman"/>
          <w:b/>
          <w:szCs w:val="28"/>
        </w:rPr>
        <w:t>на 20</w:t>
      </w:r>
      <w:r w:rsidR="0022685A">
        <w:rPr>
          <w:rFonts w:ascii="Times New Roman" w:hAnsi="Times New Roman"/>
          <w:b/>
          <w:szCs w:val="28"/>
        </w:rPr>
        <w:t>22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601C80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</w:t>
                  </w:r>
                  <w:r w:rsidR="00CE1A47"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3702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C30DC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843,9</w:t>
                  </w: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125618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программа «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Благоустройство территории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="00F52BC6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поселения 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C30DCE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843,9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="009223D1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="00C30D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43,9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C30DC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250</w:t>
                  </w:r>
                  <w:r w:rsidR="00A54B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C30DC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</w:t>
                  </w:r>
                  <w:r w:rsidR="00A54B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C30DCE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</w:t>
                  </w:r>
                  <w:r w:rsidR="00A54B7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384F73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560,8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384F73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560,8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384F73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560,8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B6A7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E4756A" w:rsidRPr="0010520A" w:rsidTr="009E29F9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CA07FB" w:rsidRDefault="00E4756A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B462EC" w:rsidRDefault="00B462EC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E4756A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6C1112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27,1</w:t>
                  </w:r>
                </w:p>
              </w:tc>
            </w:tr>
            <w:tr w:rsidR="00E4756A" w:rsidRPr="0010520A" w:rsidTr="009E29F9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CA07FB" w:rsidRDefault="00E4756A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B462EC" w:rsidRDefault="00B462EC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B462EC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B462EC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B462EC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6C1112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27,1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95DF1" w:rsidRDefault="00E4756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E4756A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6C1112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6C1112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="006C111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6C1112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E4756A" w:rsidRPr="005361D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361D3" w:rsidRDefault="00C26881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543,3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6C1112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416,6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6C1112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416,6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6C1112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416,6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119,7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ОБЩЕГОСУДАРСТВЕННЫЕ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119,7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119,7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6E0DE0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</w:t>
                  </w:r>
                  <w:r w:rsidR="00C2688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6,4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6E0DE0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</w:t>
                  </w:r>
                  <w:r w:rsidR="00C2688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3,6</w:t>
                  </w:r>
                </w:p>
              </w:tc>
            </w:tr>
            <w:tr w:rsidR="00C26881" w:rsidRPr="0010520A" w:rsidTr="00EF294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D05338" w:rsidRDefault="00C26881" w:rsidP="00EF2941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D05338" w:rsidRDefault="00C26881" w:rsidP="00EF294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FC3DC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2,8</w:t>
                  </w:r>
                </w:p>
              </w:tc>
            </w:tr>
            <w:tr w:rsidR="00C26881" w:rsidRPr="0010520A" w:rsidTr="00EF294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CA07FB" w:rsidRDefault="00C26881" w:rsidP="00EF2941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B462EC" w:rsidRDefault="00C26881" w:rsidP="00EF294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2,8</w:t>
                  </w:r>
                </w:p>
              </w:tc>
            </w:tr>
            <w:tr w:rsidR="00C26881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FC3DC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103,79</w:t>
                  </w:r>
                </w:p>
              </w:tc>
            </w:tr>
            <w:tr w:rsidR="00C26881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103,79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93,49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93,49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951,9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740,0</w:t>
                  </w:r>
                </w:p>
              </w:tc>
            </w:tr>
            <w:tr w:rsidR="00C26881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211,9</w:t>
                  </w:r>
                </w:p>
              </w:tc>
            </w:tr>
            <w:tr w:rsidR="00C26881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211,9</w:t>
                  </w:r>
                </w:p>
              </w:tc>
            </w:tr>
            <w:tr w:rsidR="00FC3DCA" w:rsidRPr="0010520A" w:rsidTr="00EF2941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Pr="0010520A" w:rsidRDefault="00FC3DCA" w:rsidP="00EF294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3241,99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60597" w:rsidRDefault="00460597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1871" w:rsidRDefault="00261871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1DA2" w:rsidRPr="00452A52" w:rsidRDefault="00761DA2" w:rsidP="00761DA2">
            <w:pPr>
              <w:pStyle w:val="12"/>
              <w:jc w:val="right"/>
              <w:rPr>
                <w:szCs w:val="28"/>
              </w:rPr>
            </w:pPr>
            <w:r w:rsidRPr="00452A52">
              <w:rPr>
                <w:szCs w:val="28"/>
              </w:rPr>
              <w:tab/>
            </w: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79C8" w:rsidRDefault="00CC79C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0DE0" w:rsidRDefault="006E0DE0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112" w:rsidRDefault="004D211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97CD3" w:rsidRDefault="00597CD3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C3DCA" w:rsidRPr="0010520A" w:rsidRDefault="00FC3DCA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D02F5" w:rsidRPr="00452A52" w:rsidRDefault="002535D8" w:rsidP="007D02F5">
      <w:pPr>
        <w:pStyle w:val="12"/>
        <w:jc w:val="center"/>
        <w:rPr>
          <w:szCs w:val="28"/>
        </w:rPr>
      </w:pPr>
      <w:r>
        <w:rPr>
          <w:sz w:val="24"/>
        </w:rPr>
        <w:lastRenderedPageBreak/>
        <w:t xml:space="preserve">                                                                             </w:t>
      </w:r>
      <w:r w:rsidR="007D02F5">
        <w:rPr>
          <w:sz w:val="24"/>
        </w:rPr>
        <w:t xml:space="preserve">           </w:t>
      </w:r>
      <w:r>
        <w:rPr>
          <w:sz w:val="24"/>
        </w:rPr>
        <w:t xml:space="preserve">  </w:t>
      </w:r>
      <w:r w:rsidR="007D02F5">
        <w:rPr>
          <w:sz w:val="24"/>
        </w:rPr>
        <w:t xml:space="preserve"> </w:t>
      </w:r>
      <w:r w:rsidR="007D02F5">
        <w:rPr>
          <w:szCs w:val="28"/>
        </w:rPr>
        <w:t>Приложение № 10</w:t>
      </w:r>
    </w:p>
    <w:p w:rsidR="007D02F5" w:rsidRDefault="007D02F5" w:rsidP="007D02F5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7D02F5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7D02F5" w:rsidRPr="00452A52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7D02F5" w:rsidRPr="00452A52" w:rsidRDefault="007D02F5" w:rsidP="007D02F5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17.11.2021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13/1</w:t>
      </w:r>
    </w:p>
    <w:p w:rsidR="007D02F5" w:rsidRDefault="002535D8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</w:p>
    <w:p w:rsidR="00597CD3" w:rsidRPr="004F2BF6" w:rsidRDefault="00597CD3" w:rsidP="004F2BF6">
      <w:pPr>
        <w:pStyle w:val="12"/>
        <w:jc w:val="right"/>
        <w:rPr>
          <w:szCs w:val="28"/>
        </w:rPr>
      </w:pPr>
    </w:p>
    <w:p w:rsidR="00835F0E" w:rsidRPr="0026556E" w:rsidRDefault="00707A8C" w:rsidP="00835F0E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DC25FD">
        <w:rPr>
          <w:b/>
          <w:szCs w:val="28"/>
        </w:rPr>
        <w:t>Новоильмовского</w:t>
      </w:r>
      <w:r w:rsidRPr="0026556E">
        <w:rPr>
          <w:rStyle w:val="a8"/>
          <w:bCs w:val="0"/>
          <w:color w:val="auto"/>
          <w:sz w:val="28"/>
          <w:szCs w:val="28"/>
        </w:rPr>
        <w:t xml:space="preserve"> сельского поселения </w:t>
      </w:r>
      <w:r w:rsidR="00DC25FD">
        <w:rPr>
          <w:rStyle w:val="a8"/>
          <w:bCs w:val="0"/>
          <w:color w:val="auto"/>
          <w:sz w:val="28"/>
          <w:szCs w:val="28"/>
        </w:rPr>
        <w:t xml:space="preserve">Дрожжановского </w:t>
      </w:r>
      <w:r w:rsidRPr="0026556E">
        <w:rPr>
          <w:rStyle w:val="a8"/>
          <w:bCs w:val="0"/>
          <w:color w:val="auto"/>
          <w:sz w:val="28"/>
          <w:szCs w:val="28"/>
        </w:rPr>
        <w:t>муниципального</w:t>
      </w:r>
      <w:r w:rsidR="002535D8" w:rsidRPr="0026556E">
        <w:rPr>
          <w:rStyle w:val="a8"/>
          <w:bCs w:val="0"/>
          <w:color w:val="auto"/>
          <w:sz w:val="28"/>
          <w:szCs w:val="28"/>
        </w:rPr>
        <w:t xml:space="preserve"> </w:t>
      </w:r>
      <w:r w:rsidRPr="0026556E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26556E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AA0AF8">
        <w:rPr>
          <w:b/>
          <w:szCs w:val="28"/>
        </w:rPr>
        <w:t xml:space="preserve"> классификации расходов бюджета</w:t>
      </w:r>
    </w:p>
    <w:p w:rsidR="00707A8C" w:rsidRPr="0026556E" w:rsidRDefault="00835F0E" w:rsidP="007021BC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Pr="0026556E">
        <w:rPr>
          <w:b/>
          <w:szCs w:val="28"/>
        </w:rPr>
        <w:t xml:space="preserve"> плановый период</w:t>
      </w:r>
      <w:r w:rsidR="00707A8C" w:rsidRPr="0026556E">
        <w:rPr>
          <w:b/>
          <w:szCs w:val="28"/>
        </w:rPr>
        <w:t xml:space="preserve"> 20</w:t>
      </w:r>
      <w:r w:rsidR="00555AB0" w:rsidRPr="0026556E">
        <w:rPr>
          <w:b/>
          <w:szCs w:val="28"/>
        </w:rPr>
        <w:t>2</w:t>
      </w:r>
      <w:r w:rsidR="00896A70">
        <w:rPr>
          <w:b/>
          <w:szCs w:val="28"/>
        </w:rPr>
        <w:t>3</w:t>
      </w:r>
      <w:r w:rsidR="00707A8C" w:rsidRPr="0026556E">
        <w:rPr>
          <w:b/>
          <w:szCs w:val="28"/>
        </w:rPr>
        <w:t>-20</w:t>
      </w:r>
      <w:r w:rsidR="007F3983" w:rsidRPr="0026556E">
        <w:rPr>
          <w:b/>
          <w:szCs w:val="28"/>
        </w:rPr>
        <w:t>2</w:t>
      </w:r>
      <w:r w:rsidR="00896A70">
        <w:rPr>
          <w:b/>
          <w:szCs w:val="28"/>
        </w:rPr>
        <w:t>4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26556E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896A7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896A7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601C80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</w:t>
                  </w:r>
                  <w:r w:rsidR="0033291F"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E13431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813,2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61414E" w:rsidRDefault="00E13431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EB5194" w:rsidRDefault="00E13431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A553D7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829,64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CE1AD5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 w:rsidR="004D211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461758" w:rsidRPr="0026556E" w:rsidTr="00461758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46175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5,7</w:t>
                  </w:r>
                </w:p>
              </w:tc>
            </w:tr>
            <w:tr w:rsidR="00461758" w:rsidRPr="0026556E" w:rsidTr="009C5092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25,75</w:t>
                  </w:r>
                </w:p>
              </w:tc>
            </w:tr>
            <w:tr w:rsidR="00461758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25,75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61758" w:rsidRPr="0026556E" w:rsidTr="009C5092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5B25C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532,55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521,84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406,19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120,27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120,27</w:t>
                  </w:r>
                </w:p>
              </w:tc>
            </w:tr>
            <w:tr w:rsidR="00461758" w:rsidRPr="0026556E" w:rsidTr="00373A9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0D68" w:rsidRDefault="00E50D6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Pr="00373A90" w:rsidRDefault="00E50D68" w:rsidP="00373A90">
                  <w:pPr>
                    <w:rPr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120,27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347,69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338,96</w:t>
                  </w: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344,96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336,3</w:t>
                  </w:r>
                </w:p>
              </w:tc>
            </w:tr>
            <w:tr w:rsidR="00461758" w:rsidRPr="00957219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12A47" w:rsidRDefault="00461758" w:rsidP="0066672E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2A47">
                    <w:rPr>
                      <w:rFonts w:ascii="Times New Roman" w:hAnsi="Times New Roman"/>
                      <w:sz w:val="26"/>
                      <w:szCs w:val="26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2,66</w:t>
                  </w:r>
                </w:p>
              </w:tc>
            </w:tr>
            <w:tr w:rsidR="00461758" w:rsidRPr="00957219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2,66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107,32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111,17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97,02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100,86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97,02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100,86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97,02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100,86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10,31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10.3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932,1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912,28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725,50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710,98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201,30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201,30</w:t>
                  </w:r>
                </w:p>
              </w:tc>
            </w:tr>
            <w:tr w:rsidR="00461758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3188,13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3134,45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360F4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FC3DC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Pr="00597CD3" w:rsidRDefault="00761DA2" w:rsidP="00597CD3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sectPr w:rsidR="00761DA2" w:rsidRPr="00597CD3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1E" w:rsidRDefault="00645B1E">
      <w:pPr>
        <w:spacing w:after="0" w:line="240" w:lineRule="auto"/>
      </w:pPr>
      <w:r>
        <w:separator/>
      </w:r>
    </w:p>
  </w:endnote>
  <w:endnote w:type="continuationSeparator" w:id="0">
    <w:p w:rsidR="00645B1E" w:rsidRDefault="0064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32" w:rsidRPr="007E7CB0" w:rsidRDefault="00066232">
    <w:pPr>
      <w:pStyle w:val="a3"/>
    </w:pPr>
    <w:fldSimple w:instr=" FILENAME \p ">
      <w:r>
        <w:rPr>
          <w:noProof/>
        </w:rPr>
        <w:t>C:\Documents and Settings\USER\Рабочий стол\ФБП Райфо\ФБП 2020\Прогноз Бюджета 2020-22\Проект 2021-2023\Проект решения на 2021год  СП.docx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1E" w:rsidRDefault="00645B1E">
      <w:pPr>
        <w:spacing w:after="0" w:line="240" w:lineRule="auto"/>
      </w:pPr>
      <w:r>
        <w:separator/>
      </w:r>
    </w:p>
  </w:footnote>
  <w:footnote w:type="continuationSeparator" w:id="0">
    <w:p w:rsidR="00645B1E" w:rsidRDefault="0064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6AB8"/>
    <w:rsid w:val="000078CD"/>
    <w:rsid w:val="00010E0D"/>
    <w:rsid w:val="00012A09"/>
    <w:rsid w:val="000153ED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232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1F2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6A7A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06A7"/>
    <w:rsid w:val="001411A4"/>
    <w:rsid w:val="00141EFA"/>
    <w:rsid w:val="0014358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3AF9"/>
    <w:rsid w:val="001A45FD"/>
    <w:rsid w:val="001A4AD1"/>
    <w:rsid w:val="001A4AE8"/>
    <w:rsid w:val="001A7E2C"/>
    <w:rsid w:val="001B1CD1"/>
    <w:rsid w:val="001B4E9F"/>
    <w:rsid w:val="001B58E5"/>
    <w:rsid w:val="001B6485"/>
    <w:rsid w:val="001B69DC"/>
    <w:rsid w:val="001B70BC"/>
    <w:rsid w:val="001C1A21"/>
    <w:rsid w:val="001C1FDB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500E"/>
    <w:rsid w:val="001D76EF"/>
    <w:rsid w:val="001D7C55"/>
    <w:rsid w:val="001E1338"/>
    <w:rsid w:val="001E1AE0"/>
    <w:rsid w:val="001E1DBB"/>
    <w:rsid w:val="001E3789"/>
    <w:rsid w:val="001E3C7A"/>
    <w:rsid w:val="001E637A"/>
    <w:rsid w:val="001E73A5"/>
    <w:rsid w:val="001E75D2"/>
    <w:rsid w:val="001F38D3"/>
    <w:rsid w:val="001F6BD2"/>
    <w:rsid w:val="001F7054"/>
    <w:rsid w:val="001F775C"/>
    <w:rsid w:val="001F7D1D"/>
    <w:rsid w:val="002000B9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685A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05B"/>
    <w:rsid w:val="0025333E"/>
    <w:rsid w:val="002535D8"/>
    <w:rsid w:val="00261125"/>
    <w:rsid w:val="00261871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1178"/>
    <w:rsid w:val="002A2C2E"/>
    <w:rsid w:val="002A323A"/>
    <w:rsid w:val="002A4326"/>
    <w:rsid w:val="002A449A"/>
    <w:rsid w:val="002A6F6B"/>
    <w:rsid w:val="002A7159"/>
    <w:rsid w:val="002A7D0E"/>
    <w:rsid w:val="002B096E"/>
    <w:rsid w:val="002B1324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350"/>
    <w:rsid w:val="002E36CF"/>
    <w:rsid w:val="002E3DD2"/>
    <w:rsid w:val="002E6DF2"/>
    <w:rsid w:val="002E725D"/>
    <w:rsid w:val="002F0850"/>
    <w:rsid w:val="002F2085"/>
    <w:rsid w:val="002F291E"/>
    <w:rsid w:val="002F3732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3E29"/>
    <w:rsid w:val="003541C6"/>
    <w:rsid w:val="00357F24"/>
    <w:rsid w:val="00360F42"/>
    <w:rsid w:val="00364CF8"/>
    <w:rsid w:val="00365FBA"/>
    <w:rsid w:val="003667FB"/>
    <w:rsid w:val="00366B2B"/>
    <w:rsid w:val="00370DA2"/>
    <w:rsid w:val="003716C6"/>
    <w:rsid w:val="00371C02"/>
    <w:rsid w:val="003739C4"/>
    <w:rsid w:val="00373A90"/>
    <w:rsid w:val="003741AD"/>
    <w:rsid w:val="003741F0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4F73"/>
    <w:rsid w:val="003858CB"/>
    <w:rsid w:val="00385C3B"/>
    <w:rsid w:val="00391A27"/>
    <w:rsid w:val="00392932"/>
    <w:rsid w:val="00393E37"/>
    <w:rsid w:val="00394295"/>
    <w:rsid w:val="003959D9"/>
    <w:rsid w:val="003A1802"/>
    <w:rsid w:val="003A23B1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40EB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08CC"/>
    <w:rsid w:val="003E12BD"/>
    <w:rsid w:val="003E1EB5"/>
    <w:rsid w:val="003E32B8"/>
    <w:rsid w:val="003E5809"/>
    <w:rsid w:val="003E5E58"/>
    <w:rsid w:val="003E6AF3"/>
    <w:rsid w:val="003F008B"/>
    <w:rsid w:val="003F057E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1F3"/>
    <w:rsid w:val="0042550E"/>
    <w:rsid w:val="0042626A"/>
    <w:rsid w:val="00426D26"/>
    <w:rsid w:val="00427571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53CD"/>
    <w:rsid w:val="00456D21"/>
    <w:rsid w:val="00460597"/>
    <w:rsid w:val="00461758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18B9"/>
    <w:rsid w:val="004A32FC"/>
    <w:rsid w:val="004A4CE7"/>
    <w:rsid w:val="004A6B3B"/>
    <w:rsid w:val="004B23A8"/>
    <w:rsid w:val="004B3823"/>
    <w:rsid w:val="004B55F8"/>
    <w:rsid w:val="004B5BC2"/>
    <w:rsid w:val="004B7C7F"/>
    <w:rsid w:val="004C0E5A"/>
    <w:rsid w:val="004C3766"/>
    <w:rsid w:val="004C75D2"/>
    <w:rsid w:val="004C7F4A"/>
    <w:rsid w:val="004D2112"/>
    <w:rsid w:val="004D2264"/>
    <w:rsid w:val="004D3C78"/>
    <w:rsid w:val="004D5730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548E"/>
    <w:rsid w:val="005262E8"/>
    <w:rsid w:val="00530253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5AB0"/>
    <w:rsid w:val="00555ECF"/>
    <w:rsid w:val="00556583"/>
    <w:rsid w:val="00556938"/>
    <w:rsid w:val="00562102"/>
    <w:rsid w:val="00562464"/>
    <w:rsid w:val="00562D59"/>
    <w:rsid w:val="00563FDC"/>
    <w:rsid w:val="00565D13"/>
    <w:rsid w:val="00567F21"/>
    <w:rsid w:val="005716B2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97CD3"/>
    <w:rsid w:val="005A053E"/>
    <w:rsid w:val="005A0831"/>
    <w:rsid w:val="005A1436"/>
    <w:rsid w:val="005A2659"/>
    <w:rsid w:val="005A43B3"/>
    <w:rsid w:val="005A553E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C5444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4E4A"/>
    <w:rsid w:val="005F560A"/>
    <w:rsid w:val="005F6630"/>
    <w:rsid w:val="005F6805"/>
    <w:rsid w:val="005F76DE"/>
    <w:rsid w:val="005F7974"/>
    <w:rsid w:val="00601C80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204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5B1E"/>
    <w:rsid w:val="006460DA"/>
    <w:rsid w:val="0064710D"/>
    <w:rsid w:val="0065049D"/>
    <w:rsid w:val="006505E5"/>
    <w:rsid w:val="00650939"/>
    <w:rsid w:val="00650973"/>
    <w:rsid w:val="00651A5A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5FF9"/>
    <w:rsid w:val="0066672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1105"/>
    <w:rsid w:val="006C1112"/>
    <w:rsid w:val="006C2767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07E5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100AB"/>
    <w:rsid w:val="00711AB9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3449"/>
    <w:rsid w:val="007336D4"/>
    <w:rsid w:val="007349B9"/>
    <w:rsid w:val="00735FEA"/>
    <w:rsid w:val="0073657C"/>
    <w:rsid w:val="00736A09"/>
    <w:rsid w:val="0073721C"/>
    <w:rsid w:val="00746CE7"/>
    <w:rsid w:val="0074733F"/>
    <w:rsid w:val="007532B8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3E2"/>
    <w:rsid w:val="007C45D0"/>
    <w:rsid w:val="007C47FC"/>
    <w:rsid w:val="007C4F7F"/>
    <w:rsid w:val="007C72FD"/>
    <w:rsid w:val="007C7E90"/>
    <w:rsid w:val="007D02F5"/>
    <w:rsid w:val="007D06DA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51B8"/>
    <w:rsid w:val="00801147"/>
    <w:rsid w:val="008016B7"/>
    <w:rsid w:val="008056F3"/>
    <w:rsid w:val="0080741A"/>
    <w:rsid w:val="00807768"/>
    <w:rsid w:val="00812958"/>
    <w:rsid w:val="00812C03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4117"/>
    <w:rsid w:val="0083488B"/>
    <w:rsid w:val="008350EF"/>
    <w:rsid w:val="00835EBA"/>
    <w:rsid w:val="00835F0E"/>
    <w:rsid w:val="0083729E"/>
    <w:rsid w:val="00840787"/>
    <w:rsid w:val="0084154C"/>
    <w:rsid w:val="00841D2F"/>
    <w:rsid w:val="00843AE2"/>
    <w:rsid w:val="00843F7B"/>
    <w:rsid w:val="0084590D"/>
    <w:rsid w:val="008470D2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F73"/>
    <w:rsid w:val="008935BD"/>
    <w:rsid w:val="00893756"/>
    <w:rsid w:val="00895529"/>
    <w:rsid w:val="00896A70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399E"/>
    <w:rsid w:val="008B52D0"/>
    <w:rsid w:val="008B7912"/>
    <w:rsid w:val="008B7F4A"/>
    <w:rsid w:val="008C14E0"/>
    <w:rsid w:val="008C2C9D"/>
    <w:rsid w:val="008C2D49"/>
    <w:rsid w:val="008C38EF"/>
    <w:rsid w:val="008C3AE0"/>
    <w:rsid w:val="008C4BE6"/>
    <w:rsid w:val="008C5021"/>
    <w:rsid w:val="008C5C2E"/>
    <w:rsid w:val="008C79E8"/>
    <w:rsid w:val="008D3596"/>
    <w:rsid w:val="008D4870"/>
    <w:rsid w:val="008D698F"/>
    <w:rsid w:val="008D6B89"/>
    <w:rsid w:val="008D6EC2"/>
    <w:rsid w:val="008D7602"/>
    <w:rsid w:val="008D7760"/>
    <w:rsid w:val="008E5388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57D39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8F9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044"/>
    <w:rsid w:val="009A0962"/>
    <w:rsid w:val="009A2625"/>
    <w:rsid w:val="009A2C9A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F1C"/>
    <w:rsid w:val="009C4236"/>
    <w:rsid w:val="009C494F"/>
    <w:rsid w:val="009C5092"/>
    <w:rsid w:val="009C53B9"/>
    <w:rsid w:val="009C58DF"/>
    <w:rsid w:val="009C6FF4"/>
    <w:rsid w:val="009C7EBB"/>
    <w:rsid w:val="009D0FE2"/>
    <w:rsid w:val="009D52B6"/>
    <w:rsid w:val="009D54D6"/>
    <w:rsid w:val="009D60BE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67E5"/>
    <w:rsid w:val="009E7D0E"/>
    <w:rsid w:val="009F01FA"/>
    <w:rsid w:val="009F13F8"/>
    <w:rsid w:val="009F1A0F"/>
    <w:rsid w:val="009F3F9F"/>
    <w:rsid w:val="009F66E8"/>
    <w:rsid w:val="009F7554"/>
    <w:rsid w:val="009F7951"/>
    <w:rsid w:val="00A0019A"/>
    <w:rsid w:val="00A019DA"/>
    <w:rsid w:val="00A03EA7"/>
    <w:rsid w:val="00A0456F"/>
    <w:rsid w:val="00A045D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393A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4B78"/>
    <w:rsid w:val="00A553D7"/>
    <w:rsid w:val="00A55796"/>
    <w:rsid w:val="00A57687"/>
    <w:rsid w:val="00A60B79"/>
    <w:rsid w:val="00A60C9D"/>
    <w:rsid w:val="00A61071"/>
    <w:rsid w:val="00A616B7"/>
    <w:rsid w:val="00A66C49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62A8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673C"/>
    <w:rsid w:val="00A97EAC"/>
    <w:rsid w:val="00AA0AF8"/>
    <w:rsid w:val="00AA1527"/>
    <w:rsid w:val="00AA1BA4"/>
    <w:rsid w:val="00AA31DC"/>
    <w:rsid w:val="00AA473D"/>
    <w:rsid w:val="00AA6244"/>
    <w:rsid w:val="00AA7143"/>
    <w:rsid w:val="00AA7B3D"/>
    <w:rsid w:val="00AB0919"/>
    <w:rsid w:val="00AB214D"/>
    <w:rsid w:val="00AB29D6"/>
    <w:rsid w:val="00AB38E6"/>
    <w:rsid w:val="00AB39A3"/>
    <w:rsid w:val="00AB53DE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AA1"/>
    <w:rsid w:val="00AD4B4A"/>
    <w:rsid w:val="00AD5C6D"/>
    <w:rsid w:val="00AD6F35"/>
    <w:rsid w:val="00AE16C9"/>
    <w:rsid w:val="00AE231B"/>
    <w:rsid w:val="00AE33CD"/>
    <w:rsid w:val="00AE5929"/>
    <w:rsid w:val="00AE713E"/>
    <w:rsid w:val="00AF0FEB"/>
    <w:rsid w:val="00AF1358"/>
    <w:rsid w:val="00AF1C56"/>
    <w:rsid w:val="00AF2996"/>
    <w:rsid w:val="00AF4705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812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1D7"/>
    <w:rsid w:val="00B41081"/>
    <w:rsid w:val="00B42149"/>
    <w:rsid w:val="00B421EE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0F9F"/>
    <w:rsid w:val="00B73050"/>
    <w:rsid w:val="00B734D0"/>
    <w:rsid w:val="00B73FB1"/>
    <w:rsid w:val="00B77CA6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96ADB"/>
    <w:rsid w:val="00BA2366"/>
    <w:rsid w:val="00BA3C97"/>
    <w:rsid w:val="00BA6210"/>
    <w:rsid w:val="00BA652A"/>
    <w:rsid w:val="00BA68F1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52FA"/>
    <w:rsid w:val="00BC57AD"/>
    <w:rsid w:val="00BC58E9"/>
    <w:rsid w:val="00BC6511"/>
    <w:rsid w:val="00BC6673"/>
    <w:rsid w:val="00BC7757"/>
    <w:rsid w:val="00BC7B1F"/>
    <w:rsid w:val="00BD1B0E"/>
    <w:rsid w:val="00BD201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2988"/>
    <w:rsid w:val="00C12A47"/>
    <w:rsid w:val="00C14BD3"/>
    <w:rsid w:val="00C14BF5"/>
    <w:rsid w:val="00C23190"/>
    <w:rsid w:val="00C23298"/>
    <w:rsid w:val="00C24D08"/>
    <w:rsid w:val="00C26435"/>
    <w:rsid w:val="00C26881"/>
    <w:rsid w:val="00C30C9C"/>
    <w:rsid w:val="00C30DCE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641"/>
    <w:rsid w:val="00C52A19"/>
    <w:rsid w:val="00C63C6B"/>
    <w:rsid w:val="00C660D1"/>
    <w:rsid w:val="00C71C7A"/>
    <w:rsid w:val="00C72349"/>
    <w:rsid w:val="00C72D29"/>
    <w:rsid w:val="00C72DCC"/>
    <w:rsid w:val="00C73D56"/>
    <w:rsid w:val="00C7412D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5D0B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371F"/>
    <w:rsid w:val="00CA60C0"/>
    <w:rsid w:val="00CA654E"/>
    <w:rsid w:val="00CA7906"/>
    <w:rsid w:val="00CB01D3"/>
    <w:rsid w:val="00CB20B7"/>
    <w:rsid w:val="00CB211F"/>
    <w:rsid w:val="00CB2741"/>
    <w:rsid w:val="00CB2857"/>
    <w:rsid w:val="00CB442C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4F87"/>
    <w:rsid w:val="00CD5334"/>
    <w:rsid w:val="00CD5E93"/>
    <w:rsid w:val="00CD7A62"/>
    <w:rsid w:val="00CE0DF2"/>
    <w:rsid w:val="00CE1271"/>
    <w:rsid w:val="00CE1A47"/>
    <w:rsid w:val="00CE1AD5"/>
    <w:rsid w:val="00CE1E0A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14B"/>
    <w:rsid w:val="00D62AF2"/>
    <w:rsid w:val="00D6352A"/>
    <w:rsid w:val="00D643DD"/>
    <w:rsid w:val="00D65C7B"/>
    <w:rsid w:val="00D711C9"/>
    <w:rsid w:val="00D71D75"/>
    <w:rsid w:val="00D73342"/>
    <w:rsid w:val="00D733EC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4E87"/>
    <w:rsid w:val="00DA668B"/>
    <w:rsid w:val="00DB1056"/>
    <w:rsid w:val="00DB179F"/>
    <w:rsid w:val="00DB3A92"/>
    <w:rsid w:val="00DB4196"/>
    <w:rsid w:val="00DB445F"/>
    <w:rsid w:val="00DB61B8"/>
    <w:rsid w:val="00DB72D8"/>
    <w:rsid w:val="00DC25FD"/>
    <w:rsid w:val="00DC7267"/>
    <w:rsid w:val="00DD09BE"/>
    <w:rsid w:val="00DD0A80"/>
    <w:rsid w:val="00DD0DEC"/>
    <w:rsid w:val="00DD1447"/>
    <w:rsid w:val="00DD2FED"/>
    <w:rsid w:val="00DD483C"/>
    <w:rsid w:val="00DD746C"/>
    <w:rsid w:val="00DE042E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6C8"/>
    <w:rsid w:val="00E07D14"/>
    <w:rsid w:val="00E10973"/>
    <w:rsid w:val="00E12985"/>
    <w:rsid w:val="00E12EC8"/>
    <w:rsid w:val="00E13431"/>
    <w:rsid w:val="00E1417F"/>
    <w:rsid w:val="00E15D49"/>
    <w:rsid w:val="00E162F5"/>
    <w:rsid w:val="00E17322"/>
    <w:rsid w:val="00E17424"/>
    <w:rsid w:val="00E1777E"/>
    <w:rsid w:val="00E20E7E"/>
    <w:rsid w:val="00E22ECC"/>
    <w:rsid w:val="00E2467D"/>
    <w:rsid w:val="00E271C8"/>
    <w:rsid w:val="00E30C61"/>
    <w:rsid w:val="00E34357"/>
    <w:rsid w:val="00E360FA"/>
    <w:rsid w:val="00E36BEC"/>
    <w:rsid w:val="00E41F73"/>
    <w:rsid w:val="00E42ABB"/>
    <w:rsid w:val="00E43181"/>
    <w:rsid w:val="00E43621"/>
    <w:rsid w:val="00E4589C"/>
    <w:rsid w:val="00E46658"/>
    <w:rsid w:val="00E4756A"/>
    <w:rsid w:val="00E50D68"/>
    <w:rsid w:val="00E519E8"/>
    <w:rsid w:val="00E51C05"/>
    <w:rsid w:val="00E52676"/>
    <w:rsid w:val="00E528C1"/>
    <w:rsid w:val="00E53DFD"/>
    <w:rsid w:val="00E557DA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65F59"/>
    <w:rsid w:val="00E71104"/>
    <w:rsid w:val="00E71BD9"/>
    <w:rsid w:val="00E73A0B"/>
    <w:rsid w:val="00E743F2"/>
    <w:rsid w:val="00E74AA3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FF4"/>
    <w:rsid w:val="00E93FF6"/>
    <w:rsid w:val="00E94688"/>
    <w:rsid w:val="00E958C9"/>
    <w:rsid w:val="00E96618"/>
    <w:rsid w:val="00E97372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5194"/>
    <w:rsid w:val="00EB7021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F27"/>
    <w:rsid w:val="00EE3387"/>
    <w:rsid w:val="00EE3FB1"/>
    <w:rsid w:val="00EE4059"/>
    <w:rsid w:val="00EE49F4"/>
    <w:rsid w:val="00EE6EA8"/>
    <w:rsid w:val="00EE7F63"/>
    <w:rsid w:val="00EF137B"/>
    <w:rsid w:val="00EF2941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AB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567B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4B98"/>
    <w:rsid w:val="00F56C75"/>
    <w:rsid w:val="00F57C1B"/>
    <w:rsid w:val="00F60E30"/>
    <w:rsid w:val="00F664BF"/>
    <w:rsid w:val="00F665E1"/>
    <w:rsid w:val="00F67478"/>
    <w:rsid w:val="00F67A36"/>
    <w:rsid w:val="00F70283"/>
    <w:rsid w:val="00F70E82"/>
    <w:rsid w:val="00F7200B"/>
    <w:rsid w:val="00F754CA"/>
    <w:rsid w:val="00F75D47"/>
    <w:rsid w:val="00F76496"/>
    <w:rsid w:val="00F76E52"/>
    <w:rsid w:val="00F80140"/>
    <w:rsid w:val="00F8170D"/>
    <w:rsid w:val="00F81982"/>
    <w:rsid w:val="00F84252"/>
    <w:rsid w:val="00F86211"/>
    <w:rsid w:val="00F87F20"/>
    <w:rsid w:val="00F87F74"/>
    <w:rsid w:val="00F91A9A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3DCA"/>
    <w:rsid w:val="00FC43FC"/>
    <w:rsid w:val="00FC44BA"/>
    <w:rsid w:val="00FC6610"/>
    <w:rsid w:val="00FC6FDB"/>
    <w:rsid w:val="00FD1084"/>
    <w:rsid w:val="00FD4272"/>
    <w:rsid w:val="00FD4529"/>
    <w:rsid w:val="00FD45D0"/>
    <w:rsid w:val="00FD5464"/>
    <w:rsid w:val="00FD5EBB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0B02B-4CD2-4122-B667-63ED3DD7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D0AD-EA14-40BF-B930-3B9A91F7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35</Pages>
  <Words>7402</Words>
  <Characters>42194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49498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163</cp:revision>
  <cp:lastPrinted>2020-11-16T04:57:00Z</cp:lastPrinted>
  <dcterms:created xsi:type="dcterms:W3CDTF">2019-10-21T11:10:00Z</dcterms:created>
  <dcterms:modified xsi:type="dcterms:W3CDTF">2021-11-17T12:51:00Z</dcterms:modified>
</cp:coreProperties>
</file>