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D6D44" w:rsidRPr="009E73A9" w:rsidTr="00942052">
        <w:trPr>
          <w:trHeight w:val="1955"/>
        </w:trPr>
        <w:tc>
          <w:tcPr>
            <w:tcW w:w="4407" w:type="dxa"/>
            <w:gridSpan w:val="2"/>
            <w:hideMark/>
          </w:tcPr>
          <w:p w:rsidR="002D6D44" w:rsidRPr="009E73A9" w:rsidRDefault="002D6D44" w:rsidP="00942052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val="en-US" w:eastAsia="en-US"/>
              </w:rPr>
              <w:t>C</w:t>
            </w:r>
            <w:r w:rsidRPr="009E73A9">
              <w:rPr>
                <w:color w:val="000000"/>
                <w:lang w:eastAsia="en-US"/>
              </w:rPr>
              <w:t>ОВЕТ</w:t>
            </w:r>
          </w:p>
          <w:p w:rsidR="002D6D44" w:rsidRPr="009E73A9" w:rsidRDefault="002D6D44" w:rsidP="009420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val="tt-RU" w:eastAsia="en-US"/>
              </w:rPr>
              <w:t xml:space="preserve">НОВОИЛЬМОВСКОГО </w:t>
            </w:r>
            <w:r w:rsidRPr="009E73A9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2D6D44" w:rsidRPr="009E73A9" w:rsidRDefault="002D6D44" w:rsidP="009420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МУНИЦИПАЛЬНОГО РАЙОНА</w:t>
            </w:r>
          </w:p>
          <w:p w:rsidR="002D6D44" w:rsidRPr="009E73A9" w:rsidRDefault="002D6D44" w:rsidP="0094205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2D6D44" w:rsidRPr="009E73A9" w:rsidRDefault="002D6D44" w:rsidP="00942052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2D6D44" w:rsidRPr="009E73A9" w:rsidRDefault="002D6D44" w:rsidP="00942052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2D6D44" w:rsidRPr="009E73A9" w:rsidRDefault="002D6D44" w:rsidP="009420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ТАТАРСТАН РЕСПУБЛИКАСЫ</w:t>
            </w:r>
          </w:p>
          <w:p w:rsidR="002D6D44" w:rsidRPr="009E73A9" w:rsidRDefault="002D6D44" w:rsidP="009420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 xml:space="preserve"> ЧҮПРӘЛЕ</w:t>
            </w:r>
          </w:p>
          <w:p w:rsidR="002D6D44" w:rsidRPr="009E73A9" w:rsidRDefault="002D6D44" w:rsidP="0094205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eastAsia="en-US"/>
              </w:rPr>
              <w:t>МУНИЦИПАЛЬ РАЙОНЫ</w:t>
            </w:r>
          </w:p>
          <w:p w:rsidR="002D6D44" w:rsidRPr="009E73A9" w:rsidRDefault="002D6D44" w:rsidP="00942052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9E73A9">
              <w:rPr>
                <w:color w:val="000000"/>
                <w:lang w:val="tt-RU" w:eastAsia="en-US"/>
              </w:rPr>
              <w:t>ЯҢА ӘЛМӘЛЕ АВЫЛ ҖИРЛЕГЕ</w:t>
            </w:r>
            <w:r w:rsidRPr="009E73A9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2D6D44" w:rsidRPr="009E73A9" w:rsidTr="0094205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2D6D44" w:rsidRPr="009E73A9" w:rsidRDefault="00F80318" w:rsidP="00942052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2D6D44" w:rsidRPr="009E73A9" w:rsidRDefault="002D6D44" w:rsidP="00942052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2D6D44" w:rsidRPr="009E73A9" w:rsidRDefault="002D6D44" w:rsidP="002D6D4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9E73A9">
        <w:rPr>
          <w:b/>
        </w:rPr>
        <w:t>РЕШЕНИЕ</w:t>
      </w:r>
      <w:r w:rsidRPr="009E73A9">
        <w:rPr>
          <w:b/>
          <w:sz w:val="28"/>
          <w:szCs w:val="28"/>
        </w:rPr>
        <w:t xml:space="preserve">                                           </w:t>
      </w:r>
      <w:r w:rsidRPr="009E73A9">
        <w:rPr>
          <w:b/>
        </w:rPr>
        <w:t>КАРАР</w:t>
      </w:r>
    </w:p>
    <w:p w:rsidR="002D6D44" w:rsidRPr="009E73A9" w:rsidRDefault="002D6D44" w:rsidP="002D6D44">
      <w:pPr>
        <w:autoSpaceDN w:val="0"/>
        <w:jc w:val="center"/>
        <w:rPr>
          <w:sz w:val="28"/>
          <w:szCs w:val="28"/>
        </w:rPr>
      </w:pPr>
      <w:proofErr w:type="spellStart"/>
      <w:r w:rsidRPr="009E73A9">
        <w:rPr>
          <w:sz w:val="20"/>
          <w:szCs w:val="20"/>
        </w:rPr>
        <w:t>с.Новое</w:t>
      </w:r>
      <w:proofErr w:type="spellEnd"/>
      <w:r w:rsidRPr="009E73A9">
        <w:rPr>
          <w:sz w:val="20"/>
          <w:szCs w:val="20"/>
        </w:rPr>
        <w:t xml:space="preserve"> </w:t>
      </w:r>
      <w:proofErr w:type="spellStart"/>
      <w:r w:rsidRPr="009E73A9">
        <w:rPr>
          <w:sz w:val="20"/>
          <w:szCs w:val="20"/>
        </w:rPr>
        <w:t>Ильмово</w:t>
      </w:r>
      <w:proofErr w:type="spellEnd"/>
    </w:p>
    <w:p w:rsidR="002D6D44" w:rsidRPr="009E73A9" w:rsidRDefault="002D6D44" w:rsidP="002D6D4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9E73A9">
        <w:rPr>
          <w:b/>
          <w:sz w:val="26"/>
          <w:szCs w:val="26"/>
        </w:rPr>
        <w:t xml:space="preserve">                                                                               </w:t>
      </w:r>
      <w:r w:rsidRPr="009E73A9">
        <w:rPr>
          <w:b/>
          <w:sz w:val="26"/>
          <w:szCs w:val="26"/>
        </w:rPr>
        <w:tab/>
      </w:r>
      <w:r w:rsidRPr="009E73A9">
        <w:rPr>
          <w:b/>
          <w:sz w:val="26"/>
          <w:szCs w:val="26"/>
        </w:rPr>
        <w:tab/>
      </w:r>
      <w:r w:rsidRPr="009E73A9">
        <w:rPr>
          <w:b/>
          <w:sz w:val="26"/>
          <w:szCs w:val="26"/>
        </w:rPr>
        <w:tab/>
      </w:r>
      <w:r w:rsidRPr="009E73A9">
        <w:rPr>
          <w:b/>
          <w:sz w:val="26"/>
          <w:szCs w:val="26"/>
        </w:rPr>
        <w:tab/>
      </w:r>
      <w:r w:rsidRPr="009E73A9">
        <w:rPr>
          <w:sz w:val="26"/>
          <w:szCs w:val="26"/>
        </w:rPr>
        <w:tab/>
      </w:r>
    </w:p>
    <w:p w:rsidR="002D6D44" w:rsidRPr="009E73A9" w:rsidRDefault="002D6D44" w:rsidP="002D6D44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tt-RU"/>
        </w:rPr>
        <w:t>19 октября</w:t>
      </w:r>
      <w:r w:rsidRPr="009E73A9">
        <w:rPr>
          <w:rFonts w:cs="Arial"/>
          <w:sz w:val="28"/>
          <w:szCs w:val="28"/>
          <w:lang w:val="tt-RU"/>
        </w:rPr>
        <w:t xml:space="preserve"> </w:t>
      </w:r>
      <w:r w:rsidRPr="009E73A9">
        <w:rPr>
          <w:rFonts w:cs="Arial"/>
          <w:sz w:val="28"/>
          <w:szCs w:val="28"/>
        </w:rPr>
        <w:t xml:space="preserve">2022 года                                                     </w:t>
      </w:r>
      <w:r>
        <w:rPr>
          <w:rFonts w:cs="Arial"/>
          <w:sz w:val="28"/>
          <w:szCs w:val="28"/>
        </w:rPr>
        <w:t xml:space="preserve">                            № 22</w:t>
      </w:r>
      <w:r w:rsidRPr="009E73A9">
        <w:rPr>
          <w:rFonts w:cs="Arial"/>
          <w:sz w:val="28"/>
          <w:szCs w:val="28"/>
        </w:rPr>
        <w:t>/1</w:t>
      </w:r>
    </w:p>
    <w:p w:rsidR="00D7548D" w:rsidRDefault="00D7548D" w:rsidP="00DA3C79">
      <w:pPr>
        <w:ind w:right="5245"/>
        <w:jc w:val="both"/>
        <w:rPr>
          <w:sz w:val="28"/>
          <w:szCs w:val="26"/>
        </w:rPr>
      </w:pPr>
    </w:p>
    <w:p w:rsidR="00843569" w:rsidRPr="00DA3C79" w:rsidRDefault="00B90617" w:rsidP="00DA3C79">
      <w:pPr>
        <w:ind w:right="5245"/>
        <w:jc w:val="both"/>
        <w:rPr>
          <w:sz w:val="28"/>
          <w:szCs w:val="26"/>
        </w:rPr>
      </w:pPr>
      <w:r w:rsidRPr="00DA3C79">
        <w:rPr>
          <w:sz w:val="28"/>
          <w:szCs w:val="26"/>
        </w:rPr>
        <w:t>Об индексации размеров денежных вознаграждений глав</w:t>
      </w:r>
      <w:r w:rsidR="00F13C72">
        <w:rPr>
          <w:sz w:val="28"/>
          <w:szCs w:val="26"/>
        </w:rPr>
        <w:t>ы</w:t>
      </w:r>
      <w:r w:rsidRPr="00DA3C79">
        <w:rPr>
          <w:sz w:val="28"/>
          <w:szCs w:val="26"/>
        </w:rPr>
        <w:t xml:space="preserve"> муниципальн</w:t>
      </w:r>
      <w:r w:rsidR="00F13C72">
        <w:rPr>
          <w:sz w:val="28"/>
          <w:szCs w:val="26"/>
        </w:rPr>
        <w:t>ого</w:t>
      </w:r>
      <w:r w:rsidRPr="00DA3C79">
        <w:rPr>
          <w:sz w:val="28"/>
          <w:szCs w:val="26"/>
        </w:rPr>
        <w:t xml:space="preserve"> образован</w:t>
      </w:r>
      <w:r w:rsidR="00F13C72">
        <w:rPr>
          <w:sz w:val="28"/>
          <w:szCs w:val="26"/>
        </w:rPr>
        <w:t>ия</w:t>
      </w:r>
      <w:r w:rsidRPr="00DA3C79">
        <w:rPr>
          <w:sz w:val="28"/>
          <w:szCs w:val="26"/>
        </w:rPr>
        <w:t>,</w:t>
      </w:r>
      <w:r w:rsidR="00575A44" w:rsidRPr="00DA3C79">
        <w:rPr>
          <w:sz w:val="28"/>
          <w:szCs w:val="26"/>
        </w:rPr>
        <w:t xml:space="preserve"> </w:t>
      </w:r>
      <w:r w:rsidRPr="00DA3C79">
        <w:rPr>
          <w:sz w:val="28"/>
          <w:szCs w:val="26"/>
        </w:rPr>
        <w:t xml:space="preserve">и месячных должностных окладов муниципальных служащих </w:t>
      </w:r>
      <w:proofErr w:type="spellStart"/>
      <w:r w:rsidR="002D6D44">
        <w:rPr>
          <w:sz w:val="28"/>
          <w:szCs w:val="26"/>
        </w:rPr>
        <w:t>Новоильмовского</w:t>
      </w:r>
      <w:proofErr w:type="spellEnd"/>
      <w:r w:rsidR="00FC2420">
        <w:rPr>
          <w:sz w:val="28"/>
          <w:szCs w:val="26"/>
        </w:rPr>
        <w:t xml:space="preserve"> сельского поселения </w:t>
      </w:r>
      <w:r w:rsidR="00DA3C79">
        <w:rPr>
          <w:sz w:val="28"/>
          <w:szCs w:val="26"/>
        </w:rPr>
        <w:t xml:space="preserve">Дрожжановского </w:t>
      </w:r>
      <w:r w:rsidRPr="00DA3C79">
        <w:rPr>
          <w:sz w:val="28"/>
          <w:szCs w:val="26"/>
        </w:rPr>
        <w:t>муниципального района</w:t>
      </w:r>
      <w:r w:rsidR="00DA3C79" w:rsidRPr="00DA3C79">
        <w:t xml:space="preserve"> </w:t>
      </w:r>
      <w:r w:rsidR="00DA3C79" w:rsidRPr="00DA3C79">
        <w:rPr>
          <w:sz w:val="28"/>
          <w:szCs w:val="26"/>
        </w:rPr>
        <w:t>Республики Татарстан</w:t>
      </w:r>
    </w:p>
    <w:p w:rsidR="00B90617" w:rsidRDefault="00B90617" w:rsidP="00843569">
      <w:pPr>
        <w:ind w:firstLine="708"/>
        <w:rPr>
          <w:sz w:val="28"/>
          <w:szCs w:val="26"/>
        </w:rPr>
      </w:pPr>
    </w:p>
    <w:p w:rsidR="00D7548D" w:rsidRPr="00DA3C79" w:rsidRDefault="00D7548D" w:rsidP="00843569">
      <w:pPr>
        <w:ind w:firstLine="708"/>
        <w:rPr>
          <w:sz w:val="28"/>
          <w:szCs w:val="26"/>
        </w:rPr>
      </w:pPr>
    </w:p>
    <w:p w:rsidR="00E41410" w:rsidRDefault="00575A44" w:rsidP="00DA3C79">
      <w:pPr>
        <w:ind w:firstLine="567"/>
        <w:jc w:val="both"/>
        <w:rPr>
          <w:sz w:val="28"/>
          <w:szCs w:val="26"/>
        </w:rPr>
      </w:pPr>
      <w:r w:rsidRPr="00DA3C79">
        <w:rPr>
          <w:sz w:val="28"/>
          <w:szCs w:val="26"/>
        </w:rPr>
        <w:t>В соответствии с п</w:t>
      </w:r>
      <w:r w:rsidR="006E25F2" w:rsidRPr="00DA3C79">
        <w:rPr>
          <w:sz w:val="28"/>
          <w:szCs w:val="26"/>
        </w:rPr>
        <w:t>остановление</w:t>
      </w:r>
      <w:r w:rsidRPr="00DA3C79">
        <w:rPr>
          <w:sz w:val="28"/>
          <w:szCs w:val="26"/>
        </w:rPr>
        <w:t>м</w:t>
      </w:r>
      <w:r w:rsidR="006E25F2" w:rsidRPr="00DA3C79">
        <w:rPr>
          <w:sz w:val="28"/>
          <w:szCs w:val="26"/>
        </w:rPr>
        <w:t xml:space="preserve"> К</w:t>
      </w:r>
      <w:r w:rsidRPr="00DA3C79">
        <w:rPr>
          <w:sz w:val="28"/>
          <w:szCs w:val="26"/>
        </w:rPr>
        <w:t xml:space="preserve">абинета </w:t>
      </w:r>
      <w:r w:rsidR="006E25F2" w:rsidRPr="00DA3C79">
        <w:rPr>
          <w:sz w:val="28"/>
          <w:szCs w:val="26"/>
        </w:rPr>
        <w:t>М</w:t>
      </w:r>
      <w:r w:rsidRPr="00DA3C79">
        <w:rPr>
          <w:sz w:val="28"/>
          <w:szCs w:val="26"/>
        </w:rPr>
        <w:t>инистров</w:t>
      </w:r>
      <w:r w:rsidR="006E25F2" w:rsidRPr="00DA3C79">
        <w:rPr>
          <w:sz w:val="28"/>
          <w:szCs w:val="26"/>
        </w:rPr>
        <w:t xml:space="preserve"> Р</w:t>
      </w:r>
      <w:r w:rsidRPr="00DA3C79">
        <w:rPr>
          <w:sz w:val="28"/>
          <w:szCs w:val="26"/>
        </w:rPr>
        <w:t xml:space="preserve">еспублики </w:t>
      </w:r>
      <w:r w:rsidR="006E25F2" w:rsidRPr="00DA3C79">
        <w:rPr>
          <w:sz w:val="28"/>
          <w:szCs w:val="26"/>
        </w:rPr>
        <w:t>Т</w:t>
      </w:r>
      <w:r w:rsidRPr="00DA3C79">
        <w:rPr>
          <w:sz w:val="28"/>
          <w:szCs w:val="26"/>
        </w:rPr>
        <w:t>атарстан</w:t>
      </w:r>
      <w:r w:rsidR="006E25F2" w:rsidRPr="00DA3C79">
        <w:rPr>
          <w:sz w:val="28"/>
          <w:szCs w:val="26"/>
        </w:rPr>
        <w:t xml:space="preserve"> от </w:t>
      </w:r>
      <w:r w:rsidR="00F158E0" w:rsidRPr="00DA3C79">
        <w:rPr>
          <w:sz w:val="28"/>
          <w:szCs w:val="26"/>
        </w:rPr>
        <w:t>22</w:t>
      </w:r>
      <w:r w:rsidR="00D7548D">
        <w:rPr>
          <w:sz w:val="28"/>
          <w:szCs w:val="26"/>
        </w:rPr>
        <w:t xml:space="preserve"> августа </w:t>
      </w:r>
      <w:r w:rsidR="00F158E0" w:rsidRPr="00DA3C79">
        <w:rPr>
          <w:sz w:val="28"/>
          <w:szCs w:val="26"/>
        </w:rPr>
        <w:t>2022</w:t>
      </w:r>
      <w:r w:rsidR="007826EE" w:rsidRPr="00DA3C79">
        <w:rPr>
          <w:sz w:val="28"/>
          <w:szCs w:val="26"/>
        </w:rPr>
        <w:t xml:space="preserve"> г. №</w:t>
      </w:r>
      <w:r w:rsidRPr="00DA3C79">
        <w:rPr>
          <w:sz w:val="28"/>
          <w:szCs w:val="26"/>
        </w:rPr>
        <w:t xml:space="preserve"> </w:t>
      </w:r>
      <w:r w:rsidR="00F158E0" w:rsidRPr="00DA3C79">
        <w:rPr>
          <w:sz w:val="28"/>
          <w:szCs w:val="26"/>
        </w:rPr>
        <w:t>881</w:t>
      </w:r>
      <w:r w:rsidR="007826EE" w:rsidRPr="00DA3C79">
        <w:rPr>
          <w:sz w:val="28"/>
          <w:szCs w:val="26"/>
        </w:rPr>
        <w:t xml:space="preserve"> </w:t>
      </w:r>
      <w:r w:rsidR="00B90617" w:rsidRPr="00DA3C79">
        <w:rPr>
          <w:sz w:val="28"/>
          <w:szCs w:val="26"/>
        </w:rPr>
        <w:t>«</w:t>
      </w:r>
      <w:r w:rsidR="00236F6B" w:rsidRPr="00DA3C79">
        <w:rPr>
          <w:color w:val="000000" w:themeColor="text1"/>
          <w:sz w:val="28"/>
          <w:szCs w:val="26"/>
        </w:rPr>
        <w:t>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F158E0" w:rsidRPr="00DA3C79">
        <w:rPr>
          <w:color w:val="000000" w:themeColor="text1"/>
          <w:sz w:val="28"/>
          <w:szCs w:val="26"/>
        </w:rPr>
        <w:t>, заместителей председателей,  аудиторов</w:t>
      </w:r>
      <w:r w:rsidR="00236F6B" w:rsidRPr="00DA3C79">
        <w:rPr>
          <w:color w:val="000000" w:themeColor="text1"/>
          <w:sz w:val="28"/>
          <w:szCs w:val="26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</w:t>
      </w:r>
      <w:r w:rsidR="00843569" w:rsidRPr="00DA3C79">
        <w:rPr>
          <w:sz w:val="28"/>
          <w:szCs w:val="26"/>
        </w:rPr>
        <w:t xml:space="preserve">», </w:t>
      </w:r>
      <w:r w:rsidR="00FC2420">
        <w:rPr>
          <w:sz w:val="28"/>
          <w:szCs w:val="26"/>
        </w:rPr>
        <w:t xml:space="preserve">Совет </w:t>
      </w:r>
      <w:proofErr w:type="spellStart"/>
      <w:r w:rsidR="002D6D44">
        <w:rPr>
          <w:sz w:val="28"/>
          <w:szCs w:val="26"/>
        </w:rPr>
        <w:t>Новоильмовского</w:t>
      </w:r>
      <w:proofErr w:type="spellEnd"/>
      <w:r w:rsidR="00FC2420">
        <w:rPr>
          <w:sz w:val="28"/>
          <w:szCs w:val="26"/>
        </w:rPr>
        <w:t xml:space="preserve"> сельского поселения Дрожжановского муниципального района Республики Татарстан</w:t>
      </w:r>
      <w:r w:rsidR="00DA3C79" w:rsidRPr="00DA3C79">
        <w:rPr>
          <w:sz w:val="28"/>
          <w:szCs w:val="26"/>
        </w:rPr>
        <w:t xml:space="preserve"> </w:t>
      </w:r>
      <w:r w:rsidR="00843569" w:rsidRPr="00DA3C79">
        <w:rPr>
          <w:sz w:val="28"/>
          <w:szCs w:val="26"/>
        </w:rPr>
        <w:t>РЕШИЛ:</w:t>
      </w:r>
    </w:p>
    <w:p w:rsidR="002D6D44" w:rsidRPr="00792682" w:rsidRDefault="00D7548D" w:rsidP="002D6D44">
      <w:pPr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1. </w:t>
      </w:r>
      <w:r w:rsidR="00E41410" w:rsidRPr="00DA3C79">
        <w:rPr>
          <w:sz w:val="28"/>
          <w:szCs w:val="26"/>
        </w:rPr>
        <w:t xml:space="preserve">Повысить </w:t>
      </w:r>
      <w:r w:rsidR="00DB5FA7" w:rsidRPr="00DA3C79">
        <w:rPr>
          <w:sz w:val="28"/>
          <w:szCs w:val="26"/>
        </w:rPr>
        <w:t>(индексировать) с 1 октября 20</w:t>
      </w:r>
      <w:r w:rsidR="00F158E0" w:rsidRPr="00DA3C79">
        <w:rPr>
          <w:sz w:val="28"/>
          <w:szCs w:val="26"/>
        </w:rPr>
        <w:t>22</w:t>
      </w:r>
      <w:r w:rsidR="00DB5FA7" w:rsidRPr="00DA3C79">
        <w:rPr>
          <w:sz w:val="28"/>
          <w:szCs w:val="26"/>
        </w:rPr>
        <w:t xml:space="preserve"> года </w:t>
      </w:r>
      <w:r w:rsidR="00E41410" w:rsidRPr="00DA3C79">
        <w:rPr>
          <w:sz w:val="28"/>
          <w:szCs w:val="26"/>
        </w:rPr>
        <w:t>в 1,0</w:t>
      </w:r>
      <w:r w:rsidR="00F158E0" w:rsidRPr="00DA3C79">
        <w:rPr>
          <w:sz w:val="28"/>
          <w:szCs w:val="26"/>
        </w:rPr>
        <w:t>4</w:t>
      </w:r>
      <w:r w:rsidR="00E41410" w:rsidRPr="00DA3C79">
        <w:rPr>
          <w:sz w:val="28"/>
          <w:szCs w:val="26"/>
        </w:rPr>
        <w:t xml:space="preserve"> раза размеры денежных вознаграждений глав муниципальн</w:t>
      </w:r>
      <w:r w:rsidR="006E25F2" w:rsidRPr="00DA3C79">
        <w:rPr>
          <w:sz w:val="28"/>
          <w:szCs w:val="26"/>
        </w:rPr>
        <w:t>ых</w:t>
      </w:r>
      <w:r w:rsidR="00843569" w:rsidRPr="00DA3C79">
        <w:rPr>
          <w:sz w:val="28"/>
          <w:szCs w:val="26"/>
        </w:rPr>
        <w:t xml:space="preserve"> </w:t>
      </w:r>
      <w:r w:rsidR="006E25F2" w:rsidRPr="00DA3C79">
        <w:rPr>
          <w:sz w:val="28"/>
          <w:szCs w:val="26"/>
        </w:rPr>
        <w:t>образований</w:t>
      </w:r>
      <w:r w:rsidR="00E41410" w:rsidRPr="00DA3C79">
        <w:rPr>
          <w:sz w:val="28"/>
          <w:szCs w:val="26"/>
        </w:rPr>
        <w:t>, выборных должностных лиц местного самоуправления, осуществляющих свои п</w:t>
      </w:r>
      <w:r w:rsidR="00FC2420">
        <w:rPr>
          <w:sz w:val="28"/>
          <w:szCs w:val="26"/>
        </w:rPr>
        <w:t xml:space="preserve">олномочия на постоянной основе </w:t>
      </w:r>
      <w:r w:rsidR="00DA3C79" w:rsidRPr="00DA3C79">
        <w:rPr>
          <w:sz w:val="28"/>
          <w:szCs w:val="26"/>
        </w:rPr>
        <w:t>и месячных должностных окладов муниципальных служащих Дрожжановского муниципального района Республики Татарстан</w:t>
      </w:r>
      <w:r w:rsidR="00E41410" w:rsidRPr="00DA3C79">
        <w:rPr>
          <w:sz w:val="28"/>
          <w:szCs w:val="26"/>
        </w:rPr>
        <w:t>, у</w:t>
      </w:r>
      <w:r w:rsidR="00B90617" w:rsidRPr="00DA3C79">
        <w:rPr>
          <w:sz w:val="28"/>
          <w:szCs w:val="26"/>
        </w:rPr>
        <w:t>твержденные</w:t>
      </w:r>
      <w:r w:rsidR="00843569" w:rsidRPr="00DA3C79">
        <w:rPr>
          <w:sz w:val="28"/>
          <w:szCs w:val="26"/>
        </w:rPr>
        <w:t xml:space="preserve"> </w:t>
      </w:r>
      <w:r w:rsidR="00575A44" w:rsidRPr="00DA3C79">
        <w:rPr>
          <w:sz w:val="28"/>
          <w:szCs w:val="26"/>
        </w:rPr>
        <w:t>решением</w:t>
      </w:r>
      <w:r w:rsidR="00843569" w:rsidRPr="00DA3C79">
        <w:rPr>
          <w:sz w:val="28"/>
          <w:szCs w:val="26"/>
        </w:rPr>
        <w:t xml:space="preserve"> Совета </w:t>
      </w:r>
      <w:proofErr w:type="spellStart"/>
      <w:r w:rsidR="002D6D44">
        <w:rPr>
          <w:sz w:val="28"/>
          <w:szCs w:val="26"/>
        </w:rPr>
        <w:t>Новоильмовского</w:t>
      </w:r>
      <w:proofErr w:type="spellEnd"/>
      <w:r w:rsidR="00FC2420">
        <w:rPr>
          <w:sz w:val="28"/>
          <w:szCs w:val="26"/>
        </w:rPr>
        <w:t xml:space="preserve"> сельского поселения </w:t>
      </w:r>
      <w:r w:rsidR="00DA3C79" w:rsidRPr="00DA3C79">
        <w:rPr>
          <w:sz w:val="28"/>
          <w:szCs w:val="26"/>
        </w:rPr>
        <w:t>Дрожжановского муниципального района Республики Татарстан</w:t>
      </w:r>
      <w:r w:rsidR="00DA3C79">
        <w:rPr>
          <w:sz w:val="28"/>
          <w:szCs w:val="26"/>
        </w:rPr>
        <w:t xml:space="preserve"> </w:t>
      </w:r>
      <w:r w:rsidR="002D6D44">
        <w:rPr>
          <w:sz w:val="28"/>
          <w:szCs w:val="26"/>
        </w:rPr>
        <w:t xml:space="preserve">от </w:t>
      </w:r>
      <w:r w:rsidR="002D6D44" w:rsidRPr="00792682">
        <w:rPr>
          <w:sz w:val="28"/>
          <w:szCs w:val="26"/>
        </w:rPr>
        <w:t xml:space="preserve">26.04.2018 </w:t>
      </w:r>
    </w:p>
    <w:p w:rsidR="00E41410" w:rsidRDefault="002D6D44" w:rsidP="002D6D44">
      <w:pPr>
        <w:jc w:val="both"/>
        <w:rPr>
          <w:sz w:val="28"/>
          <w:szCs w:val="26"/>
        </w:rPr>
      </w:pPr>
      <w:r w:rsidRPr="00792682">
        <w:rPr>
          <w:sz w:val="28"/>
          <w:szCs w:val="26"/>
        </w:rPr>
        <w:t>№ 34/1 (в редакции от 25.05.2018 №35/1, от 11.09.2018 №39/2, от 28.11.2018 №45/1, от 15.01.2019 №45/2, от 13.11.2020 №3/4</w:t>
      </w:r>
      <w:r w:rsidR="00F13C72" w:rsidRPr="00792682">
        <w:rPr>
          <w:sz w:val="28"/>
          <w:szCs w:val="26"/>
        </w:rPr>
        <w:t xml:space="preserve"> </w:t>
      </w:r>
      <w:r w:rsidR="00DA3C79" w:rsidRPr="00DA3C79">
        <w:rPr>
          <w:sz w:val="28"/>
          <w:szCs w:val="26"/>
        </w:rPr>
        <w:t xml:space="preserve">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>
        <w:rPr>
          <w:sz w:val="28"/>
          <w:szCs w:val="26"/>
        </w:rPr>
        <w:t>Новоильмовского</w:t>
      </w:r>
      <w:proofErr w:type="spellEnd"/>
      <w:r w:rsidR="00ED0BFD">
        <w:rPr>
          <w:sz w:val="28"/>
          <w:szCs w:val="26"/>
        </w:rPr>
        <w:t xml:space="preserve"> сельского поселения </w:t>
      </w:r>
      <w:r w:rsidR="00DA3C79" w:rsidRPr="00DA3C79">
        <w:rPr>
          <w:sz w:val="28"/>
          <w:szCs w:val="26"/>
        </w:rPr>
        <w:t xml:space="preserve">Дрожжановского муниципального района </w:t>
      </w:r>
      <w:r w:rsidR="00DA3C79" w:rsidRPr="00DA3C79">
        <w:rPr>
          <w:sz w:val="28"/>
          <w:szCs w:val="26"/>
        </w:rPr>
        <w:lastRenderedPageBreak/>
        <w:t xml:space="preserve">Республики Татарстан, ежемесячных и </w:t>
      </w:r>
      <w:proofErr w:type="gramStart"/>
      <w:r w:rsidR="00DA3C79" w:rsidRPr="00DA3C79">
        <w:rPr>
          <w:sz w:val="28"/>
          <w:szCs w:val="26"/>
        </w:rPr>
        <w:t>иных дополнительных выплат</w:t>
      </w:r>
      <w:proofErr w:type="gramEnd"/>
      <w:r w:rsidR="00DA3C79" w:rsidRPr="00DA3C79">
        <w:rPr>
          <w:sz w:val="28"/>
          <w:szCs w:val="26"/>
        </w:rPr>
        <w:t xml:space="preserve"> и порядка их осуществления»</w:t>
      </w:r>
      <w:r w:rsidR="00843569" w:rsidRPr="00DA3C79">
        <w:rPr>
          <w:sz w:val="28"/>
          <w:szCs w:val="26"/>
        </w:rPr>
        <w:t>.</w:t>
      </w:r>
    </w:p>
    <w:p w:rsidR="001C726A" w:rsidRPr="00DA3C79" w:rsidRDefault="00F17675" w:rsidP="00DA3C79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DA3C79">
        <w:rPr>
          <w:sz w:val="28"/>
          <w:szCs w:val="26"/>
        </w:rPr>
        <w:t xml:space="preserve">. </w:t>
      </w:r>
      <w:r w:rsidR="00E41410" w:rsidRPr="00DA3C79">
        <w:rPr>
          <w:sz w:val="28"/>
          <w:szCs w:val="26"/>
        </w:rPr>
        <w:t>Установить, что</w:t>
      </w:r>
      <w:r w:rsidR="001C726A" w:rsidRPr="00DA3C79">
        <w:rPr>
          <w:sz w:val="28"/>
          <w:szCs w:val="26"/>
        </w:rPr>
        <w:t>:</w:t>
      </w:r>
    </w:p>
    <w:p w:rsidR="00E41410" w:rsidRPr="00DA3C79" w:rsidRDefault="00B90617" w:rsidP="00DA3C79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DA3C79">
        <w:rPr>
          <w:sz w:val="28"/>
          <w:szCs w:val="26"/>
        </w:rPr>
        <w:t xml:space="preserve">размеры денежных вознаграждений и должностных окладов работников, указанных в пункте </w:t>
      </w:r>
      <w:r w:rsidR="00D7548D">
        <w:rPr>
          <w:sz w:val="28"/>
          <w:szCs w:val="26"/>
        </w:rPr>
        <w:t>1</w:t>
      </w:r>
      <w:r w:rsidRPr="00DA3C79">
        <w:rPr>
          <w:sz w:val="28"/>
          <w:szCs w:val="26"/>
        </w:rPr>
        <w:t xml:space="preserve"> настоящего Решения, а также размеры ежемесячных и </w:t>
      </w:r>
      <w:r w:rsidR="00B86A75" w:rsidRPr="00DA3C79">
        <w:rPr>
          <w:sz w:val="28"/>
          <w:szCs w:val="26"/>
        </w:rPr>
        <w:t>иных дополнительных надбавок,</w:t>
      </w:r>
      <w:r w:rsidR="006158DE" w:rsidRPr="00DA3C79">
        <w:rPr>
          <w:sz w:val="28"/>
          <w:szCs w:val="26"/>
        </w:rPr>
        <w:t xml:space="preserve"> и выплат при</w:t>
      </w:r>
      <w:r w:rsidRPr="00DA3C79">
        <w:rPr>
          <w:sz w:val="28"/>
          <w:szCs w:val="26"/>
        </w:rPr>
        <w:t xml:space="preserve"> повышении (индексации) подлежат округлению до целого рубля в сторону увеличения;</w:t>
      </w:r>
    </w:p>
    <w:p w:rsidR="00E41410" w:rsidRPr="00DA3C79" w:rsidRDefault="00E41410" w:rsidP="00DA3C79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 w:rsidRPr="00DA3C79">
        <w:rPr>
          <w:sz w:val="28"/>
          <w:szCs w:val="26"/>
        </w:rPr>
        <w:t>финансировани</w:t>
      </w:r>
      <w:r w:rsidR="00FC306D" w:rsidRPr="00DA3C79">
        <w:rPr>
          <w:sz w:val="28"/>
          <w:szCs w:val="26"/>
        </w:rPr>
        <w:t>е</w:t>
      </w:r>
      <w:r w:rsidRPr="00DA3C79">
        <w:rPr>
          <w:sz w:val="28"/>
          <w:szCs w:val="26"/>
        </w:rPr>
        <w:t xml:space="preserve"> расходов, связанных с реализацией пункта </w:t>
      </w:r>
      <w:r w:rsidR="00D7548D">
        <w:rPr>
          <w:sz w:val="28"/>
          <w:szCs w:val="26"/>
        </w:rPr>
        <w:t>1</w:t>
      </w:r>
      <w:r w:rsidRPr="00DA3C79">
        <w:rPr>
          <w:sz w:val="28"/>
          <w:szCs w:val="26"/>
        </w:rPr>
        <w:t xml:space="preserve"> настоящего </w:t>
      </w:r>
      <w:r w:rsidR="00843569" w:rsidRPr="00DA3C79">
        <w:rPr>
          <w:sz w:val="28"/>
          <w:szCs w:val="26"/>
        </w:rPr>
        <w:t>Решения</w:t>
      </w:r>
      <w:r w:rsidRPr="00DA3C79">
        <w:rPr>
          <w:sz w:val="28"/>
          <w:szCs w:val="26"/>
        </w:rPr>
        <w:t>, осуществляется в пределах средств, предусмотренны</w:t>
      </w:r>
      <w:r w:rsidR="00843569" w:rsidRPr="00DA3C79">
        <w:rPr>
          <w:sz w:val="28"/>
          <w:szCs w:val="26"/>
        </w:rPr>
        <w:t>е</w:t>
      </w:r>
      <w:r w:rsidRPr="00DA3C79">
        <w:rPr>
          <w:sz w:val="28"/>
          <w:szCs w:val="26"/>
        </w:rPr>
        <w:t xml:space="preserve"> в </w:t>
      </w:r>
      <w:r w:rsidR="00843569" w:rsidRPr="00DA3C79">
        <w:rPr>
          <w:sz w:val="28"/>
          <w:szCs w:val="26"/>
        </w:rPr>
        <w:t xml:space="preserve">бюджете </w:t>
      </w:r>
      <w:proofErr w:type="spellStart"/>
      <w:r w:rsidR="002D6D44">
        <w:rPr>
          <w:sz w:val="28"/>
          <w:szCs w:val="26"/>
        </w:rPr>
        <w:t>Новоильмовского</w:t>
      </w:r>
      <w:proofErr w:type="spellEnd"/>
      <w:r w:rsidR="00ED0BFD">
        <w:rPr>
          <w:sz w:val="28"/>
          <w:szCs w:val="26"/>
        </w:rPr>
        <w:t xml:space="preserve"> сельского поселения </w:t>
      </w:r>
      <w:r w:rsidR="00D7548D" w:rsidRPr="00D7548D">
        <w:rPr>
          <w:sz w:val="28"/>
          <w:szCs w:val="26"/>
        </w:rPr>
        <w:t xml:space="preserve">Дрожжановского муниципального района Республики Татарстан </w:t>
      </w:r>
      <w:r w:rsidRPr="00DA3C79">
        <w:rPr>
          <w:sz w:val="28"/>
          <w:szCs w:val="26"/>
        </w:rPr>
        <w:t xml:space="preserve">на </w:t>
      </w:r>
      <w:r w:rsidR="00B5787C" w:rsidRPr="00DA3C79">
        <w:rPr>
          <w:sz w:val="28"/>
          <w:szCs w:val="26"/>
        </w:rPr>
        <w:t>соответствующий финансовый год</w:t>
      </w:r>
      <w:r w:rsidRPr="00DA3C79">
        <w:rPr>
          <w:sz w:val="28"/>
          <w:szCs w:val="26"/>
        </w:rPr>
        <w:t>.</w:t>
      </w:r>
    </w:p>
    <w:p w:rsidR="00D7548D" w:rsidRDefault="00F17675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D7548D" w:rsidRPr="00D7548D">
        <w:rPr>
          <w:sz w:val="28"/>
          <w:szCs w:val="26"/>
        </w:rPr>
        <w:t>. Настоящее решение вступает в силу</w:t>
      </w:r>
      <w:r w:rsidR="008F4B70">
        <w:rPr>
          <w:sz w:val="28"/>
          <w:szCs w:val="26"/>
        </w:rPr>
        <w:t xml:space="preserve"> в правоотношения возникшие</w:t>
      </w:r>
      <w:r w:rsidR="00D7548D" w:rsidRPr="00D7548D">
        <w:rPr>
          <w:sz w:val="28"/>
          <w:szCs w:val="26"/>
        </w:rPr>
        <w:t xml:space="preserve"> с 1 </w:t>
      </w:r>
      <w:r w:rsidR="00D7548D">
        <w:rPr>
          <w:sz w:val="28"/>
          <w:szCs w:val="26"/>
        </w:rPr>
        <w:t>октября</w:t>
      </w:r>
      <w:r w:rsidR="00D7548D" w:rsidRPr="00D7548D">
        <w:rPr>
          <w:sz w:val="28"/>
          <w:szCs w:val="26"/>
        </w:rPr>
        <w:t xml:space="preserve"> 2022 года.</w:t>
      </w:r>
    </w:p>
    <w:p w:rsidR="00D7548D" w:rsidRPr="00D7548D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D7548D" w:rsidRDefault="00D7548D" w:rsidP="00D7548D">
      <w:pPr>
        <w:autoSpaceDE w:val="0"/>
        <w:autoSpaceDN w:val="0"/>
        <w:adjustRightInd w:val="0"/>
        <w:ind w:firstLine="567"/>
        <w:jc w:val="both"/>
        <w:rPr>
          <w:sz w:val="28"/>
          <w:szCs w:val="26"/>
        </w:rPr>
      </w:pPr>
    </w:p>
    <w:p w:rsidR="00ED0BFD" w:rsidRDefault="00D7548D" w:rsidP="00D7548D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D7548D">
        <w:rPr>
          <w:sz w:val="28"/>
          <w:szCs w:val="26"/>
        </w:rPr>
        <w:t xml:space="preserve">Глава </w:t>
      </w:r>
      <w:proofErr w:type="spellStart"/>
      <w:r w:rsidR="002D6D44">
        <w:rPr>
          <w:sz w:val="28"/>
          <w:szCs w:val="26"/>
        </w:rPr>
        <w:t>Новоильмовского</w:t>
      </w:r>
      <w:proofErr w:type="spellEnd"/>
      <w:r w:rsidR="00ED0BFD">
        <w:rPr>
          <w:sz w:val="28"/>
          <w:szCs w:val="26"/>
        </w:rPr>
        <w:t xml:space="preserve"> сельского поселения </w:t>
      </w:r>
    </w:p>
    <w:p w:rsidR="00ED0BFD" w:rsidRDefault="00D7548D" w:rsidP="00D7548D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D7548D">
        <w:rPr>
          <w:sz w:val="28"/>
          <w:szCs w:val="26"/>
        </w:rPr>
        <w:t>Дрожжановского муниципального</w:t>
      </w:r>
      <w:r w:rsidR="00ED0BFD">
        <w:rPr>
          <w:sz w:val="28"/>
          <w:szCs w:val="26"/>
        </w:rPr>
        <w:t xml:space="preserve"> </w:t>
      </w:r>
      <w:r w:rsidRPr="00D7548D">
        <w:rPr>
          <w:sz w:val="28"/>
          <w:szCs w:val="26"/>
        </w:rPr>
        <w:t>района</w:t>
      </w:r>
    </w:p>
    <w:p w:rsidR="00843569" w:rsidRPr="00C23DE3" w:rsidRDefault="00ED0BFD" w:rsidP="00D7548D">
      <w:pPr>
        <w:autoSpaceDE w:val="0"/>
        <w:autoSpaceDN w:val="0"/>
        <w:adjustRightInd w:val="0"/>
        <w:jc w:val="both"/>
        <w:rPr>
          <w:rFonts w:ascii="Arial" w:hAnsi="Arial" w:cs="Arial"/>
          <w:szCs w:val="26"/>
        </w:rPr>
      </w:pPr>
      <w:r>
        <w:rPr>
          <w:sz w:val="28"/>
          <w:szCs w:val="26"/>
        </w:rPr>
        <w:t xml:space="preserve">Республики </w:t>
      </w:r>
      <w:proofErr w:type="gramStart"/>
      <w:r>
        <w:rPr>
          <w:sz w:val="28"/>
          <w:szCs w:val="26"/>
        </w:rPr>
        <w:t xml:space="preserve">Татарстан:   </w:t>
      </w:r>
      <w:proofErr w:type="gramEnd"/>
      <w:r>
        <w:rPr>
          <w:sz w:val="28"/>
          <w:szCs w:val="26"/>
        </w:rPr>
        <w:t xml:space="preserve">                                                 </w:t>
      </w:r>
      <w:r w:rsidR="00792682">
        <w:rPr>
          <w:sz w:val="28"/>
          <w:szCs w:val="26"/>
        </w:rPr>
        <w:t xml:space="preserve">                          </w:t>
      </w:r>
      <w:bookmarkStart w:id="0" w:name="_GoBack"/>
      <w:bookmarkEnd w:id="0"/>
      <w:r w:rsidR="00792682">
        <w:rPr>
          <w:sz w:val="28"/>
          <w:szCs w:val="26"/>
        </w:rPr>
        <w:t xml:space="preserve">   Р.Н. Дружков</w:t>
      </w:r>
    </w:p>
    <w:sectPr w:rsidR="00843569" w:rsidRPr="00C23DE3" w:rsidSect="00F17675">
      <w:headerReference w:type="default" r:id="rId7"/>
      <w:pgSz w:w="11905" w:h="16838" w:code="9"/>
      <w:pgMar w:top="1134" w:right="990" w:bottom="1276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18" w:rsidRDefault="00F80318" w:rsidP="00B979A7">
      <w:r>
        <w:separator/>
      </w:r>
    </w:p>
  </w:endnote>
  <w:endnote w:type="continuationSeparator" w:id="0">
    <w:p w:rsidR="00F80318" w:rsidRDefault="00F80318" w:rsidP="00B9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18" w:rsidRDefault="00F80318" w:rsidP="00B979A7">
      <w:r>
        <w:separator/>
      </w:r>
    </w:p>
  </w:footnote>
  <w:footnote w:type="continuationSeparator" w:id="0">
    <w:p w:rsidR="00F80318" w:rsidRDefault="00F80318" w:rsidP="00B9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617" w:rsidRPr="001C726A" w:rsidRDefault="00B90617">
    <w:pPr>
      <w:pStyle w:val="a5"/>
      <w:jc w:val="center"/>
      <w:rPr>
        <w:sz w:val="28"/>
        <w:szCs w:val="28"/>
      </w:rPr>
    </w:pPr>
    <w:r w:rsidRPr="001C726A">
      <w:rPr>
        <w:sz w:val="28"/>
        <w:szCs w:val="28"/>
      </w:rPr>
      <w:fldChar w:fldCharType="begin"/>
    </w:r>
    <w:r w:rsidRPr="001C726A">
      <w:rPr>
        <w:sz w:val="28"/>
        <w:szCs w:val="28"/>
      </w:rPr>
      <w:instrText xml:space="preserve"> PAGE   \* MERGEFORMAT </w:instrText>
    </w:r>
    <w:r w:rsidRPr="001C726A">
      <w:rPr>
        <w:sz w:val="28"/>
        <w:szCs w:val="28"/>
      </w:rPr>
      <w:fldChar w:fldCharType="separate"/>
    </w:r>
    <w:r w:rsidR="00792682">
      <w:rPr>
        <w:noProof/>
        <w:sz w:val="28"/>
        <w:szCs w:val="28"/>
      </w:rPr>
      <w:t>2</w:t>
    </w:r>
    <w:r w:rsidRPr="001C726A">
      <w:rPr>
        <w:sz w:val="28"/>
        <w:szCs w:val="28"/>
      </w:rPr>
      <w:fldChar w:fldCharType="end"/>
    </w:r>
  </w:p>
  <w:p w:rsidR="00B90617" w:rsidRDefault="00B906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10"/>
    <w:rsid w:val="0001475F"/>
    <w:rsid w:val="00062ACA"/>
    <w:rsid w:val="0008409C"/>
    <w:rsid w:val="001C726A"/>
    <w:rsid w:val="001F7406"/>
    <w:rsid w:val="001F7DFE"/>
    <w:rsid w:val="00236F6B"/>
    <w:rsid w:val="00270F39"/>
    <w:rsid w:val="0028124F"/>
    <w:rsid w:val="002D6D44"/>
    <w:rsid w:val="00384379"/>
    <w:rsid w:val="003B490B"/>
    <w:rsid w:val="00406E82"/>
    <w:rsid w:val="00416B67"/>
    <w:rsid w:val="00424388"/>
    <w:rsid w:val="00433150"/>
    <w:rsid w:val="004664C2"/>
    <w:rsid w:val="00482497"/>
    <w:rsid w:val="004B0919"/>
    <w:rsid w:val="004C3AF3"/>
    <w:rsid w:val="004E1D7B"/>
    <w:rsid w:val="0054021D"/>
    <w:rsid w:val="00542F65"/>
    <w:rsid w:val="0056199E"/>
    <w:rsid w:val="00575A44"/>
    <w:rsid w:val="005A295A"/>
    <w:rsid w:val="005C5E7E"/>
    <w:rsid w:val="006158DE"/>
    <w:rsid w:val="006504CD"/>
    <w:rsid w:val="00665A49"/>
    <w:rsid w:val="006B5B13"/>
    <w:rsid w:val="006E25F2"/>
    <w:rsid w:val="006F6BE2"/>
    <w:rsid w:val="00762DFA"/>
    <w:rsid w:val="0077327E"/>
    <w:rsid w:val="007826EE"/>
    <w:rsid w:val="0078343F"/>
    <w:rsid w:val="00791F3D"/>
    <w:rsid w:val="00792682"/>
    <w:rsid w:val="007958F0"/>
    <w:rsid w:val="007D018A"/>
    <w:rsid w:val="007F636D"/>
    <w:rsid w:val="0082500A"/>
    <w:rsid w:val="00834DB8"/>
    <w:rsid w:val="00843569"/>
    <w:rsid w:val="00867F7F"/>
    <w:rsid w:val="00896295"/>
    <w:rsid w:val="008A38A1"/>
    <w:rsid w:val="008B06BB"/>
    <w:rsid w:val="008C153E"/>
    <w:rsid w:val="008C2DE8"/>
    <w:rsid w:val="008D4801"/>
    <w:rsid w:val="008F4B70"/>
    <w:rsid w:val="009055FF"/>
    <w:rsid w:val="00921DDA"/>
    <w:rsid w:val="00976AF0"/>
    <w:rsid w:val="00990F2E"/>
    <w:rsid w:val="009B241A"/>
    <w:rsid w:val="00A102B3"/>
    <w:rsid w:val="00A15D7C"/>
    <w:rsid w:val="00A31CA1"/>
    <w:rsid w:val="00A7755F"/>
    <w:rsid w:val="00A81B6D"/>
    <w:rsid w:val="00AA4E96"/>
    <w:rsid w:val="00AB6C8B"/>
    <w:rsid w:val="00AE6207"/>
    <w:rsid w:val="00B11589"/>
    <w:rsid w:val="00B5485D"/>
    <w:rsid w:val="00B5787C"/>
    <w:rsid w:val="00B84ADA"/>
    <w:rsid w:val="00B86A75"/>
    <w:rsid w:val="00B90617"/>
    <w:rsid w:val="00B979A7"/>
    <w:rsid w:val="00BB2BBA"/>
    <w:rsid w:val="00BD1768"/>
    <w:rsid w:val="00BF7693"/>
    <w:rsid w:val="00C1272F"/>
    <w:rsid w:val="00C15813"/>
    <w:rsid w:val="00C23DE3"/>
    <w:rsid w:val="00C3035F"/>
    <w:rsid w:val="00CB7446"/>
    <w:rsid w:val="00CE23FA"/>
    <w:rsid w:val="00D7548D"/>
    <w:rsid w:val="00DA3C79"/>
    <w:rsid w:val="00DB5FA7"/>
    <w:rsid w:val="00DF0BCD"/>
    <w:rsid w:val="00DF5A5A"/>
    <w:rsid w:val="00E41410"/>
    <w:rsid w:val="00ED0BFD"/>
    <w:rsid w:val="00ED316A"/>
    <w:rsid w:val="00F13C72"/>
    <w:rsid w:val="00F158E0"/>
    <w:rsid w:val="00F17675"/>
    <w:rsid w:val="00F4575B"/>
    <w:rsid w:val="00F67EC7"/>
    <w:rsid w:val="00F80318"/>
    <w:rsid w:val="00FC2420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EB0E9"/>
  <w15:chartTrackingRefBased/>
  <w15:docId w15:val="{16A1A3AE-D0F2-428B-AB27-E2C4A24F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62DF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141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Ñòèëü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11">
    <w:name w:val="Стиль1"/>
    <w:basedOn w:val="a"/>
    <w:rsid w:val="00762DFA"/>
    <w:pPr>
      <w:spacing w:line="288" w:lineRule="auto"/>
    </w:pPr>
    <w:rPr>
      <w:sz w:val="28"/>
      <w:szCs w:val="20"/>
    </w:rPr>
  </w:style>
  <w:style w:type="paragraph" w:customStyle="1" w:styleId="ConsNonformat">
    <w:name w:val="ConsNonformat"/>
    <w:rsid w:val="006B5B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504CD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6504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979A7"/>
    <w:rPr>
      <w:sz w:val="24"/>
      <w:szCs w:val="24"/>
    </w:rPr>
  </w:style>
  <w:style w:type="paragraph" w:styleId="a7">
    <w:name w:val="footer"/>
    <w:basedOn w:val="a"/>
    <w:link w:val="a8"/>
    <w:rsid w:val="00B979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B9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E8B9-9A08-45BC-B6CC-78088364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cp:lastPrinted>2012-10-05T06:36:00Z</cp:lastPrinted>
  <dcterms:created xsi:type="dcterms:W3CDTF">2022-10-04T07:32:00Z</dcterms:created>
  <dcterms:modified xsi:type="dcterms:W3CDTF">2022-10-26T05:27:00Z</dcterms:modified>
</cp:coreProperties>
</file>