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D14237" w:rsidTr="00D14237">
        <w:trPr>
          <w:trHeight w:val="1955"/>
        </w:trPr>
        <w:tc>
          <w:tcPr>
            <w:tcW w:w="4407" w:type="dxa"/>
            <w:gridSpan w:val="2"/>
            <w:hideMark/>
          </w:tcPr>
          <w:p w:rsidR="00D14237" w:rsidRDefault="00D14237">
            <w:pPr>
              <w:keepNext/>
              <w:spacing w:after="60" w:line="276" w:lineRule="auto"/>
              <w:ind w:left="301" w:hanging="10"/>
              <w:jc w:val="center"/>
              <w:outlineLvl w:val="1"/>
              <w:rPr>
                <w:color w:val="000000"/>
                <w:sz w:val="24"/>
                <w:szCs w:val="24"/>
                <w:lang w:eastAsia="en-US"/>
              </w:rPr>
            </w:pPr>
            <w:bookmarkStart w:id="0" w:name="_GoBack"/>
            <w:r>
              <w:rPr>
                <w:color w:val="000000"/>
                <w:sz w:val="24"/>
                <w:szCs w:val="24"/>
                <w:lang w:val="en-US" w:eastAsia="en-US"/>
              </w:rPr>
              <w:t>C</w:t>
            </w:r>
            <w:r>
              <w:rPr>
                <w:color w:val="000000"/>
                <w:sz w:val="24"/>
                <w:szCs w:val="24"/>
                <w:lang w:eastAsia="en-US"/>
              </w:rPr>
              <w:t>ОВЕТ</w:t>
            </w:r>
          </w:p>
          <w:p w:rsidR="00D14237" w:rsidRDefault="00D14237">
            <w:pPr>
              <w:keepNext/>
              <w:tabs>
                <w:tab w:val="left" w:pos="1884"/>
              </w:tabs>
              <w:spacing w:after="60" w:line="276" w:lineRule="auto"/>
              <w:ind w:left="-108" w:hanging="10"/>
              <w:jc w:val="center"/>
              <w:outlineLvl w:val="1"/>
              <w:rPr>
                <w:color w:val="000000"/>
                <w:sz w:val="24"/>
                <w:szCs w:val="24"/>
                <w:lang w:eastAsia="en-US"/>
              </w:rPr>
            </w:pPr>
            <w:r>
              <w:rPr>
                <w:color w:val="000000"/>
                <w:sz w:val="24"/>
                <w:szCs w:val="24"/>
                <w:lang w:val="tt-RU" w:eastAsia="en-US"/>
              </w:rPr>
              <w:t xml:space="preserve">НОВОИЛЬМОВСКОГО </w:t>
            </w:r>
            <w:r>
              <w:rPr>
                <w:color w:val="000000"/>
                <w:sz w:val="24"/>
                <w:szCs w:val="24"/>
                <w:lang w:eastAsia="en-US"/>
              </w:rPr>
              <w:t>СЕЛЬСКОГО ПОСЕЛЕНИЯ ДРОЖЖАНОВСКОГО</w:t>
            </w:r>
          </w:p>
          <w:p w:rsidR="00D14237" w:rsidRDefault="00D14237">
            <w:pPr>
              <w:keepNext/>
              <w:tabs>
                <w:tab w:val="left" w:pos="1884"/>
              </w:tabs>
              <w:spacing w:after="60" w:line="276" w:lineRule="auto"/>
              <w:ind w:left="-108" w:hanging="10"/>
              <w:jc w:val="center"/>
              <w:outlineLvl w:val="1"/>
              <w:rPr>
                <w:color w:val="000000"/>
                <w:sz w:val="24"/>
                <w:szCs w:val="24"/>
                <w:lang w:eastAsia="en-US"/>
              </w:rPr>
            </w:pPr>
            <w:r>
              <w:rPr>
                <w:color w:val="000000"/>
                <w:sz w:val="24"/>
                <w:szCs w:val="24"/>
                <w:lang w:eastAsia="en-US"/>
              </w:rPr>
              <w:t>МУНИЦИПАЛЬНОГО РАЙОНА</w:t>
            </w:r>
          </w:p>
          <w:p w:rsidR="00D14237" w:rsidRDefault="00D14237">
            <w:pPr>
              <w:keepNext/>
              <w:tabs>
                <w:tab w:val="left" w:pos="1884"/>
              </w:tabs>
              <w:spacing w:after="60" w:line="276" w:lineRule="auto"/>
              <w:ind w:left="-108" w:hanging="10"/>
              <w:jc w:val="center"/>
              <w:outlineLvl w:val="1"/>
              <w:rPr>
                <w:color w:val="000000"/>
                <w:sz w:val="24"/>
                <w:szCs w:val="24"/>
                <w:lang w:eastAsia="en-US"/>
              </w:rPr>
            </w:pPr>
            <w:r>
              <w:rPr>
                <w:color w:val="000000"/>
                <w:sz w:val="24"/>
                <w:szCs w:val="24"/>
                <w:lang w:eastAsia="en-US"/>
              </w:rPr>
              <w:t>РЕСПУБЛИКИ ТАТАРСТАН</w:t>
            </w:r>
          </w:p>
        </w:tc>
        <w:tc>
          <w:tcPr>
            <w:tcW w:w="1266" w:type="dxa"/>
          </w:tcPr>
          <w:p w:rsidR="00D14237" w:rsidRDefault="00D14237">
            <w:pPr>
              <w:spacing w:line="276" w:lineRule="auto"/>
              <w:ind w:left="301" w:right="-108" w:hanging="10"/>
              <w:jc w:val="center"/>
              <w:rPr>
                <w:color w:val="000000"/>
                <w:sz w:val="24"/>
                <w:szCs w:val="24"/>
                <w:lang w:eastAsia="en-US"/>
              </w:rPr>
            </w:pPr>
          </w:p>
          <w:p w:rsidR="00D14237" w:rsidRDefault="00D14237">
            <w:pPr>
              <w:spacing w:line="276" w:lineRule="auto"/>
              <w:ind w:left="301" w:hanging="10"/>
              <w:jc w:val="center"/>
              <w:rPr>
                <w:noProof/>
                <w:color w:val="000000"/>
                <w:sz w:val="24"/>
                <w:szCs w:val="24"/>
                <w:lang w:eastAsia="en-US"/>
              </w:rPr>
            </w:pPr>
          </w:p>
        </w:tc>
        <w:tc>
          <w:tcPr>
            <w:tcW w:w="4167" w:type="dxa"/>
            <w:gridSpan w:val="2"/>
            <w:hideMark/>
          </w:tcPr>
          <w:p w:rsidR="00D14237" w:rsidRDefault="00D14237">
            <w:pPr>
              <w:keepNext/>
              <w:spacing w:after="60" w:line="276" w:lineRule="auto"/>
              <w:ind w:left="301" w:right="-108" w:hanging="10"/>
              <w:jc w:val="center"/>
              <w:outlineLvl w:val="1"/>
              <w:rPr>
                <w:color w:val="000000"/>
                <w:sz w:val="24"/>
                <w:szCs w:val="24"/>
                <w:lang w:eastAsia="en-US"/>
              </w:rPr>
            </w:pPr>
            <w:r>
              <w:rPr>
                <w:color w:val="000000"/>
                <w:sz w:val="24"/>
                <w:szCs w:val="24"/>
                <w:lang w:eastAsia="en-US"/>
              </w:rPr>
              <w:t>ТАТАРСТАН РЕСПУБЛИКАСЫ</w:t>
            </w:r>
          </w:p>
          <w:p w:rsidR="00D14237" w:rsidRDefault="00D14237">
            <w:pPr>
              <w:keepNext/>
              <w:spacing w:after="60" w:line="276" w:lineRule="auto"/>
              <w:ind w:left="301" w:right="-108" w:hanging="10"/>
              <w:jc w:val="center"/>
              <w:outlineLvl w:val="1"/>
              <w:rPr>
                <w:color w:val="000000"/>
                <w:sz w:val="24"/>
                <w:szCs w:val="24"/>
                <w:lang w:eastAsia="en-US"/>
              </w:rPr>
            </w:pPr>
            <w:r>
              <w:rPr>
                <w:color w:val="000000"/>
                <w:sz w:val="24"/>
                <w:szCs w:val="24"/>
                <w:lang w:eastAsia="en-US"/>
              </w:rPr>
              <w:t xml:space="preserve"> ЧҮПРӘЛЕ</w:t>
            </w:r>
          </w:p>
          <w:p w:rsidR="00D14237" w:rsidRDefault="00D14237">
            <w:pPr>
              <w:keepNext/>
              <w:spacing w:after="60" w:line="276" w:lineRule="auto"/>
              <w:ind w:left="301" w:right="-108" w:hanging="10"/>
              <w:jc w:val="center"/>
              <w:outlineLvl w:val="1"/>
              <w:rPr>
                <w:color w:val="000000"/>
                <w:sz w:val="24"/>
                <w:szCs w:val="24"/>
                <w:lang w:eastAsia="en-US"/>
              </w:rPr>
            </w:pPr>
            <w:r>
              <w:rPr>
                <w:color w:val="000000"/>
                <w:sz w:val="24"/>
                <w:szCs w:val="24"/>
                <w:lang w:eastAsia="en-US"/>
              </w:rPr>
              <w:t>МУНИЦИПАЛЬ РАЙОНЫ</w:t>
            </w:r>
          </w:p>
          <w:p w:rsidR="00D14237" w:rsidRDefault="00D14237">
            <w:pPr>
              <w:spacing w:after="60" w:line="276" w:lineRule="auto"/>
              <w:ind w:left="301" w:right="-108" w:hanging="10"/>
              <w:jc w:val="center"/>
              <w:rPr>
                <w:color w:val="000000"/>
                <w:sz w:val="24"/>
                <w:szCs w:val="24"/>
                <w:lang w:eastAsia="en-US"/>
              </w:rPr>
            </w:pPr>
            <w:r>
              <w:rPr>
                <w:color w:val="000000"/>
                <w:sz w:val="24"/>
                <w:szCs w:val="24"/>
                <w:lang w:val="tt-RU" w:eastAsia="en-US"/>
              </w:rPr>
              <w:t>ЯҢА ӘЛМӘЛЕ АВЫЛ ҖИРЛЕГЕ</w:t>
            </w:r>
            <w:r>
              <w:rPr>
                <w:color w:val="000000"/>
                <w:sz w:val="24"/>
                <w:szCs w:val="24"/>
                <w:lang w:eastAsia="en-US"/>
              </w:rPr>
              <w:t xml:space="preserve"> СОВЕТЫ</w:t>
            </w:r>
          </w:p>
        </w:tc>
      </w:tr>
      <w:tr w:rsidR="00D14237" w:rsidTr="00D14237">
        <w:trPr>
          <w:gridBefore w:val="1"/>
          <w:gridAfter w:val="1"/>
          <w:wBefore w:w="143" w:type="dxa"/>
          <w:wAfter w:w="56" w:type="dxa"/>
          <w:trHeight w:val="156"/>
        </w:trPr>
        <w:tc>
          <w:tcPr>
            <w:tcW w:w="9641" w:type="dxa"/>
            <w:gridSpan w:val="3"/>
          </w:tcPr>
          <w:p w:rsidR="00D14237" w:rsidRDefault="00D14237">
            <w:pPr>
              <w:tabs>
                <w:tab w:val="left" w:pos="1884"/>
              </w:tabs>
              <w:spacing w:line="276" w:lineRule="auto"/>
              <w:ind w:hanging="10"/>
              <w:jc w:val="center"/>
              <w:rPr>
                <w:color w:val="000000"/>
                <w:sz w:val="24"/>
                <w:szCs w:val="24"/>
                <w:lang w:eastAsia="en-US"/>
              </w:rPr>
            </w:pPr>
            <w:r>
              <w:rPr>
                <w:color w:val="000000"/>
                <w:sz w:val="24"/>
                <w:szCs w:val="24"/>
                <w:lang w:eastAsia="en-US"/>
              </w:rPr>
              <w:pict>
                <v:rect id="_x0000_i1025" style="width:467.75pt;height:1.5pt" o:hralign="center" o:hrstd="t" o:hrnoshade="t" o:hr="t" fillcolor="black" stroked="f"/>
              </w:pict>
            </w:r>
          </w:p>
          <w:p w:rsidR="00D14237" w:rsidRDefault="00D14237">
            <w:pPr>
              <w:tabs>
                <w:tab w:val="left" w:pos="1884"/>
              </w:tabs>
              <w:spacing w:line="276" w:lineRule="auto"/>
              <w:ind w:left="301" w:hanging="10"/>
              <w:jc w:val="center"/>
              <w:rPr>
                <w:b/>
                <w:color w:val="000000"/>
                <w:sz w:val="2"/>
                <w:szCs w:val="2"/>
                <w:lang w:eastAsia="en-US"/>
              </w:rPr>
            </w:pPr>
          </w:p>
        </w:tc>
      </w:tr>
    </w:tbl>
    <w:p w:rsidR="00D14237" w:rsidRDefault="00D14237" w:rsidP="00D14237">
      <w:pPr>
        <w:tabs>
          <w:tab w:val="left" w:pos="1843"/>
          <w:tab w:val="left" w:pos="1985"/>
          <w:tab w:val="left" w:pos="2127"/>
          <w:tab w:val="left" w:pos="4962"/>
          <w:tab w:val="left" w:pos="7230"/>
          <w:tab w:val="left" w:pos="7655"/>
          <w:tab w:val="left" w:pos="7797"/>
        </w:tabs>
        <w:autoSpaceDN w:val="0"/>
        <w:spacing w:after="60"/>
        <w:jc w:val="center"/>
        <w:rPr>
          <w:b/>
          <w:sz w:val="24"/>
          <w:szCs w:val="24"/>
          <w:lang w:eastAsia="en-US"/>
        </w:rPr>
      </w:pPr>
      <w:r>
        <w:rPr>
          <w:b/>
          <w:sz w:val="24"/>
          <w:szCs w:val="24"/>
        </w:rPr>
        <w:t>РЕШЕНИЕ</w:t>
      </w:r>
      <w:r>
        <w:rPr>
          <w:b/>
          <w:sz w:val="28"/>
          <w:szCs w:val="28"/>
        </w:rPr>
        <w:t xml:space="preserve">                                           </w:t>
      </w:r>
      <w:r>
        <w:rPr>
          <w:b/>
          <w:sz w:val="24"/>
          <w:szCs w:val="24"/>
        </w:rPr>
        <w:t>КАРАР</w:t>
      </w:r>
    </w:p>
    <w:p w:rsidR="00D14237" w:rsidRDefault="00D14237" w:rsidP="00D14237">
      <w:pPr>
        <w:autoSpaceDN w:val="0"/>
        <w:jc w:val="center"/>
        <w:rPr>
          <w:sz w:val="28"/>
          <w:szCs w:val="28"/>
          <w:lang w:val="tt-RU"/>
        </w:rPr>
      </w:pPr>
      <w:r>
        <w:rPr>
          <w:lang w:val="tt-RU"/>
        </w:rPr>
        <w:t>Яңа Элмэле авылы</w:t>
      </w:r>
    </w:p>
    <w:p w:rsidR="00D14237" w:rsidRDefault="00D14237" w:rsidP="00D14237">
      <w:pPr>
        <w:widowControl w:val="0"/>
        <w:autoSpaceDE w:val="0"/>
        <w:autoSpaceDN w:val="0"/>
        <w:adjustRightInd w:val="0"/>
        <w:spacing w:line="240" w:lineRule="atLeast"/>
        <w:jc w:val="center"/>
        <w:rPr>
          <w:rFonts w:ascii="Arial" w:hAnsi="Arial" w:cs="Arial"/>
          <w:b/>
          <w:bCs/>
          <w:sz w:val="24"/>
          <w:szCs w:val="24"/>
        </w:rPr>
      </w:pPr>
      <w:r>
        <w:rPr>
          <w:sz w:val="28"/>
          <w:szCs w:val="28"/>
        </w:rPr>
        <w:t xml:space="preserve">    </w:t>
      </w:r>
    </w:p>
    <w:p w:rsidR="00D14237" w:rsidRDefault="00D14237" w:rsidP="00D14237">
      <w:pPr>
        <w:widowControl w:val="0"/>
        <w:rPr>
          <w:sz w:val="28"/>
          <w:szCs w:val="28"/>
        </w:rPr>
      </w:pPr>
      <w:r>
        <w:rPr>
          <w:sz w:val="28"/>
          <w:szCs w:val="28"/>
        </w:rPr>
        <w:t xml:space="preserve">     13 август 2021 ел                                                     </w:t>
      </w:r>
      <w:r>
        <w:rPr>
          <w:sz w:val="28"/>
          <w:szCs w:val="28"/>
        </w:rPr>
        <w:t xml:space="preserve">                          № 11/2</w:t>
      </w:r>
      <w:r>
        <w:rPr>
          <w:sz w:val="28"/>
          <w:szCs w:val="28"/>
        </w:rPr>
        <w:t xml:space="preserve">   </w:t>
      </w:r>
    </w:p>
    <w:bookmarkEnd w:id="0"/>
    <w:p w:rsidR="00DD6060" w:rsidRPr="00AF2272" w:rsidRDefault="00DD6060" w:rsidP="00DD6060">
      <w:pPr>
        <w:rPr>
          <w:sz w:val="24"/>
          <w:szCs w:val="24"/>
        </w:rPr>
      </w:pPr>
    </w:p>
    <w:p w:rsidR="00DD6060" w:rsidRPr="00790A1A" w:rsidRDefault="00DD6060" w:rsidP="00DD6060">
      <w:pPr>
        <w:rPr>
          <w:color w:val="000000"/>
          <w:sz w:val="28"/>
          <w:szCs w:val="24"/>
        </w:rPr>
      </w:pPr>
      <w:r w:rsidRPr="00790A1A">
        <w:rPr>
          <w:color w:val="000000"/>
          <w:sz w:val="28"/>
          <w:szCs w:val="24"/>
        </w:rPr>
        <w:t xml:space="preserve">Татарстан </w:t>
      </w:r>
      <w:proofErr w:type="spellStart"/>
      <w:r w:rsidRPr="00790A1A">
        <w:rPr>
          <w:color w:val="000000"/>
          <w:sz w:val="28"/>
          <w:szCs w:val="24"/>
        </w:rPr>
        <w:t>Республикасы</w:t>
      </w:r>
      <w:proofErr w:type="spellEnd"/>
      <w:r w:rsidRPr="00790A1A">
        <w:rPr>
          <w:color w:val="000000"/>
          <w:sz w:val="28"/>
          <w:szCs w:val="24"/>
        </w:rPr>
        <w:t xml:space="preserve"> </w:t>
      </w:r>
      <w:proofErr w:type="spellStart"/>
      <w:r w:rsidRPr="00790A1A">
        <w:rPr>
          <w:color w:val="000000"/>
          <w:sz w:val="28"/>
          <w:szCs w:val="24"/>
        </w:rPr>
        <w:t>Чүпрәле</w:t>
      </w:r>
      <w:proofErr w:type="spellEnd"/>
      <w:r w:rsidRPr="00790A1A">
        <w:rPr>
          <w:color w:val="000000"/>
          <w:sz w:val="28"/>
          <w:szCs w:val="24"/>
        </w:rPr>
        <w:t xml:space="preserve"> </w:t>
      </w:r>
      <w:proofErr w:type="spellStart"/>
      <w:r w:rsidRPr="00790A1A">
        <w:rPr>
          <w:color w:val="000000"/>
          <w:sz w:val="28"/>
          <w:szCs w:val="24"/>
        </w:rPr>
        <w:t>муниципаль</w:t>
      </w:r>
      <w:proofErr w:type="spellEnd"/>
      <w:r w:rsidRPr="00790A1A">
        <w:rPr>
          <w:color w:val="000000"/>
          <w:sz w:val="28"/>
          <w:szCs w:val="24"/>
        </w:rPr>
        <w:t xml:space="preserve"> районы </w:t>
      </w:r>
    </w:p>
    <w:p w:rsidR="00D14237" w:rsidRDefault="00D14237" w:rsidP="00DD6060">
      <w:pPr>
        <w:rPr>
          <w:color w:val="000000"/>
          <w:sz w:val="28"/>
          <w:szCs w:val="24"/>
        </w:rPr>
      </w:pPr>
      <w:r>
        <w:rPr>
          <w:color w:val="000000"/>
          <w:sz w:val="28"/>
          <w:szCs w:val="24"/>
          <w:lang w:val="tt-RU"/>
        </w:rPr>
        <w:t>Яңа Әлмәле</w:t>
      </w:r>
      <w:r w:rsidR="00DD6060" w:rsidRPr="00790A1A">
        <w:rPr>
          <w:color w:val="000000"/>
          <w:sz w:val="28"/>
          <w:szCs w:val="24"/>
        </w:rPr>
        <w:t xml:space="preserve"> </w:t>
      </w:r>
      <w:proofErr w:type="spellStart"/>
      <w:r w:rsidR="00DD6060" w:rsidRPr="00790A1A">
        <w:rPr>
          <w:color w:val="000000"/>
          <w:sz w:val="28"/>
          <w:szCs w:val="24"/>
        </w:rPr>
        <w:t>авыл</w:t>
      </w:r>
      <w:proofErr w:type="spellEnd"/>
      <w:r w:rsidR="00DD6060" w:rsidRPr="00790A1A">
        <w:rPr>
          <w:color w:val="000000"/>
          <w:sz w:val="28"/>
          <w:szCs w:val="24"/>
        </w:rPr>
        <w:t xml:space="preserve"> </w:t>
      </w:r>
      <w:proofErr w:type="spellStart"/>
      <w:r w:rsidR="00DD6060" w:rsidRPr="00790A1A">
        <w:rPr>
          <w:color w:val="000000"/>
          <w:sz w:val="28"/>
          <w:szCs w:val="24"/>
        </w:rPr>
        <w:t>җирлеге</w:t>
      </w:r>
      <w:proofErr w:type="spellEnd"/>
      <w:r w:rsidR="00DD6060" w:rsidRPr="00790A1A">
        <w:rPr>
          <w:color w:val="000000"/>
          <w:sz w:val="28"/>
          <w:szCs w:val="24"/>
        </w:rPr>
        <w:t xml:space="preserve"> Советы депутаты статусы </w:t>
      </w:r>
    </w:p>
    <w:p w:rsidR="00DD6060" w:rsidRPr="00D14237" w:rsidRDefault="00DD6060" w:rsidP="00DD6060">
      <w:pPr>
        <w:rPr>
          <w:color w:val="000000"/>
          <w:sz w:val="28"/>
          <w:szCs w:val="24"/>
        </w:rPr>
      </w:pPr>
      <w:proofErr w:type="spellStart"/>
      <w:proofErr w:type="gramStart"/>
      <w:r w:rsidRPr="00790A1A">
        <w:rPr>
          <w:color w:val="000000"/>
          <w:sz w:val="28"/>
          <w:szCs w:val="24"/>
        </w:rPr>
        <w:t>турында</w:t>
      </w:r>
      <w:proofErr w:type="spellEnd"/>
      <w:proofErr w:type="gramEnd"/>
      <w:r w:rsidRPr="00790A1A">
        <w:rPr>
          <w:color w:val="000000"/>
          <w:sz w:val="28"/>
          <w:szCs w:val="24"/>
        </w:rPr>
        <w:t xml:space="preserve"> </w:t>
      </w:r>
      <w:proofErr w:type="spellStart"/>
      <w:r w:rsidRPr="00790A1A">
        <w:rPr>
          <w:color w:val="000000"/>
          <w:sz w:val="28"/>
          <w:szCs w:val="24"/>
        </w:rPr>
        <w:t>нигезләмәгә</w:t>
      </w:r>
      <w:proofErr w:type="spellEnd"/>
      <w:r w:rsidRPr="00790A1A">
        <w:rPr>
          <w:color w:val="000000"/>
          <w:sz w:val="28"/>
          <w:szCs w:val="24"/>
        </w:rPr>
        <w:t xml:space="preserve"> </w:t>
      </w:r>
      <w:proofErr w:type="spellStart"/>
      <w:r w:rsidRPr="00790A1A">
        <w:rPr>
          <w:color w:val="000000"/>
          <w:sz w:val="28"/>
          <w:szCs w:val="24"/>
        </w:rPr>
        <w:t>үзгәреш</w:t>
      </w:r>
      <w:proofErr w:type="spellEnd"/>
      <w:r w:rsidRPr="00790A1A">
        <w:rPr>
          <w:color w:val="000000"/>
          <w:sz w:val="28"/>
          <w:szCs w:val="24"/>
        </w:rPr>
        <w:t xml:space="preserve"> </w:t>
      </w:r>
      <w:proofErr w:type="spellStart"/>
      <w:r w:rsidRPr="00790A1A">
        <w:rPr>
          <w:color w:val="000000"/>
          <w:sz w:val="28"/>
          <w:szCs w:val="24"/>
        </w:rPr>
        <w:t>кертү</w:t>
      </w:r>
      <w:proofErr w:type="spellEnd"/>
      <w:r w:rsidRPr="00790A1A">
        <w:rPr>
          <w:color w:val="000000"/>
          <w:sz w:val="28"/>
          <w:szCs w:val="24"/>
        </w:rPr>
        <w:t xml:space="preserve"> </w:t>
      </w:r>
      <w:proofErr w:type="spellStart"/>
      <w:r w:rsidRPr="00790A1A">
        <w:rPr>
          <w:color w:val="000000"/>
          <w:sz w:val="28"/>
          <w:szCs w:val="24"/>
        </w:rPr>
        <w:t>хакында</w:t>
      </w:r>
      <w:proofErr w:type="spellEnd"/>
    </w:p>
    <w:p w:rsidR="00DD6060" w:rsidRPr="00790A1A" w:rsidRDefault="00DD6060" w:rsidP="00DD6060">
      <w:pPr>
        <w:rPr>
          <w:sz w:val="28"/>
          <w:szCs w:val="24"/>
        </w:rPr>
      </w:pPr>
    </w:p>
    <w:p w:rsidR="00DD6060" w:rsidRPr="00790A1A" w:rsidRDefault="00790A1A" w:rsidP="00D14237">
      <w:pPr>
        <w:jc w:val="both"/>
        <w:rPr>
          <w:sz w:val="28"/>
          <w:szCs w:val="24"/>
        </w:rPr>
      </w:pPr>
      <w:r>
        <w:rPr>
          <w:color w:val="000000"/>
          <w:sz w:val="28"/>
          <w:szCs w:val="24"/>
          <w:lang w:val="tt-RU"/>
        </w:rPr>
        <w:t xml:space="preserve">          </w:t>
      </w:r>
      <w:r w:rsidR="00DD6060" w:rsidRPr="00790A1A">
        <w:rPr>
          <w:color w:val="000000"/>
          <w:sz w:val="28"/>
          <w:szCs w:val="24"/>
        </w:rPr>
        <w:t xml:space="preserve">2008 </w:t>
      </w:r>
      <w:proofErr w:type="spellStart"/>
      <w:r w:rsidR="00DD6060" w:rsidRPr="00790A1A">
        <w:rPr>
          <w:color w:val="000000"/>
          <w:sz w:val="28"/>
          <w:szCs w:val="24"/>
        </w:rPr>
        <w:t>елның</w:t>
      </w:r>
      <w:proofErr w:type="spellEnd"/>
      <w:r w:rsidR="00DD6060" w:rsidRPr="00790A1A">
        <w:rPr>
          <w:color w:val="000000"/>
          <w:sz w:val="28"/>
          <w:szCs w:val="24"/>
        </w:rPr>
        <w:t xml:space="preserve"> 25 </w:t>
      </w:r>
      <w:proofErr w:type="spellStart"/>
      <w:r w:rsidR="00DD6060" w:rsidRPr="00790A1A">
        <w:rPr>
          <w:color w:val="000000"/>
          <w:sz w:val="28"/>
          <w:szCs w:val="24"/>
        </w:rPr>
        <w:t>декабрендәге</w:t>
      </w:r>
      <w:proofErr w:type="spellEnd"/>
      <w:r w:rsidR="00DD6060" w:rsidRPr="00790A1A">
        <w:rPr>
          <w:color w:val="000000"/>
          <w:sz w:val="28"/>
          <w:szCs w:val="24"/>
        </w:rPr>
        <w:t xml:space="preserve"> «</w:t>
      </w:r>
      <w:proofErr w:type="spellStart"/>
      <w:r w:rsidR="00DD6060" w:rsidRPr="00790A1A">
        <w:rPr>
          <w:color w:val="000000"/>
          <w:sz w:val="28"/>
          <w:szCs w:val="24"/>
        </w:rPr>
        <w:t>Коррупциягә</w:t>
      </w:r>
      <w:proofErr w:type="spellEnd"/>
      <w:r w:rsidR="00DD6060" w:rsidRPr="00790A1A">
        <w:rPr>
          <w:color w:val="000000"/>
          <w:sz w:val="28"/>
          <w:szCs w:val="24"/>
        </w:rPr>
        <w:t xml:space="preserve"> </w:t>
      </w:r>
      <w:proofErr w:type="spellStart"/>
      <w:r w:rsidR="00DD6060" w:rsidRPr="00790A1A">
        <w:rPr>
          <w:color w:val="000000"/>
          <w:sz w:val="28"/>
          <w:szCs w:val="24"/>
        </w:rPr>
        <w:t>каршы</w:t>
      </w:r>
      <w:proofErr w:type="spellEnd"/>
      <w:r w:rsidR="00DD6060" w:rsidRPr="00790A1A">
        <w:rPr>
          <w:color w:val="000000"/>
          <w:sz w:val="28"/>
          <w:szCs w:val="24"/>
        </w:rPr>
        <w:t xml:space="preserve"> тору </w:t>
      </w:r>
      <w:proofErr w:type="spellStart"/>
      <w:r w:rsidR="00DD6060" w:rsidRPr="00790A1A">
        <w:rPr>
          <w:color w:val="000000"/>
          <w:sz w:val="28"/>
          <w:szCs w:val="24"/>
        </w:rPr>
        <w:t>турында</w:t>
      </w:r>
      <w:proofErr w:type="spellEnd"/>
      <w:r w:rsidR="00DD6060" w:rsidRPr="00790A1A">
        <w:rPr>
          <w:color w:val="000000"/>
          <w:sz w:val="28"/>
          <w:szCs w:val="24"/>
        </w:rPr>
        <w:t xml:space="preserve">» 273-ФЗ </w:t>
      </w:r>
      <w:proofErr w:type="spellStart"/>
      <w:r w:rsidR="00DD6060" w:rsidRPr="00790A1A">
        <w:rPr>
          <w:color w:val="000000"/>
          <w:sz w:val="28"/>
          <w:szCs w:val="24"/>
        </w:rPr>
        <w:t>номерлы</w:t>
      </w:r>
      <w:proofErr w:type="spellEnd"/>
      <w:r w:rsidR="00DD6060" w:rsidRPr="00790A1A">
        <w:rPr>
          <w:color w:val="000000"/>
          <w:sz w:val="28"/>
          <w:szCs w:val="24"/>
        </w:rPr>
        <w:t xml:space="preserve"> </w:t>
      </w:r>
      <w:proofErr w:type="spellStart"/>
      <w:r w:rsidR="00DD6060" w:rsidRPr="00790A1A">
        <w:rPr>
          <w:color w:val="000000"/>
          <w:sz w:val="28"/>
          <w:szCs w:val="24"/>
        </w:rPr>
        <w:t>Федераль</w:t>
      </w:r>
      <w:proofErr w:type="spellEnd"/>
      <w:r w:rsidR="00DD6060" w:rsidRPr="00790A1A">
        <w:rPr>
          <w:color w:val="000000"/>
          <w:sz w:val="28"/>
          <w:szCs w:val="24"/>
        </w:rPr>
        <w:t xml:space="preserve"> закон </w:t>
      </w:r>
      <w:proofErr w:type="spellStart"/>
      <w:r w:rsidR="00DD6060" w:rsidRPr="00790A1A">
        <w:rPr>
          <w:color w:val="000000"/>
          <w:sz w:val="28"/>
          <w:szCs w:val="24"/>
        </w:rPr>
        <w:t>нигезендә</w:t>
      </w:r>
      <w:proofErr w:type="spellEnd"/>
      <w:r w:rsidR="00DD6060" w:rsidRPr="00790A1A">
        <w:rPr>
          <w:color w:val="000000"/>
          <w:sz w:val="28"/>
          <w:szCs w:val="24"/>
        </w:rPr>
        <w:t xml:space="preserve"> (2019 </w:t>
      </w:r>
      <w:proofErr w:type="spellStart"/>
      <w:r w:rsidR="00DD6060" w:rsidRPr="00790A1A">
        <w:rPr>
          <w:color w:val="000000"/>
          <w:sz w:val="28"/>
          <w:szCs w:val="24"/>
        </w:rPr>
        <w:t>елның</w:t>
      </w:r>
      <w:proofErr w:type="spellEnd"/>
      <w:r w:rsidR="00DD6060" w:rsidRPr="00790A1A">
        <w:rPr>
          <w:color w:val="000000"/>
          <w:sz w:val="28"/>
          <w:szCs w:val="24"/>
        </w:rPr>
        <w:t xml:space="preserve"> 16 </w:t>
      </w:r>
      <w:proofErr w:type="spellStart"/>
      <w:r w:rsidR="00DD6060" w:rsidRPr="00790A1A">
        <w:rPr>
          <w:color w:val="000000"/>
          <w:sz w:val="28"/>
          <w:szCs w:val="24"/>
        </w:rPr>
        <w:t>декабрендәге</w:t>
      </w:r>
      <w:proofErr w:type="spellEnd"/>
      <w:r w:rsidR="00DD6060" w:rsidRPr="00790A1A">
        <w:rPr>
          <w:color w:val="000000"/>
          <w:sz w:val="28"/>
          <w:szCs w:val="24"/>
        </w:rPr>
        <w:t xml:space="preserve"> </w:t>
      </w:r>
      <w:proofErr w:type="spellStart"/>
      <w:r w:rsidR="00DD6060" w:rsidRPr="00790A1A">
        <w:rPr>
          <w:color w:val="000000"/>
          <w:sz w:val="28"/>
          <w:szCs w:val="24"/>
        </w:rPr>
        <w:t>үзгәрешләр</w:t>
      </w:r>
      <w:proofErr w:type="spellEnd"/>
      <w:r w:rsidR="00DD6060" w:rsidRPr="00790A1A">
        <w:rPr>
          <w:color w:val="000000"/>
          <w:sz w:val="28"/>
          <w:szCs w:val="24"/>
        </w:rPr>
        <w:t xml:space="preserve"> </w:t>
      </w:r>
      <w:proofErr w:type="spellStart"/>
      <w:r w:rsidR="00DD6060" w:rsidRPr="00790A1A">
        <w:rPr>
          <w:color w:val="000000"/>
          <w:sz w:val="28"/>
          <w:szCs w:val="24"/>
        </w:rPr>
        <w:t>белән</w:t>
      </w:r>
      <w:proofErr w:type="spellEnd"/>
      <w:r w:rsidR="00DD6060" w:rsidRPr="00790A1A">
        <w:rPr>
          <w:color w:val="000000"/>
          <w:sz w:val="28"/>
          <w:szCs w:val="24"/>
        </w:rPr>
        <w:t xml:space="preserve">) Татарстан </w:t>
      </w:r>
      <w:proofErr w:type="spellStart"/>
      <w:r w:rsidR="00DD6060" w:rsidRPr="00790A1A">
        <w:rPr>
          <w:color w:val="000000"/>
          <w:sz w:val="28"/>
          <w:szCs w:val="24"/>
        </w:rPr>
        <w:t>Республикасы</w:t>
      </w:r>
      <w:proofErr w:type="spellEnd"/>
      <w:r w:rsidR="00DD6060" w:rsidRPr="00790A1A">
        <w:rPr>
          <w:color w:val="000000"/>
          <w:sz w:val="28"/>
          <w:szCs w:val="24"/>
        </w:rPr>
        <w:t xml:space="preserve"> </w:t>
      </w:r>
      <w:proofErr w:type="spellStart"/>
      <w:r w:rsidR="00DD6060" w:rsidRPr="00790A1A">
        <w:rPr>
          <w:color w:val="000000"/>
          <w:sz w:val="28"/>
          <w:szCs w:val="24"/>
        </w:rPr>
        <w:t>Чүпрәле</w:t>
      </w:r>
      <w:proofErr w:type="spellEnd"/>
      <w:r w:rsidR="00DD6060" w:rsidRPr="00790A1A">
        <w:rPr>
          <w:color w:val="000000"/>
          <w:sz w:val="28"/>
          <w:szCs w:val="24"/>
        </w:rPr>
        <w:t xml:space="preserve"> </w:t>
      </w:r>
      <w:proofErr w:type="spellStart"/>
      <w:r w:rsidR="00DD6060" w:rsidRPr="00790A1A">
        <w:rPr>
          <w:color w:val="000000"/>
          <w:sz w:val="28"/>
          <w:szCs w:val="24"/>
        </w:rPr>
        <w:t>муниципаль</w:t>
      </w:r>
      <w:proofErr w:type="spellEnd"/>
      <w:r w:rsidR="00DD6060" w:rsidRPr="00790A1A">
        <w:rPr>
          <w:color w:val="000000"/>
          <w:sz w:val="28"/>
          <w:szCs w:val="24"/>
        </w:rPr>
        <w:t xml:space="preserve"> районы </w:t>
      </w:r>
      <w:r w:rsidR="00D14237">
        <w:rPr>
          <w:color w:val="000000"/>
          <w:sz w:val="28"/>
          <w:szCs w:val="24"/>
          <w:lang w:val="tt-RU"/>
        </w:rPr>
        <w:t>Яңа Әлмәле</w:t>
      </w:r>
      <w:r w:rsidR="00DD6060" w:rsidRPr="00790A1A">
        <w:rPr>
          <w:color w:val="000000"/>
          <w:sz w:val="28"/>
          <w:szCs w:val="24"/>
        </w:rPr>
        <w:t xml:space="preserve"> </w:t>
      </w:r>
      <w:proofErr w:type="spellStart"/>
      <w:r w:rsidR="00DD6060" w:rsidRPr="00790A1A">
        <w:rPr>
          <w:color w:val="000000"/>
          <w:sz w:val="28"/>
          <w:szCs w:val="24"/>
        </w:rPr>
        <w:t>авыл</w:t>
      </w:r>
      <w:proofErr w:type="spellEnd"/>
      <w:r w:rsidR="00DD6060" w:rsidRPr="00790A1A">
        <w:rPr>
          <w:color w:val="000000"/>
          <w:sz w:val="28"/>
          <w:szCs w:val="24"/>
        </w:rPr>
        <w:t xml:space="preserve"> </w:t>
      </w:r>
      <w:proofErr w:type="spellStart"/>
      <w:r w:rsidR="00DD6060" w:rsidRPr="00790A1A">
        <w:rPr>
          <w:color w:val="000000"/>
          <w:sz w:val="28"/>
          <w:szCs w:val="24"/>
        </w:rPr>
        <w:t>җирлеге</w:t>
      </w:r>
      <w:proofErr w:type="spellEnd"/>
      <w:r w:rsidR="00DD6060" w:rsidRPr="00790A1A">
        <w:rPr>
          <w:color w:val="000000"/>
          <w:sz w:val="28"/>
          <w:szCs w:val="24"/>
        </w:rPr>
        <w:t xml:space="preserve"> Советы КАРАР ИТТЕ:</w:t>
      </w:r>
    </w:p>
    <w:p w:rsidR="00DD6060" w:rsidRPr="00790A1A" w:rsidRDefault="00AF2272" w:rsidP="00D14237">
      <w:pPr>
        <w:jc w:val="both"/>
        <w:rPr>
          <w:sz w:val="28"/>
          <w:szCs w:val="24"/>
          <w:lang w:val="tt-RU"/>
        </w:rPr>
      </w:pPr>
      <w:r w:rsidRPr="00790A1A">
        <w:rPr>
          <w:color w:val="000000"/>
          <w:sz w:val="28"/>
          <w:szCs w:val="24"/>
          <w:lang w:val="tt-RU"/>
        </w:rPr>
        <w:t xml:space="preserve">      </w:t>
      </w:r>
      <w:r w:rsidR="00DD6060" w:rsidRPr="00790A1A">
        <w:rPr>
          <w:color w:val="000000"/>
          <w:sz w:val="28"/>
          <w:szCs w:val="24"/>
          <w:lang w:val="tt-RU"/>
        </w:rPr>
        <w:t>1.Татарстан Республикасы Чүпрәле м</w:t>
      </w:r>
      <w:r w:rsidR="00BD2B29" w:rsidRPr="00790A1A">
        <w:rPr>
          <w:color w:val="000000"/>
          <w:sz w:val="28"/>
          <w:szCs w:val="24"/>
          <w:lang w:val="tt-RU"/>
        </w:rPr>
        <w:t xml:space="preserve">униципаль районы </w:t>
      </w:r>
      <w:r w:rsidR="00D14237">
        <w:rPr>
          <w:color w:val="000000"/>
          <w:sz w:val="28"/>
          <w:szCs w:val="24"/>
          <w:lang w:val="tt-RU"/>
        </w:rPr>
        <w:t>Яңа Әлмәле</w:t>
      </w:r>
      <w:r w:rsidR="00790A1A" w:rsidRPr="00790A1A">
        <w:rPr>
          <w:color w:val="000000"/>
          <w:sz w:val="28"/>
          <w:szCs w:val="24"/>
          <w:lang w:val="tt-RU"/>
        </w:rPr>
        <w:t xml:space="preserve"> авыл җирлеге Советының 0</w:t>
      </w:r>
      <w:r w:rsidR="00D14237">
        <w:rPr>
          <w:color w:val="000000"/>
          <w:sz w:val="28"/>
          <w:szCs w:val="24"/>
          <w:lang w:val="tt-RU"/>
        </w:rPr>
        <w:t>8</w:t>
      </w:r>
      <w:r w:rsidR="00DD6060" w:rsidRPr="00790A1A">
        <w:rPr>
          <w:color w:val="000000"/>
          <w:sz w:val="28"/>
          <w:szCs w:val="24"/>
          <w:lang w:val="tt-RU"/>
        </w:rPr>
        <w:t>.11.2019</w:t>
      </w:r>
      <w:r w:rsidR="00D14237">
        <w:rPr>
          <w:color w:val="000000"/>
          <w:sz w:val="28"/>
          <w:szCs w:val="24"/>
          <w:lang w:val="tt-RU"/>
        </w:rPr>
        <w:t xml:space="preserve"> ел, № 59</w:t>
      </w:r>
      <w:r w:rsidR="00790A1A" w:rsidRPr="00790A1A">
        <w:rPr>
          <w:color w:val="000000"/>
          <w:sz w:val="28"/>
          <w:szCs w:val="24"/>
          <w:lang w:val="tt-RU"/>
        </w:rPr>
        <w:t xml:space="preserve">/1 </w:t>
      </w:r>
      <w:r w:rsidR="00BD2B29" w:rsidRPr="00790A1A">
        <w:rPr>
          <w:color w:val="000000"/>
          <w:sz w:val="28"/>
          <w:szCs w:val="24"/>
          <w:lang w:val="tt-RU"/>
        </w:rPr>
        <w:t>карары (2020</w:t>
      </w:r>
      <w:r w:rsidR="00DD6060" w:rsidRPr="00790A1A">
        <w:rPr>
          <w:color w:val="000000"/>
          <w:sz w:val="28"/>
          <w:szCs w:val="24"/>
          <w:lang w:val="tt-RU"/>
        </w:rPr>
        <w:t xml:space="preserve"> ел</w:t>
      </w:r>
      <w:r w:rsidR="00D14237">
        <w:rPr>
          <w:color w:val="000000"/>
          <w:sz w:val="28"/>
          <w:szCs w:val="24"/>
          <w:lang w:val="tt-RU"/>
        </w:rPr>
        <w:t>ның 19</w:t>
      </w:r>
      <w:r w:rsidR="00BD2B29" w:rsidRPr="00790A1A">
        <w:rPr>
          <w:color w:val="000000"/>
          <w:sz w:val="28"/>
          <w:szCs w:val="24"/>
          <w:lang w:val="tt-RU"/>
        </w:rPr>
        <w:t xml:space="preserve"> маендагы </w:t>
      </w:r>
      <w:r w:rsidR="00D14237">
        <w:rPr>
          <w:color w:val="000000"/>
          <w:sz w:val="28"/>
          <w:szCs w:val="24"/>
          <w:lang w:val="tt-RU"/>
        </w:rPr>
        <w:t>№ 65</w:t>
      </w:r>
      <w:r w:rsidR="00DD6060" w:rsidRPr="00790A1A">
        <w:rPr>
          <w:color w:val="000000"/>
          <w:sz w:val="28"/>
          <w:szCs w:val="24"/>
          <w:lang w:val="tt-RU"/>
        </w:rPr>
        <w:t xml:space="preserve">/4 </w:t>
      </w:r>
      <w:r w:rsidR="00BD2B29" w:rsidRPr="00790A1A">
        <w:rPr>
          <w:color w:val="000000"/>
          <w:sz w:val="28"/>
          <w:szCs w:val="24"/>
          <w:lang w:val="tt-RU"/>
        </w:rPr>
        <w:t>үзгәрешләр белән</w:t>
      </w:r>
      <w:r w:rsidR="00DD6060" w:rsidRPr="00790A1A">
        <w:rPr>
          <w:color w:val="000000"/>
          <w:sz w:val="28"/>
          <w:szCs w:val="24"/>
          <w:lang w:val="tt-RU"/>
        </w:rPr>
        <w:t xml:space="preserve">) белән расланган </w:t>
      </w:r>
      <w:r w:rsidR="00851412" w:rsidRPr="00790A1A">
        <w:rPr>
          <w:color w:val="000000"/>
          <w:sz w:val="28"/>
          <w:szCs w:val="24"/>
          <w:lang w:val="tt-RU"/>
        </w:rPr>
        <w:t xml:space="preserve"> “</w:t>
      </w:r>
      <w:r w:rsidR="00DD6060" w:rsidRPr="00790A1A">
        <w:rPr>
          <w:color w:val="000000"/>
          <w:sz w:val="28"/>
          <w:szCs w:val="24"/>
          <w:lang w:val="tt-RU"/>
        </w:rPr>
        <w:t>Татарстан Республик</w:t>
      </w:r>
      <w:r w:rsidR="00BD2B29" w:rsidRPr="00790A1A">
        <w:rPr>
          <w:color w:val="000000"/>
          <w:sz w:val="28"/>
          <w:szCs w:val="24"/>
          <w:lang w:val="tt-RU"/>
        </w:rPr>
        <w:t xml:space="preserve">асы Чүпрәле муниципаль районы </w:t>
      </w:r>
      <w:r w:rsidR="00D14237">
        <w:rPr>
          <w:color w:val="000000"/>
          <w:sz w:val="28"/>
          <w:szCs w:val="24"/>
          <w:lang w:val="tt-RU"/>
        </w:rPr>
        <w:t>Яңа Әлмәле</w:t>
      </w:r>
      <w:r w:rsidR="00790A1A" w:rsidRPr="00D14237">
        <w:rPr>
          <w:color w:val="000000"/>
          <w:sz w:val="28"/>
          <w:szCs w:val="24"/>
          <w:lang w:val="tt-RU"/>
        </w:rPr>
        <w:t xml:space="preserve"> </w:t>
      </w:r>
      <w:r w:rsidR="00DD6060" w:rsidRPr="00790A1A">
        <w:rPr>
          <w:color w:val="000000"/>
          <w:sz w:val="28"/>
          <w:szCs w:val="24"/>
          <w:lang w:val="tt-RU"/>
        </w:rPr>
        <w:t>авыл җирлеге Советы депутаты статусы турында</w:t>
      </w:r>
      <w:r w:rsidR="00851412" w:rsidRPr="00790A1A">
        <w:rPr>
          <w:color w:val="000000"/>
          <w:sz w:val="28"/>
          <w:szCs w:val="24"/>
          <w:lang w:val="tt-RU"/>
        </w:rPr>
        <w:t>”</w:t>
      </w:r>
      <w:r w:rsidR="00DD6060" w:rsidRPr="00790A1A">
        <w:rPr>
          <w:color w:val="000000"/>
          <w:sz w:val="28"/>
          <w:szCs w:val="24"/>
          <w:lang w:val="tt-RU"/>
        </w:rPr>
        <w:t xml:space="preserve"> нигезләмәгә, 4 статьяның 1 пунктындагы 7 пунктчасын түбәндәге яңа редакциядә бәян итеп, үзгәреш кертергә:</w:t>
      </w:r>
    </w:p>
    <w:p w:rsidR="00AF2272" w:rsidRDefault="00DD6060" w:rsidP="00D14237">
      <w:pPr>
        <w:jc w:val="both"/>
        <w:rPr>
          <w:color w:val="000000"/>
          <w:sz w:val="28"/>
          <w:szCs w:val="24"/>
          <w:lang w:val="tt-RU"/>
        </w:rPr>
      </w:pPr>
      <w:r w:rsidRPr="00790A1A">
        <w:rPr>
          <w:sz w:val="28"/>
          <w:szCs w:val="24"/>
          <w:lang w:val="tt-RU"/>
        </w:rPr>
        <w:t xml:space="preserve">     «7) </w:t>
      </w:r>
      <w:r w:rsidR="00AF2272" w:rsidRPr="00790A1A">
        <w:rPr>
          <w:color w:val="000000"/>
          <w:sz w:val="28"/>
          <w:szCs w:val="24"/>
          <w:lang w:val="tt-RU"/>
        </w:rPr>
        <w:t>Россия Федерациясе халыкара шартнамәсендә катнашучы чит ил гражданлыгын яисә чит ил гражданлыгын туктату, аның нигезендә чит ил гражданы җирле үзидарә органнарына сайланырга, чит ил гражданлыгы (подданлыгы) яисә чит ил гражданы территориясендә даими яшәү хокукын раслаучы чит ил гражданы яисә чит ил гражданины булу яисә башка документ булу хокукына ия, Россия Федерациясенең халыкара шартнамәсе нигезендә, әгәр Россия Федерациясенең халыкара килешүендә башкасы каралмаган булса, җирле үзидарә органнарына сайланырга хокуклы”.</w:t>
      </w:r>
    </w:p>
    <w:p w:rsidR="00D14237" w:rsidRDefault="00D14237" w:rsidP="00D14237">
      <w:pPr>
        <w:pStyle w:val="aa"/>
        <w:jc w:val="both"/>
        <w:rPr>
          <w:rFonts w:eastAsiaTheme="minorHAnsi"/>
          <w:sz w:val="28"/>
          <w:szCs w:val="28"/>
          <w:lang w:val="tt-RU" w:eastAsia="en-US"/>
        </w:rPr>
      </w:pPr>
      <w:r>
        <w:rPr>
          <w:rFonts w:eastAsiaTheme="minorHAnsi"/>
          <w:sz w:val="28"/>
          <w:szCs w:val="28"/>
          <w:lang w:val="tt-RU" w:eastAsia="en-US"/>
        </w:rPr>
        <w:t xml:space="preserve">     </w:t>
      </w:r>
      <w:r w:rsidRPr="00740AF0">
        <w:rPr>
          <w:rFonts w:eastAsiaTheme="minorHAnsi"/>
          <w:sz w:val="28"/>
          <w:szCs w:val="28"/>
          <w:lang w:val="tt-RU" w:eastAsia="en-US"/>
        </w:rPr>
        <w:t xml:space="preserve">2. </w:t>
      </w:r>
      <w:r w:rsidRPr="00740AF0">
        <w:rPr>
          <w:sz w:val="28"/>
          <w:szCs w:val="28"/>
          <w:shd w:val="clear" w:color="auto" w:fill="F7F8F9"/>
          <w:lang w:val="tt-RU"/>
        </w:rPr>
        <w:t>Әлеге карарны авыл җирлеге территориясендә урнашкан махсус мәгълүмат такталарында: Яңа Чокалы авылы, Совет урам, 20 а йорт; Совет урамы буенча Яңа Әлмәле авылында урнашкан Яңа Әлмәле авыл җирлегенең административ бинасы, №35 йорты халыкка җиткерергә.</w:t>
      </w:r>
      <w:r w:rsidRPr="00740AF0">
        <w:rPr>
          <w:sz w:val="28"/>
          <w:szCs w:val="28"/>
          <w:lang w:val="tt-RU"/>
        </w:rPr>
        <w:t xml:space="preserve"> </w:t>
      </w:r>
      <w:r w:rsidRPr="00740AF0">
        <w:rPr>
          <w:rFonts w:eastAsiaTheme="minorHAnsi"/>
          <w:sz w:val="28"/>
          <w:szCs w:val="28"/>
          <w:lang w:val="tt-RU" w:eastAsia="en-US"/>
        </w:rPr>
        <w:t>Яңа Әлмәле авыл җирлегенең рәсми сайтында һәм Татарстан Республикасының хокукый мәгълүмат рәсми порталында әлеге карарны халыкка җиткерергә мөмкин pravo.tatarstan.ru.</w:t>
      </w:r>
    </w:p>
    <w:p w:rsidR="00DD6060" w:rsidRPr="00D14237" w:rsidRDefault="00D14237" w:rsidP="00D14237">
      <w:pPr>
        <w:pStyle w:val="aa"/>
        <w:jc w:val="both"/>
        <w:rPr>
          <w:sz w:val="28"/>
          <w:szCs w:val="28"/>
          <w:lang w:val="tt-RU"/>
        </w:rPr>
      </w:pPr>
      <w:r>
        <w:rPr>
          <w:color w:val="000000"/>
          <w:sz w:val="28"/>
          <w:szCs w:val="24"/>
          <w:lang w:val="tt-RU"/>
        </w:rPr>
        <w:t xml:space="preserve">     </w:t>
      </w:r>
      <w:r w:rsidR="00DD6060" w:rsidRPr="00790A1A">
        <w:rPr>
          <w:color w:val="000000"/>
          <w:sz w:val="28"/>
          <w:szCs w:val="24"/>
          <w:lang w:val="tt-RU"/>
        </w:rPr>
        <w:t>3. Әлеге карар рәсми басылып чыккан көненнән үз көченә керә.</w:t>
      </w:r>
    </w:p>
    <w:p w:rsidR="00790A1A" w:rsidRPr="00790A1A" w:rsidRDefault="00790A1A" w:rsidP="00790A1A">
      <w:pPr>
        <w:shd w:val="clear" w:color="auto" w:fill="FFFFFF"/>
        <w:spacing w:before="100" w:beforeAutospacing="1" w:line="255" w:lineRule="atLeast"/>
        <w:rPr>
          <w:color w:val="000000"/>
          <w:sz w:val="28"/>
          <w:szCs w:val="24"/>
          <w:lang w:val="tt-RU"/>
        </w:rPr>
      </w:pPr>
    </w:p>
    <w:p w:rsidR="00DD6060" w:rsidRPr="00790A1A" w:rsidRDefault="00DD6060" w:rsidP="00DD6060">
      <w:pPr>
        <w:widowControl w:val="0"/>
        <w:autoSpaceDE w:val="0"/>
        <w:autoSpaceDN w:val="0"/>
        <w:jc w:val="both"/>
        <w:rPr>
          <w:sz w:val="28"/>
          <w:szCs w:val="24"/>
          <w:lang w:val="tt-RU"/>
        </w:rPr>
      </w:pPr>
      <w:r w:rsidRPr="00790A1A">
        <w:rPr>
          <w:sz w:val="28"/>
          <w:szCs w:val="24"/>
          <w:lang w:val="tt-RU"/>
        </w:rPr>
        <w:t xml:space="preserve">Татарстан Республикасы </w:t>
      </w:r>
    </w:p>
    <w:p w:rsidR="00DD6060" w:rsidRPr="00790A1A" w:rsidRDefault="00DD6060" w:rsidP="00DD6060">
      <w:pPr>
        <w:widowControl w:val="0"/>
        <w:autoSpaceDE w:val="0"/>
        <w:autoSpaceDN w:val="0"/>
        <w:jc w:val="both"/>
        <w:rPr>
          <w:sz w:val="28"/>
          <w:szCs w:val="24"/>
          <w:lang w:val="tt-RU"/>
        </w:rPr>
      </w:pPr>
      <w:r w:rsidRPr="00790A1A">
        <w:rPr>
          <w:sz w:val="28"/>
          <w:szCs w:val="24"/>
          <w:lang w:val="tt-RU"/>
        </w:rPr>
        <w:t xml:space="preserve">Чүпрәле муниципаль районы </w:t>
      </w:r>
    </w:p>
    <w:p w:rsidR="006626A7" w:rsidRPr="00D14237" w:rsidRDefault="00D14237" w:rsidP="00D14237">
      <w:pPr>
        <w:widowControl w:val="0"/>
        <w:autoSpaceDE w:val="0"/>
        <w:autoSpaceDN w:val="0"/>
        <w:jc w:val="both"/>
        <w:rPr>
          <w:sz w:val="28"/>
          <w:szCs w:val="24"/>
          <w:lang w:val="tt-RU"/>
        </w:rPr>
      </w:pPr>
      <w:r>
        <w:rPr>
          <w:color w:val="000000"/>
          <w:sz w:val="28"/>
          <w:szCs w:val="24"/>
          <w:lang w:val="tt-RU"/>
        </w:rPr>
        <w:t>Яңа Әлмәле</w:t>
      </w:r>
      <w:r>
        <w:rPr>
          <w:sz w:val="28"/>
          <w:szCs w:val="24"/>
          <w:lang w:val="tt-RU"/>
        </w:rPr>
        <w:t xml:space="preserve"> авыл җирлеге башлыгы:</w:t>
      </w:r>
      <w:r>
        <w:rPr>
          <w:sz w:val="28"/>
          <w:szCs w:val="24"/>
          <w:lang w:val="tt-RU"/>
        </w:rPr>
        <w:tab/>
      </w:r>
      <w:r>
        <w:rPr>
          <w:sz w:val="28"/>
          <w:szCs w:val="24"/>
          <w:lang w:val="tt-RU"/>
        </w:rPr>
        <w:tab/>
      </w:r>
      <w:r>
        <w:rPr>
          <w:sz w:val="28"/>
          <w:szCs w:val="24"/>
          <w:lang w:val="tt-RU"/>
        </w:rPr>
        <w:tab/>
        <w:t xml:space="preserve">                   Р.Н. Дру</w:t>
      </w:r>
      <w:r w:rsidRPr="00D14237">
        <w:rPr>
          <w:sz w:val="28"/>
          <w:szCs w:val="24"/>
          <w:lang w:val="tt-RU"/>
        </w:rPr>
        <w:t>ж</w:t>
      </w:r>
      <w:r>
        <w:rPr>
          <w:sz w:val="28"/>
          <w:szCs w:val="24"/>
          <w:lang w:val="tt-RU"/>
        </w:rPr>
        <w:t>ков</w:t>
      </w:r>
    </w:p>
    <w:sectPr w:rsidR="006626A7" w:rsidRPr="00D14237" w:rsidSect="00790A1A">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26AFD"/>
    <w:multiLevelType w:val="multilevel"/>
    <w:tmpl w:val="8A04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0E1"/>
    <w:rsid w:val="002F42F1"/>
    <w:rsid w:val="00622AFC"/>
    <w:rsid w:val="006626A7"/>
    <w:rsid w:val="00790A1A"/>
    <w:rsid w:val="00851412"/>
    <w:rsid w:val="008840E1"/>
    <w:rsid w:val="00AF2272"/>
    <w:rsid w:val="00BD2B29"/>
    <w:rsid w:val="00D14237"/>
    <w:rsid w:val="00DD6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E97F8B-9634-4459-B4CD-AAAF9A28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06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F2272"/>
    <w:rPr>
      <w:sz w:val="16"/>
      <w:szCs w:val="16"/>
    </w:rPr>
  </w:style>
  <w:style w:type="paragraph" w:styleId="a4">
    <w:name w:val="annotation text"/>
    <w:basedOn w:val="a"/>
    <w:link w:val="a5"/>
    <w:uiPriority w:val="99"/>
    <w:semiHidden/>
    <w:unhideWhenUsed/>
    <w:rsid w:val="00AF2272"/>
  </w:style>
  <w:style w:type="character" w:customStyle="1" w:styleId="a5">
    <w:name w:val="Текст примечания Знак"/>
    <w:basedOn w:val="a0"/>
    <w:link w:val="a4"/>
    <w:uiPriority w:val="99"/>
    <w:semiHidden/>
    <w:rsid w:val="00AF2272"/>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AF2272"/>
    <w:rPr>
      <w:b/>
      <w:bCs/>
    </w:rPr>
  </w:style>
  <w:style w:type="character" w:customStyle="1" w:styleId="a7">
    <w:name w:val="Тема примечания Знак"/>
    <w:basedOn w:val="a5"/>
    <w:link w:val="a6"/>
    <w:uiPriority w:val="99"/>
    <w:semiHidden/>
    <w:rsid w:val="00AF2272"/>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AF2272"/>
    <w:rPr>
      <w:rFonts w:ascii="Segoe UI" w:hAnsi="Segoe UI" w:cs="Segoe UI"/>
      <w:sz w:val="18"/>
      <w:szCs w:val="18"/>
    </w:rPr>
  </w:style>
  <w:style w:type="character" w:customStyle="1" w:styleId="a9">
    <w:name w:val="Текст выноски Знак"/>
    <w:basedOn w:val="a0"/>
    <w:link w:val="a8"/>
    <w:uiPriority w:val="99"/>
    <w:semiHidden/>
    <w:rsid w:val="00AF2272"/>
    <w:rPr>
      <w:rFonts w:ascii="Segoe UI" w:eastAsia="Times New Roman" w:hAnsi="Segoe UI" w:cs="Segoe UI"/>
      <w:sz w:val="18"/>
      <w:szCs w:val="18"/>
      <w:lang w:eastAsia="ru-RU"/>
    </w:rPr>
  </w:style>
  <w:style w:type="paragraph" w:styleId="aa">
    <w:name w:val="No Spacing"/>
    <w:uiPriority w:val="1"/>
    <w:qFormat/>
    <w:rsid w:val="00D14237"/>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833093">
      <w:bodyDiv w:val="1"/>
      <w:marLeft w:val="0"/>
      <w:marRight w:val="0"/>
      <w:marTop w:val="0"/>
      <w:marBottom w:val="0"/>
      <w:divBdr>
        <w:top w:val="none" w:sz="0" w:space="0" w:color="auto"/>
        <w:left w:val="none" w:sz="0" w:space="0" w:color="auto"/>
        <w:bottom w:val="none" w:sz="0" w:space="0" w:color="auto"/>
        <w:right w:val="none" w:sz="0" w:space="0" w:color="auto"/>
      </w:divBdr>
    </w:div>
    <w:div w:id="1584799254">
      <w:bodyDiv w:val="1"/>
      <w:marLeft w:val="0"/>
      <w:marRight w:val="0"/>
      <w:marTop w:val="0"/>
      <w:marBottom w:val="0"/>
      <w:divBdr>
        <w:top w:val="none" w:sz="0" w:space="0" w:color="auto"/>
        <w:left w:val="none" w:sz="0" w:space="0" w:color="auto"/>
        <w:bottom w:val="none" w:sz="0" w:space="0" w:color="auto"/>
        <w:right w:val="none" w:sz="0" w:space="0" w:color="auto"/>
      </w:divBdr>
      <w:divsChild>
        <w:div w:id="1988364344">
          <w:marLeft w:val="0"/>
          <w:marRight w:val="0"/>
          <w:marTop w:val="0"/>
          <w:marBottom w:val="0"/>
          <w:divBdr>
            <w:top w:val="none" w:sz="0" w:space="0" w:color="auto"/>
            <w:left w:val="none" w:sz="0" w:space="0" w:color="auto"/>
            <w:bottom w:val="none" w:sz="0" w:space="0" w:color="auto"/>
            <w:right w:val="none" w:sz="0" w:space="0" w:color="auto"/>
          </w:divBdr>
          <w:divsChild>
            <w:div w:id="1634217670">
              <w:marLeft w:val="0"/>
              <w:marRight w:val="0"/>
              <w:marTop w:val="0"/>
              <w:marBottom w:val="0"/>
              <w:divBdr>
                <w:top w:val="none" w:sz="0" w:space="0" w:color="auto"/>
                <w:left w:val="none" w:sz="0" w:space="0" w:color="auto"/>
                <w:bottom w:val="none" w:sz="0" w:space="0" w:color="auto"/>
                <w:right w:val="none" w:sz="0" w:space="0" w:color="auto"/>
              </w:divBdr>
              <w:divsChild>
                <w:div w:id="1793285596">
                  <w:marLeft w:val="0"/>
                  <w:marRight w:val="0"/>
                  <w:marTop w:val="150"/>
                  <w:marBottom w:val="600"/>
                  <w:divBdr>
                    <w:top w:val="none" w:sz="0" w:space="0" w:color="auto"/>
                    <w:left w:val="none" w:sz="0" w:space="0" w:color="auto"/>
                    <w:bottom w:val="none" w:sz="0" w:space="0" w:color="auto"/>
                    <w:right w:val="none" w:sz="0" w:space="0" w:color="auto"/>
                  </w:divBdr>
                  <w:divsChild>
                    <w:div w:id="1107312077">
                      <w:marLeft w:val="0"/>
                      <w:marRight w:val="0"/>
                      <w:marTop w:val="0"/>
                      <w:marBottom w:val="0"/>
                      <w:divBdr>
                        <w:top w:val="none" w:sz="0" w:space="0" w:color="auto"/>
                        <w:left w:val="none" w:sz="0" w:space="0" w:color="auto"/>
                        <w:bottom w:val="none" w:sz="0" w:space="0" w:color="auto"/>
                        <w:right w:val="none" w:sz="0" w:space="0" w:color="auto"/>
                      </w:divBdr>
                      <w:divsChild>
                        <w:div w:id="438262342">
                          <w:marLeft w:val="0"/>
                          <w:marRight w:val="465"/>
                          <w:marTop w:val="105"/>
                          <w:marBottom w:val="600"/>
                          <w:divBdr>
                            <w:top w:val="none" w:sz="0" w:space="0" w:color="auto"/>
                            <w:left w:val="none" w:sz="0" w:space="0" w:color="auto"/>
                            <w:bottom w:val="none" w:sz="0" w:space="0" w:color="auto"/>
                            <w:right w:val="none" w:sz="0" w:space="0" w:color="auto"/>
                          </w:divBdr>
                          <w:divsChild>
                            <w:div w:id="10885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770077">
          <w:marLeft w:val="0"/>
          <w:marRight w:val="0"/>
          <w:marTop w:val="0"/>
          <w:marBottom w:val="0"/>
          <w:divBdr>
            <w:top w:val="none" w:sz="0" w:space="0" w:color="auto"/>
            <w:left w:val="none" w:sz="0" w:space="0" w:color="auto"/>
            <w:bottom w:val="none" w:sz="0" w:space="0" w:color="auto"/>
            <w:right w:val="none" w:sz="0" w:space="0" w:color="auto"/>
          </w:divBdr>
          <w:divsChild>
            <w:div w:id="49966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345</Words>
  <Characters>1969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2021-08-17T12:41:00Z</cp:lastPrinted>
  <dcterms:created xsi:type="dcterms:W3CDTF">2021-08-12T13:40:00Z</dcterms:created>
  <dcterms:modified xsi:type="dcterms:W3CDTF">2021-08-17T12:42:00Z</dcterms:modified>
</cp:coreProperties>
</file>