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41CD3" w:rsidRPr="00E41CD3" w:rsidTr="00E41CD3">
        <w:trPr>
          <w:trHeight w:val="1955"/>
        </w:trPr>
        <w:tc>
          <w:tcPr>
            <w:tcW w:w="4407" w:type="dxa"/>
            <w:gridSpan w:val="2"/>
            <w:hideMark/>
          </w:tcPr>
          <w:p w:rsidR="00E41CD3" w:rsidRPr="00E41CD3" w:rsidRDefault="00E41CD3" w:rsidP="00E41CD3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E41CD3" w:rsidRPr="00E41CD3" w:rsidRDefault="00E41CD3" w:rsidP="00E41CD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E41CD3" w:rsidRPr="00E41CD3" w:rsidRDefault="00E41CD3" w:rsidP="00E41CD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E41CD3" w:rsidRPr="00E41CD3" w:rsidRDefault="00E41CD3" w:rsidP="00E41CD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41CD3" w:rsidRPr="00E41CD3" w:rsidRDefault="00E41CD3" w:rsidP="00E41CD3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1CD3" w:rsidRPr="00E41CD3" w:rsidRDefault="00E41CD3" w:rsidP="00E41CD3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41CD3" w:rsidRPr="00E41CD3" w:rsidRDefault="00E41CD3" w:rsidP="00E41CD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E41CD3" w:rsidRPr="00E41CD3" w:rsidRDefault="00E41CD3" w:rsidP="00E41CD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E41CD3" w:rsidRPr="00E41CD3" w:rsidRDefault="00E41CD3" w:rsidP="00E41CD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E41CD3" w:rsidRPr="00E41CD3" w:rsidRDefault="00E41CD3" w:rsidP="00E41CD3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E41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E41CD3" w:rsidRPr="00E41CD3" w:rsidTr="00E41CD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41CD3" w:rsidRPr="00E41CD3" w:rsidRDefault="00C01336" w:rsidP="00E41CD3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E41CD3" w:rsidRPr="00E41CD3" w:rsidRDefault="00E41CD3" w:rsidP="00E41CD3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E41CD3" w:rsidRPr="00E41CD3" w:rsidRDefault="00E41CD3" w:rsidP="00E41C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E41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E4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E41CD3" w:rsidRPr="00E41CD3" w:rsidRDefault="00E41CD3" w:rsidP="00E41CD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41CD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Элмэле авылы</w:t>
      </w:r>
    </w:p>
    <w:p w:rsidR="00E41CD3" w:rsidRPr="00E41CD3" w:rsidRDefault="00E41CD3" w:rsidP="00E41CD3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E41CD3" w:rsidRPr="00E41CD3" w:rsidRDefault="00E41CD3" w:rsidP="00E41C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41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759">
        <w:rPr>
          <w:rFonts w:ascii="Times New Roman" w:eastAsia="Calibri" w:hAnsi="Times New Roman" w:cs="Times New Roman"/>
          <w:sz w:val="28"/>
          <w:szCs w:val="28"/>
        </w:rPr>
        <w:t xml:space="preserve">09 </w:t>
      </w:r>
      <w:bookmarkStart w:id="0" w:name="_GoBack"/>
      <w:bookmarkEnd w:id="0"/>
      <w:r w:rsidRPr="00E41CD3">
        <w:rPr>
          <w:rFonts w:ascii="Times New Roman" w:eastAsia="Calibri" w:hAnsi="Times New Roman" w:cs="Times New Roman"/>
          <w:sz w:val="28"/>
          <w:szCs w:val="28"/>
          <w:lang w:val="tt-RU"/>
        </w:rPr>
        <w:t>февраль</w:t>
      </w:r>
      <w:r w:rsidRPr="00E41CD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B03DF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Pr="00E41CD3">
        <w:rPr>
          <w:rFonts w:ascii="Times New Roman" w:eastAsia="Calibri" w:hAnsi="Times New Roman" w:cs="Times New Roman"/>
          <w:sz w:val="28"/>
          <w:szCs w:val="28"/>
        </w:rPr>
        <w:t xml:space="preserve"> ел                                            </w:t>
      </w:r>
      <w:r w:rsidRPr="00E41CD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</w:t>
      </w:r>
      <w:r w:rsidRPr="00E41CD3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Pr="00E41CD3">
        <w:rPr>
          <w:rFonts w:ascii="Times New Roman" w:eastAsia="Calibri" w:hAnsi="Times New Roman" w:cs="Times New Roman"/>
          <w:sz w:val="28"/>
          <w:szCs w:val="28"/>
          <w:lang w:val="tt-RU"/>
        </w:rPr>
        <w:t>6</w:t>
      </w:r>
      <w:r w:rsidRPr="00E41CD3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</w:p>
    <w:p w:rsidR="00E41CD3" w:rsidRDefault="00E41CD3" w:rsidP="00477F05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477F05" w:rsidRPr="00477F05" w:rsidRDefault="00477F05" w:rsidP="00477F05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77F05" w:rsidRPr="00477F05" w:rsidRDefault="00462EA4" w:rsidP="00477F05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Республика</w:t>
      </w:r>
      <w:r>
        <w:rPr>
          <w:rFonts w:ascii="Times New Roman" w:eastAsia="Calibri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Чүпрәле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E41CD3">
        <w:rPr>
          <w:rFonts w:ascii="Times New Roman" w:eastAsia="Calibri" w:hAnsi="Times New Roman" w:cs="Times New Roman"/>
          <w:sz w:val="28"/>
          <w:szCs w:val="28"/>
        </w:rPr>
        <w:t>Яңа</w:t>
      </w:r>
      <w:proofErr w:type="spellEnd"/>
      <w:r w:rsidR="00E41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1CD3">
        <w:rPr>
          <w:rFonts w:ascii="Times New Roman" w:eastAsia="Calibri" w:hAnsi="Times New Roman" w:cs="Times New Roman"/>
          <w:sz w:val="28"/>
          <w:szCs w:val="28"/>
        </w:rPr>
        <w:t>Әлмәле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Советының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17.12.2021 ел, № 14/4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карарын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гамәлдән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чыгару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</w:p>
    <w:p w:rsidR="00477F05" w:rsidRPr="00477F05" w:rsidRDefault="00477F05" w:rsidP="00477F05">
      <w:pPr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EA4" w:rsidRDefault="00462EA4" w:rsidP="002A25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EA4" w:rsidRDefault="00462EA4" w:rsidP="002A25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Гамәлдәге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хокукый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актуальләштерү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максатыннан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Чүпрәле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 w:rsidR="00E41CD3">
        <w:rPr>
          <w:rFonts w:ascii="Times New Roman" w:eastAsia="Calibri" w:hAnsi="Times New Roman" w:cs="Times New Roman"/>
          <w:sz w:val="28"/>
          <w:szCs w:val="28"/>
          <w:lang w:val="tt-RU"/>
        </w:rPr>
        <w:t>Яңа Әлмәле</w:t>
      </w:r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2EA4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462EA4">
        <w:rPr>
          <w:rFonts w:ascii="Times New Roman" w:eastAsia="Calibri" w:hAnsi="Times New Roman" w:cs="Times New Roman"/>
          <w:sz w:val="28"/>
          <w:szCs w:val="28"/>
        </w:rPr>
        <w:t xml:space="preserve"> Советы КАРАР ЧЫГАРДЫ:</w:t>
      </w:r>
    </w:p>
    <w:p w:rsidR="00477F05" w:rsidRPr="00477F05" w:rsidRDefault="00B00E55" w:rsidP="002A25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  <w:r w:rsidR="00A2465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. </w:t>
      </w:r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Республика</w:t>
      </w:r>
      <w:r w:rsidR="007A1BE0">
        <w:rPr>
          <w:rFonts w:ascii="Times New Roman" w:eastAsia="Calibri" w:hAnsi="Times New Roman" w:cs="Times New Roman"/>
          <w:sz w:val="28"/>
          <w:szCs w:val="28"/>
        </w:rPr>
        <w:t>сы</w:t>
      </w:r>
      <w:proofErr w:type="spellEnd"/>
      <w:r w:rsidR="007A1B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1BE0">
        <w:rPr>
          <w:rFonts w:ascii="Times New Roman" w:eastAsia="Calibri" w:hAnsi="Times New Roman" w:cs="Times New Roman"/>
          <w:sz w:val="28"/>
          <w:szCs w:val="28"/>
        </w:rPr>
        <w:t>Чүпрәле</w:t>
      </w:r>
      <w:proofErr w:type="spellEnd"/>
      <w:r w:rsidR="007A1B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1BE0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7A1BE0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E41CD3">
        <w:rPr>
          <w:rFonts w:ascii="Times New Roman" w:eastAsia="Calibri" w:hAnsi="Times New Roman" w:cs="Times New Roman"/>
          <w:sz w:val="28"/>
          <w:szCs w:val="28"/>
        </w:rPr>
        <w:t>Яңа</w:t>
      </w:r>
      <w:proofErr w:type="spellEnd"/>
      <w:r w:rsidR="00E41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1CD3">
        <w:rPr>
          <w:rFonts w:ascii="Times New Roman" w:eastAsia="Calibri" w:hAnsi="Times New Roman" w:cs="Times New Roman"/>
          <w:sz w:val="28"/>
          <w:szCs w:val="28"/>
        </w:rPr>
        <w:t>Әлмәле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Советының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Республика</w:t>
      </w:r>
      <w:r w:rsidR="006779A5">
        <w:rPr>
          <w:rFonts w:ascii="Times New Roman" w:eastAsia="Calibri" w:hAnsi="Times New Roman" w:cs="Times New Roman"/>
          <w:sz w:val="28"/>
          <w:szCs w:val="28"/>
        </w:rPr>
        <w:t>сы</w:t>
      </w:r>
      <w:proofErr w:type="spellEnd"/>
      <w:r w:rsidR="00677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79A5">
        <w:rPr>
          <w:rFonts w:ascii="Times New Roman" w:eastAsia="Calibri" w:hAnsi="Times New Roman" w:cs="Times New Roman"/>
          <w:sz w:val="28"/>
          <w:szCs w:val="28"/>
        </w:rPr>
        <w:t>Чүпрәле</w:t>
      </w:r>
      <w:proofErr w:type="spellEnd"/>
      <w:r w:rsidR="00677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79A5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6779A5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E41CD3">
        <w:rPr>
          <w:rFonts w:ascii="Times New Roman" w:eastAsia="Calibri" w:hAnsi="Times New Roman" w:cs="Times New Roman"/>
          <w:sz w:val="28"/>
          <w:szCs w:val="28"/>
        </w:rPr>
        <w:t>Яңа</w:t>
      </w:r>
      <w:proofErr w:type="spellEnd"/>
      <w:r w:rsidR="00E41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1CD3">
        <w:rPr>
          <w:rFonts w:ascii="Times New Roman" w:eastAsia="Calibri" w:hAnsi="Times New Roman" w:cs="Times New Roman"/>
          <w:sz w:val="28"/>
          <w:szCs w:val="28"/>
        </w:rPr>
        <w:t>Әлмәле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территориясендә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төзекләндерү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өлкәсендә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контроль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үткәргәндә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тикшерү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кәгазе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(контроль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мәсьәләләр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исемлеге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форма</w:t>
      </w:r>
      <w:r w:rsidR="00BB03DF">
        <w:rPr>
          <w:rFonts w:ascii="Times New Roman" w:eastAsia="Calibri" w:hAnsi="Times New Roman" w:cs="Times New Roman"/>
          <w:sz w:val="28"/>
          <w:szCs w:val="28"/>
        </w:rPr>
        <w:t>сын</w:t>
      </w:r>
      <w:proofErr w:type="spellEnd"/>
      <w:r w:rsidR="00BB0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03DF">
        <w:rPr>
          <w:rFonts w:ascii="Times New Roman" w:eastAsia="Calibri" w:hAnsi="Times New Roman" w:cs="Times New Roman"/>
          <w:sz w:val="28"/>
          <w:szCs w:val="28"/>
        </w:rPr>
        <w:t>раслау</w:t>
      </w:r>
      <w:proofErr w:type="spellEnd"/>
      <w:r w:rsidR="00BB0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03DF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="00BB03D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BB03DF">
        <w:rPr>
          <w:rFonts w:ascii="Times New Roman" w:eastAsia="Calibri" w:hAnsi="Times New Roman" w:cs="Times New Roman"/>
          <w:sz w:val="28"/>
          <w:szCs w:val="28"/>
        </w:rPr>
        <w:t>гы</w:t>
      </w:r>
      <w:proofErr w:type="spellEnd"/>
      <w:r w:rsidR="00BB03DF">
        <w:rPr>
          <w:rFonts w:ascii="Times New Roman" w:eastAsia="Calibri" w:hAnsi="Times New Roman" w:cs="Times New Roman"/>
          <w:sz w:val="28"/>
          <w:szCs w:val="28"/>
        </w:rPr>
        <w:t xml:space="preserve"> 17.12.20</w:t>
      </w:r>
      <w:r w:rsidR="00BB03DF" w:rsidRPr="00BB03DF">
        <w:rPr>
          <w:rFonts w:ascii="Times New Roman" w:eastAsia="Calibri" w:hAnsi="Times New Roman" w:cs="Times New Roman"/>
          <w:sz w:val="28"/>
          <w:szCs w:val="28"/>
        </w:rPr>
        <w:t>2</w:t>
      </w:r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1 ел, № 14/4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үз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көч</w:t>
      </w:r>
      <w:r w:rsidR="00E41CD3">
        <w:rPr>
          <w:rFonts w:ascii="Times New Roman" w:eastAsia="Calibri" w:hAnsi="Times New Roman" w:cs="Times New Roman"/>
          <w:sz w:val="28"/>
          <w:szCs w:val="28"/>
        </w:rPr>
        <w:t>ен</w:t>
      </w:r>
      <w:proofErr w:type="spellEnd"/>
      <w:r w:rsidR="00E41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1CD3">
        <w:rPr>
          <w:rFonts w:ascii="Times New Roman" w:eastAsia="Calibri" w:hAnsi="Times New Roman" w:cs="Times New Roman"/>
          <w:sz w:val="28"/>
          <w:szCs w:val="28"/>
        </w:rPr>
        <w:t>югалткан</w:t>
      </w:r>
      <w:proofErr w:type="spellEnd"/>
      <w:r w:rsidR="00E41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1CD3">
        <w:rPr>
          <w:rFonts w:ascii="Times New Roman" w:eastAsia="Calibri" w:hAnsi="Times New Roman" w:cs="Times New Roman"/>
          <w:sz w:val="28"/>
          <w:szCs w:val="28"/>
        </w:rPr>
        <w:t>дип</w:t>
      </w:r>
      <w:proofErr w:type="spellEnd"/>
      <w:r w:rsidR="00E41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1CD3">
        <w:rPr>
          <w:rFonts w:ascii="Times New Roman" w:eastAsia="Calibri" w:hAnsi="Times New Roman" w:cs="Times New Roman"/>
          <w:sz w:val="28"/>
          <w:szCs w:val="28"/>
        </w:rPr>
        <w:t>санау</w:t>
      </w:r>
      <w:proofErr w:type="spellEnd"/>
      <w:r w:rsidR="00E41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1CD3">
        <w:rPr>
          <w:rFonts w:ascii="Times New Roman" w:eastAsia="Calibri" w:hAnsi="Times New Roman" w:cs="Times New Roman"/>
          <w:sz w:val="28"/>
          <w:szCs w:val="28"/>
        </w:rPr>
        <w:t>хакында</w:t>
      </w:r>
      <w:r w:rsidRPr="00B00E55">
        <w:rPr>
          <w:rFonts w:ascii="Times New Roman" w:eastAsia="Calibri" w:hAnsi="Times New Roman" w:cs="Times New Roman"/>
          <w:sz w:val="28"/>
          <w:szCs w:val="28"/>
        </w:rPr>
        <w:t>гы</w:t>
      </w:r>
      <w:proofErr w:type="spellEnd"/>
      <w:r w:rsidRPr="00B00E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E55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</w:p>
    <w:p w:rsidR="007A1BE0" w:rsidRPr="00BB03DF" w:rsidRDefault="00E41CD3" w:rsidP="007A1BE0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</w:t>
      </w:r>
      <w:r w:rsidR="007A1BE0" w:rsidRPr="00BB03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Әлеге карар Татарстан Республикасы Чүпрәле муниципаль районы </w:t>
      </w:r>
      <w:r w:rsidRPr="00BB03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</w:t>
      </w:r>
      <w:r w:rsidR="007A1BE0" w:rsidRPr="00BB03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 Уставы нигезендә рәсми рәвештә басылып чыгарга тиеш.</w:t>
      </w:r>
    </w:p>
    <w:p w:rsidR="00477F05" w:rsidRPr="00E41CD3" w:rsidRDefault="00E41CD3" w:rsidP="007A1BE0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="007A1BE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A1BE0" w:rsidRPr="00E41C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Әлеге карар рәсми басылып чыккан көненнән үз көченә керә.</w:t>
      </w:r>
      <w:r w:rsidR="00477F05" w:rsidRPr="00E41C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</w:t>
      </w:r>
      <w:r w:rsidR="00477F05" w:rsidRPr="00E41C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477F05" w:rsidRPr="00E41C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477F05" w:rsidRPr="00E41C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="00477F05" w:rsidRPr="00E41C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  </w:t>
      </w:r>
      <w:r w:rsidR="006F1FC3" w:rsidRPr="00E41CD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</w:p>
    <w:p w:rsidR="00477F05" w:rsidRPr="00E41CD3" w:rsidRDefault="00477F05" w:rsidP="00477F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6E2C7E" w:rsidRPr="00E41CD3" w:rsidRDefault="006E2C7E" w:rsidP="00E41CD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E41CD3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Чүпрәле </w:t>
      </w:r>
    </w:p>
    <w:p w:rsidR="006E2C7E" w:rsidRPr="00E41CD3" w:rsidRDefault="006E2C7E" w:rsidP="00E41CD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E41CD3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районы </w:t>
      </w:r>
      <w:r w:rsidR="00E41CD3">
        <w:rPr>
          <w:rFonts w:ascii="Times New Roman" w:hAnsi="Times New Roman" w:cs="Times New Roman"/>
          <w:sz w:val="28"/>
          <w:szCs w:val="28"/>
          <w:lang w:val="tt-RU"/>
        </w:rPr>
        <w:t>Яңа Әлмәле</w:t>
      </w:r>
      <w:r w:rsidRPr="00E41CD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6E2C7E" w:rsidRPr="00E41CD3" w:rsidRDefault="006E2C7E" w:rsidP="00E41CD3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E41CD3"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 башлыгы:                                              </w:t>
      </w:r>
      <w:r w:rsidR="00E41CD3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Pr="00E41CD3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E41CD3">
        <w:rPr>
          <w:rFonts w:ascii="Times New Roman" w:hAnsi="Times New Roman" w:cs="Times New Roman"/>
          <w:sz w:val="28"/>
          <w:szCs w:val="28"/>
          <w:lang w:val="tt-RU"/>
        </w:rPr>
        <w:t>Р.Н. Дружков</w:t>
      </w:r>
    </w:p>
    <w:p w:rsidR="00D123F9" w:rsidRPr="006E2C7E" w:rsidRDefault="00D123F9">
      <w:pPr>
        <w:rPr>
          <w:lang w:val="tt-RU"/>
        </w:rPr>
      </w:pPr>
    </w:p>
    <w:sectPr w:rsidR="00D123F9" w:rsidRPr="006E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30"/>
    <w:rsid w:val="00104930"/>
    <w:rsid w:val="002A25F7"/>
    <w:rsid w:val="00462EA4"/>
    <w:rsid w:val="00477F05"/>
    <w:rsid w:val="005B792B"/>
    <w:rsid w:val="00644CC1"/>
    <w:rsid w:val="006779A5"/>
    <w:rsid w:val="006970E4"/>
    <w:rsid w:val="006E2C7E"/>
    <w:rsid w:val="006F1FC3"/>
    <w:rsid w:val="007418B3"/>
    <w:rsid w:val="007A1BE0"/>
    <w:rsid w:val="00A24659"/>
    <w:rsid w:val="00A553C1"/>
    <w:rsid w:val="00B00E55"/>
    <w:rsid w:val="00BB03DF"/>
    <w:rsid w:val="00C01336"/>
    <w:rsid w:val="00D123F9"/>
    <w:rsid w:val="00DF7759"/>
    <w:rsid w:val="00E41CD3"/>
    <w:rsid w:val="00FB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DAB0-9B45-4A6A-BD38-C044470F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2022-02-04T12:34:00Z</dcterms:created>
  <dcterms:modified xsi:type="dcterms:W3CDTF">2022-02-09T05:55:00Z</dcterms:modified>
</cp:coreProperties>
</file>